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8CC" w:rsidRDefault="001768CC" w:rsidP="001768CC">
      <w:pPr>
        <w:pStyle w:val="Title"/>
        <w:jc w:val="center"/>
      </w:pPr>
      <w:r>
        <w:t xml:space="preserve">OR 680/SYST 798 SENIOR </w:t>
      </w:r>
    </w:p>
    <w:p w:rsidR="001768CC" w:rsidRDefault="001768CC" w:rsidP="001768CC">
      <w:pPr>
        <w:pStyle w:val="Title"/>
        <w:jc w:val="center"/>
      </w:pPr>
      <w:r>
        <w:t>RESEARCH PROJECT</w:t>
      </w:r>
    </w:p>
    <w:p w:rsidR="0013676A" w:rsidRDefault="0013676A" w:rsidP="0013676A">
      <w:pPr>
        <w:pStyle w:val="Title"/>
        <w:jc w:val="center"/>
      </w:pPr>
      <w:r>
        <w:t>PROGNOS – SYSTEM REQUIREMENTS DOCUMENT</w:t>
      </w:r>
    </w:p>
    <w:p w:rsidR="0013676A" w:rsidRDefault="0013676A" w:rsidP="0013676A">
      <w:pPr>
        <w:pStyle w:val="Subtitle"/>
        <w:jc w:val="center"/>
      </w:pPr>
    </w:p>
    <w:p w:rsidR="0013676A" w:rsidRDefault="0013676A" w:rsidP="0013676A">
      <w:pPr>
        <w:pStyle w:val="Subtitle"/>
        <w:jc w:val="center"/>
      </w:pPr>
      <w:r>
        <w:t xml:space="preserve">Integration Strategy for PROGNOS </w:t>
      </w:r>
    </w:p>
    <w:p w:rsidR="0013676A" w:rsidRDefault="0013676A" w:rsidP="0013676A">
      <w:pPr>
        <w:pStyle w:val="Subtitle"/>
        <w:jc w:val="center"/>
      </w:pPr>
      <w:r>
        <w:t xml:space="preserve">Knowledge Exchange Module Interfaces </w:t>
      </w:r>
    </w:p>
    <w:p w:rsidR="0013676A" w:rsidRDefault="0013676A" w:rsidP="0013676A">
      <w:pPr>
        <w:pStyle w:val="Subtitle"/>
        <w:jc w:val="center"/>
      </w:pPr>
      <w:r>
        <w:t>(ISP-KEMI)</w:t>
      </w:r>
    </w:p>
    <w:p w:rsidR="0013676A" w:rsidRPr="007F4E70" w:rsidRDefault="0013676A" w:rsidP="0013676A"/>
    <w:p w:rsidR="0013676A" w:rsidRDefault="0013676A" w:rsidP="0013676A">
      <w:pPr>
        <w:jc w:val="center"/>
        <w:rPr>
          <w:rStyle w:val="SubtleEmphasis"/>
        </w:rPr>
      </w:pPr>
      <w:r>
        <w:rPr>
          <w:rStyle w:val="SubtleEmphasis"/>
        </w:rPr>
        <w:t>Date: May 07, 2010</w:t>
      </w:r>
    </w:p>
    <w:p w:rsidR="0013676A" w:rsidRDefault="0013676A" w:rsidP="0013676A">
      <w:pPr>
        <w:jc w:val="center"/>
        <w:rPr>
          <w:rStyle w:val="SubtleEmphasis"/>
        </w:rPr>
      </w:pPr>
    </w:p>
    <w:p w:rsidR="0013676A" w:rsidRDefault="0013676A" w:rsidP="0013676A">
      <w:pPr>
        <w:spacing w:after="0"/>
        <w:jc w:val="center"/>
        <w:rPr>
          <w:rStyle w:val="SubtleEmphasis"/>
        </w:rPr>
      </w:pPr>
      <w:r>
        <w:rPr>
          <w:rStyle w:val="SubtleEmphasis"/>
        </w:rPr>
        <w:t xml:space="preserve">Sponsor: Dr. Paulo Costa &amp; George Mason University (GMU) </w:t>
      </w:r>
    </w:p>
    <w:p w:rsidR="0013676A" w:rsidRDefault="0013676A" w:rsidP="0013676A">
      <w:pPr>
        <w:spacing w:after="0"/>
        <w:jc w:val="center"/>
        <w:rPr>
          <w:rStyle w:val="SubtleEmphasis"/>
        </w:rPr>
      </w:pPr>
      <w:r>
        <w:rPr>
          <w:rStyle w:val="SubtleEmphasis"/>
        </w:rPr>
        <w:t>PROGNOS Development Team</w:t>
      </w:r>
    </w:p>
    <w:p w:rsidR="0013676A" w:rsidRDefault="0013676A" w:rsidP="0013676A">
      <w:pPr>
        <w:jc w:val="center"/>
        <w:rPr>
          <w:rStyle w:val="SubtleEmphasis"/>
        </w:rPr>
      </w:pPr>
    </w:p>
    <w:p w:rsidR="0013676A" w:rsidRPr="007F4E70" w:rsidRDefault="0013676A" w:rsidP="0013676A">
      <w:pPr>
        <w:jc w:val="center"/>
        <w:rPr>
          <w:rStyle w:val="SubtleEmphasis"/>
        </w:rPr>
      </w:pPr>
    </w:p>
    <w:p w:rsidR="0013676A" w:rsidRDefault="0013676A" w:rsidP="0013676A">
      <w:pPr>
        <w:jc w:val="center"/>
        <w:rPr>
          <w:rStyle w:val="SubtleEmphasis"/>
        </w:rPr>
      </w:pPr>
      <w:r>
        <w:rPr>
          <w:rStyle w:val="SubtleEmphasis"/>
        </w:rPr>
        <w:t>By: PROGNOS Team</w:t>
      </w:r>
    </w:p>
    <w:p w:rsidR="0013676A" w:rsidRDefault="0013676A" w:rsidP="0013676A">
      <w:pPr>
        <w:spacing w:after="0"/>
        <w:jc w:val="center"/>
        <w:rPr>
          <w:rStyle w:val="SubtleEmphasis"/>
        </w:rPr>
      </w:pPr>
      <w:r>
        <w:rPr>
          <w:rStyle w:val="SubtleEmphasis"/>
        </w:rPr>
        <w:t>Richard Rockweiler</w:t>
      </w:r>
    </w:p>
    <w:p w:rsidR="0013676A" w:rsidRDefault="0013676A" w:rsidP="0013676A">
      <w:pPr>
        <w:spacing w:after="0"/>
        <w:jc w:val="center"/>
        <w:rPr>
          <w:rStyle w:val="SubtleEmphasis"/>
        </w:rPr>
      </w:pPr>
      <w:r>
        <w:rPr>
          <w:rStyle w:val="SubtleEmphasis"/>
        </w:rPr>
        <w:t>Nhan Nguyen</w:t>
      </w:r>
    </w:p>
    <w:p w:rsidR="0013676A" w:rsidRDefault="0013676A" w:rsidP="0013676A">
      <w:pPr>
        <w:spacing w:after="0"/>
        <w:jc w:val="center"/>
        <w:rPr>
          <w:rStyle w:val="SubtleEmphasis"/>
        </w:rPr>
      </w:pPr>
      <w:r>
        <w:rPr>
          <w:rStyle w:val="SubtleEmphasis"/>
        </w:rPr>
        <w:t>Lisa Kim</w:t>
      </w:r>
    </w:p>
    <w:p w:rsidR="0013676A" w:rsidRDefault="0013676A" w:rsidP="0013676A">
      <w:pPr>
        <w:spacing w:after="0"/>
        <w:jc w:val="center"/>
        <w:rPr>
          <w:rStyle w:val="SubtleEmphasis"/>
        </w:rPr>
      </w:pPr>
      <w:r>
        <w:rPr>
          <w:rStyle w:val="SubtleEmphasis"/>
        </w:rPr>
        <w:t>Young Park</w:t>
      </w:r>
    </w:p>
    <w:p w:rsidR="0013676A" w:rsidRDefault="0013676A" w:rsidP="0013676A">
      <w:pPr>
        <w:spacing w:after="0"/>
        <w:jc w:val="center"/>
        <w:rPr>
          <w:rStyle w:val="SubtleEmphasis"/>
        </w:rPr>
      </w:pPr>
    </w:p>
    <w:p w:rsidR="0013676A" w:rsidRDefault="0013676A" w:rsidP="0013676A">
      <w:pPr>
        <w:spacing w:after="0"/>
        <w:jc w:val="center"/>
        <w:rPr>
          <w:rStyle w:val="SubtleEmphasis"/>
        </w:rPr>
      </w:pPr>
    </w:p>
    <w:p w:rsidR="0013676A" w:rsidRDefault="0013676A" w:rsidP="0013676A">
      <w:pPr>
        <w:spacing w:after="0"/>
        <w:jc w:val="center"/>
        <w:rPr>
          <w:rStyle w:val="SubtleEmphasis"/>
        </w:rPr>
      </w:pPr>
      <w:r>
        <w:rPr>
          <w:rStyle w:val="SubtleEmphasis"/>
        </w:rPr>
        <w:t>_____________________________________________________________________________________</w:t>
      </w:r>
    </w:p>
    <w:p w:rsidR="0013676A" w:rsidRPr="00305933" w:rsidRDefault="0013676A" w:rsidP="0013676A">
      <w:pPr>
        <w:spacing w:after="0"/>
        <w:jc w:val="center"/>
        <w:rPr>
          <w:rStyle w:val="SubtleEmphasis"/>
        </w:rPr>
      </w:pPr>
      <w:r w:rsidRPr="00305933">
        <w:rPr>
          <w:rStyle w:val="SubtleEmphasis"/>
        </w:rPr>
        <w:t>Department of Systems Engineering and Operations Research</w:t>
      </w:r>
    </w:p>
    <w:p w:rsidR="0013676A" w:rsidRPr="00305933" w:rsidRDefault="0013676A" w:rsidP="0013676A">
      <w:pPr>
        <w:spacing w:after="0"/>
        <w:jc w:val="center"/>
        <w:rPr>
          <w:rStyle w:val="SubtleEmphasis"/>
        </w:rPr>
      </w:pPr>
      <w:smartTag w:uri="urn:schemas-microsoft-com:office:smarttags" w:element="place">
        <w:smartTag w:uri="urn:schemas-microsoft-com:office:smarttags" w:element="PlaceName">
          <w:r w:rsidRPr="00305933">
            <w:rPr>
              <w:rStyle w:val="SubtleEmphasis"/>
            </w:rPr>
            <w:t>George</w:t>
          </w:r>
        </w:smartTag>
        <w:r w:rsidRPr="00305933">
          <w:rPr>
            <w:rStyle w:val="SubtleEmphasis"/>
          </w:rPr>
          <w:t xml:space="preserve"> </w:t>
        </w:r>
        <w:smartTag w:uri="urn:schemas-microsoft-com:office:smarttags" w:element="PlaceName">
          <w:r w:rsidRPr="00305933">
            <w:rPr>
              <w:rStyle w:val="SubtleEmphasis"/>
            </w:rPr>
            <w:t>Mason</w:t>
          </w:r>
        </w:smartTag>
        <w:r w:rsidRPr="00305933">
          <w:rPr>
            <w:rStyle w:val="SubtleEmphasis"/>
          </w:rPr>
          <w:t xml:space="preserve"> </w:t>
        </w:r>
        <w:smartTag w:uri="urn:schemas-microsoft-com:office:smarttags" w:element="PlaceName">
          <w:r w:rsidRPr="00305933">
            <w:rPr>
              <w:rStyle w:val="SubtleEmphasis"/>
            </w:rPr>
            <w:t>University</w:t>
          </w:r>
        </w:smartTag>
      </w:smartTag>
    </w:p>
    <w:p w:rsidR="0013676A" w:rsidRPr="00305933" w:rsidRDefault="0013676A" w:rsidP="0013676A">
      <w:pPr>
        <w:spacing w:after="0"/>
        <w:jc w:val="center"/>
        <w:rPr>
          <w:rStyle w:val="SubtleEmphasis"/>
        </w:rPr>
      </w:pPr>
      <w:smartTag w:uri="urn:schemas-microsoft-com:office:smarttags" w:element="place">
        <w:smartTag w:uri="urn:schemas-microsoft-com:office:smarttags" w:element="City">
          <w:r w:rsidRPr="00305933">
            <w:rPr>
              <w:rStyle w:val="SubtleEmphasis"/>
            </w:rPr>
            <w:t>Fairfax</w:t>
          </w:r>
        </w:smartTag>
        <w:r w:rsidRPr="00305933">
          <w:rPr>
            <w:rStyle w:val="SubtleEmphasis"/>
          </w:rPr>
          <w:t xml:space="preserve">, </w:t>
        </w:r>
        <w:smartTag w:uri="urn:schemas-microsoft-com:office:smarttags" w:element="State">
          <w:r w:rsidRPr="00305933">
            <w:rPr>
              <w:rStyle w:val="SubtleEmphasis"/>
            </w:rPr>
            <w:t>VA</w:t>
          </w:r>
        </w:smartTag>
        <w:r w:rsidRPr="00305933">
          <w:rPr>
            <w:rStyle w:val="SubtleEmphasis"/>
          </w:rPr>
          <w:t xml:space="preserve"> </w:t>
        </w:r>
        <w:smartTag w:uri="urn:schemas-microsoft-com:office:smarttags" w:element="PostalCode">
          <w:r w:rsidRPr="00305933">
            <w:rPr>
              <w:rStyle w:val="SubtleEmphasis"/>
            </w:rPr>
            <w:t>22030-4444</w:t>
          </w:r>
        </w:smartTag>
      </w:smartTag>
    </w:p>
    <w:p w:rsidR="0013676A" w:rsidRDefault="0013676A" w:rsidP="0013676A">
      <w:pPr>
        <w:spacing w:after="0"/>
        <w:jc w:val="center"/>
        <w:rPr>
          <w:rStyle w:val="SubtleEmphasis"/>
        </w:rPr>
      </w:pPr>
    </w:p>
    <w:p w:rsidR="0013676A" w:rsidRDefault="0013676A" w:rsidP="0013676A">
      <w:pPr>
        <w:spacing w:after="0"/>
        <w:jc w:val="center"/>
        <w:rPr>
          <w:rStyle w:val="SubtleEmphasis"/>
        </w:rPr>
      </w:pPr>
    </w:p>
    <w:p w:rsidR="0013676A" w:rsidRDefault="0013676A">
      <w:r>
        <w:br w:type="page"/>
      </w:r>
    </w:p>
    <w:sdt>
      <w:sdtPr>
        <w:rPr>
          <w:rFonts w:asciiTheme="minorHAnsi" w:eastAsiaTheme="minorHAnsi" w:hAnsiTheme="minorHAnsi" w:cstheme="minorBidi"/>
          <w:b w:val="0"/>
          <w:bCs w:val="0"/>
          <w:color w:val="auto"/>
          <w:sz w:val="22"/>
          <w:szCs w:val="22"/>
        </w:rPr>
        <w:id w:val="38859032"/>
        <w:docPartObj>
          <w:docPartGallery w:val="Table of Contents"/>
          <w:docPartUnique/>
        </w:docPartObj>
      </w:sdtPr>
      <w:sdtContent>
        <w:p w:rsidR="00740EE2" w:rsidRDefault="00740EE2" w:rsidP="008F1248">
          <w:pPr>
            <w:pStyle w:val="TOCHeading"/>
            <w:numPr>
              <w:ilvl w:val="0"/>
              <w:numId w:val="0"/>
            </w:numPr>
            <w:jc w:val="center"/>
          </w:pPr>
          <w:r>
            <w:t>TABLE OF CONTENTS</w:t>
          </w:r>
        </w:p>
        <w:p w:rsidR="001C2684" w:rsidRDefault="00BF4BCF">
          <w:pPr>
            <w:pStyle w:val="TOC1"/>
            <w:tabs>
              <w:tab w:val="left" w:pos="440"/>
              <w:tab w:val="right" w:leader="dot" w:pos="9350"/>
            </w:tabs>
            <w:rPr>
              <w:rFonts w:asciiTheme="minorHAnsi" w:eastAsiaTheme="minorEastAsia" w:hAnsiTheme="minorHAnsi"/>
              <w:b w:val="0"/>
              <w:bCs w:val="0"/>
              <w:caps w:val="0"/>
              <w:noProof/>
              <w:sz w:val="22"/>
              <w:szCs w:val="22"/>
            </w:rPr>
          </w:pPr>
          <w:r w:rsidRPr="00BF4BCF">
            <w:rPr>
              <w:b w:val="0"/>
              <w:bCs w:val="0"/>
              <w:caps w:val="0"/>
            </w:rPr>
            <w:fldChar w:fldCharType="begin"/>
          </w:r>
          <w:r w:rsidR="00740EE2">
            <w:rPr>
              <w:b w:val="0"/>
              <w:bCs w:val="0"/>
              <w:caps w:val="0"/>
            </w:rPr>
            <w:instrText xml:space="preserve"> TOC \o "1-3" \h \z \u </w:instrText>
          </w:r>
          <w:r w:rsidRPr="00BF4BCF">
            <w:rPr>
              <w:b w:val="0"/>
              <w:bCs w:val="0"/>
              <w:caps w:val="0"/>
            </w:rPr>
            <w:fldChar w:fldCharType="separate"/>
          </w:r>
          <w:hyperlink w:anchor="_Toc260609812" w:history="1">
            <w:r w:rsidR="001C2684" w:rsidRPr="00056D6B">
              <w:rPr>
                <w:rStyle w:val="Hyperlink"/>
                <w:noProof/>
              </w:rPr>
              <w:t>1</w:t>
            </w:r>
            <w:r w:rsidR="001C2684">
              <w:rPr>
                <w:rFonts w:asciiTheme="minorHAnsi" w:eastAsiaTheme="minorEastAsia" w:hAnsiTheme="minorHAnsi"/>
                <w:b w:val="0"/>
                <w:bCs w:val="0"/>
                <w:caps w:val="0"/>
                <w:noProof/>
                <w:sz w:val="22"/>
                <w:szCs w:val="22"/>
              </w:rPr>
              <w:tab/>
            </w:r>
            <w:r w:rsidR="001C2684" w:rsidRPr="00056D6B">
              <w:rPr>
                <w:rStyle w:val="Hyperlink"/>
                <w:noProof/>
              </w:rPr>
              <w:t>INTRODUCTION</w:t>
            </w:r>
            <w:r w:rsidR="001C2684">
              <w:rPr>
                <w:noProof/>
                <w:webHidden/>
              </w:rPr>
              <w:tab/>
            </w:r>
            <w:r>
              <w:rPr>
                <w:noProof/>
                <w:webHidden/>
              </w:rPr>
              <w:fldChar w:fldCharType="begin"/>
            </w:r>
            <w:r w:rsidR="001C2684">
              <w:rPr>
                <w:noProof/>
                <w:webHidden/>
              </w:rPr>
              <w:instrText xml:space="preserve"> PAGEREF _Toc260609812 \h </w:instrText>
            </w:r>
            <w:r>
              <w:rPr>
                <w:noProof/>
                <w:webHidden/>
              </w:rPr>
            </w:r>
            <w:r>
              <w:rPr>
                <w:noProof/>
                <w:webHidden/>
              </w:rPr>
              <w:fldChar w:fldCharType="separate"/>
            </w:r>
            <w:r w:rsidR="001C2684">
              <w:rPr>
                <w:noProof/>
                <w:webHidden/>
              </w:rPr>
              <w:t>5</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13" w:history="1">
            <w:r w:rsidR="001C2684" w:rsidRPr="00056D6B">
              <w:rPr>
                <w:rStyle w:val="Hyperlink"/>
                <w:noProof/>
              </w:rPr>
              <w:t>1.1</w:t>
            </w:r>
            <w:r w:rsidR="001C2684">
              <w:rPr>
                <w:rFonts w:eastAsiaTheme="minorEastAsia"/>
                <w:b w:val="0"/>
                <w:bCs w:val="0"/>
                <w:noProof/>
                <w:sz w:val="22"/>
                <w:szCs w:val="22"/>
              </w:rPr>
              <w:tab/>
            </w:r>
            <w:r w:rsidR="001C2684" w:rsidRPr="00056D6B">
              <w:rPr>
                <w:rStyle w:val="Hyperlink"/>
                <w:noProof/>
              </w:rPr>
              <w:t>Purpose</w:t>
            </w:r>
            <w:r w:rsidR="001C2684">
              <w:rPr>
                <w:noProof/>
                <w:webHidden/>
              </w:rPr>
              <w:tab/>
            </w:r>
            <w:r>
              <w:rPr>
                <w:noProof/>
                <w:webHidden/>
              </w:rPr>
              <w:fldChar w:fldCharType="begin"/>
            </w:r>
            <w:r w:rsidR="001C2684">
              <w:rPr>
                <w:noProof/>
                <w:webHidden/>
              </w:rPr>
              <w:instrText xml:space="preserve"> PAGEREF _Toc260609813 \h </w:instrText>
            </w:r>
            <w:r>
              <w:rPr>
                <w:noProof/>
                <w:webHidden/>
              </w:rPr>
            </w:r>
            <w:r>
              <w:rPr>
                <w:noProof/>
                <w:webHidden/>
              </w:rPr>
              <w:fldChar w:fldCharType="separate"/>
            </w:r>
            <w:r w:rsidR="001C2684">
              <w:rPr>
                <w:noProof/>
                <w:webHidden/>
              </w:rPr>
              <w:t>6</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14" w:history="1">
            <w:r w:rsidR="001C2684" w:rsidRPr="00056D6B">
              <w:rPr>
                <w:rStyle w:val="Hyperlink"/>
                <w:noProof/>
              </w:rPr>
              <w:t>1.2</w:t>
            </w:r>
            <w:r w:rsidR="001C2684">
              <w:rPr>
                <w:rFonts w:eastAsiaTheme="minorEastAsia"/>
                <w:b w:val="0"/>
                <w:bCs w:val="0"/>
                <w:noProof/>
                <w:sz w:val="22"/>
                <w:szCs w:val="22"/>
              </w:rPr>
              <w:tab/>
            </w:r>
            <w:r w:rsidR="001C2684" w:rsidRPr="00056D6B">
              <w:rPr>
                <w:rStyle w:val="Hyperlink"/>
                <w:noProof/>
              </w:rPr>
              <w:t>Scope</w:t>
            </w:r>
            <w:r w:rsidR="001C2684">
              <w:rPr>
                <w:noProof/>
                <w:webHidden/>
              </w:rPr>
              <w:tab/>
            </w:r>
            <w:r>
              <w:rPr>
                <w:noProof/>
                <w:webHidden/>
              </w:rPr>
              <w:fldChar w:fldCharType="begin"/>
            </w:r>
            <w:r w:rsidR="001C2684">
              <w:rPr>
                <w:noProof/>
                <w:webHidden/>
              </w:rPr>
              <w:instrText xml:space="preserve"> PAGEREF _Toc260609814 \h </w:instrText>
            </w:r>
            <w:r>
              <w:rPr>
                <w:noProof/>
                <w:webHidden/>
              </w:rPr>
            </w:r>
            <w:r>
              <w:rPr>
                <w:noProof/>
                <w:webHidden/>
              </w:rPr>
              <w:fldChar w:fldCharType="separate"/>
            </w:r>
            <w:r w:rsidR="001C2684">
              <w:rPr>
                <w:noProof/>
                <w:webHidden/>
              </w:rPr>
              <w:t>6</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15" w:history="1">
            <w:r w:rsidR="001C2684" w:rsidRPr="00056D6B">
              <w:rPr>
                <w:rStyle w:val="Hyperlink"/>
                <w:noProof/>
              </w:rPr>
              <w:t>1.3</w:t>
            </w:r>
            <w:r w:rsidR="001C2684">
              <w:rPr>
                <w:rFonts w:eastAsiaTheme="minorEastAsia"/>
                <w:b w:val="0"/>
                <w:bCs w:val="0"/>
                <w:noProof/>
                <w:sz w:val="22"/>
                <w:szCs w:val="22"/>
              </w:rPr>
              <w:tab/>
            </w:r>
            <w:r w:rsidR="001C2684" w:rsidRPr="00056D6B">
              <w:rPr>
                <w:rStyle w:val="Hyperlink"/>
                <w:noProof/>
              </w:rPr>
              <w:t>Overview</w:t>
            </w:r>
            <w:r w:rsidR="001C2684">
              <w:rPr>
                <w:noProof/>
                <w:webHidden/>
              </w:rPr>
              <w:tab/>
            </w:r>
            <w:r>
              <w:rPr>
                <w:noProof/>
                <w:webHidden/>
              </w:rPr>
              <w:fldChar w:fldCharType="begin"/>
            </w:r>
            <w:r w:rsidR="001C2684">
              <w:rPr>
                <w:noProof/>
                <w:webHidden/>
              </w:rPr>
              <w:instrText xml:space="preserve"> PAGEREF _Toc260609815 \h </w:instrText>
            </w:r>
            <w:r>
              <w:rPr>
                <w:noProof/>
                <w:webHidden/>
              </w:rPr>
            </w:r>
            <w:r>
              <w:rPr>
                <w:noProof/>
                <w:webHidden/>
              </w:rPr>
              <w:fldChar w:fldCharType="separate"/>
            </w:r>
            <w:r w:rsidR="001C2684">
              <w:rPr>
                <w:noProof/>
                <w:webHidden/>
              </w:rPr>
              <w:t>6</w:t>
            </w:r>
            <w:r>
              <w:rPr>
                <w:noProof/>
                <w:webHidden/>
              </w:rPr>
              <w:fldChar w:fldCharType="end"/>
            </w:r>
          </w:hyperlink>
        </w:p>
        <w:p w:rsidR="001C2684" w:rsidRDefault="00BF4BCF">
          <w:pPr>
            <w:pStyle w:val="TOC1"/>
            <w:tabs>
              <w:tab w:val="left" w:pos="440"/>
              <w:tab w:val="right" w:leader="dot" w:pos="9350"/>
            </w:tabs>
            <w:rPr>
              <w:rFonts w:asciiTheme="minorHAnsi" w:eastAsiaTheme="minorEastAsia" w:hAnsiTheme="minorHAnsi"/>
              <w:b w:val="0"/>
              <w:bCs w:val="0"/>
              <w:caps w:val="0"/>
              <w:noProof/>
              <w:sz w:val="22"/>
              <w:szCs w:val="22"/>
            </w:rPr>
          </w:pPr>
          <w:hyperlink w:anchor="_Toc260609816" w:history="1">
            <w:r w:rsidR="001C2684" w:rsidRPr="00056D6B">
              <w:rPr>
                <w:rStyle w:val="Hyperlink"/>
                <w:noProof/>
              </w:rPr>
              <w:t>2</w:t>
            </w:r>
            <w:r w:rsidR="001C2684">
              <w:rPr>
                <w:rFonts w:asciiTheme="minorHAnsi" w:eastAsiaTheme="minorEastAsia" w:hAnsiTheme="minorHAnsi"/>
                <w:b w:val="0"/>
                <w:bCs w:val="0"/>
                <w:caps w:val="0"/>
                <w:noProof/>
                <w:sz w:val="22"/>
                <w:szCs w:val="22"/>
              </w:rPr>
              <w:tab/>
            </w:r>
            <w:r w:rsidR="001C2684" w:rsidRPr="00056D6B">
              <w:rPr>
                <w:rStyle w:val="Hyperlink"/>
                <w:noProof/>
              </w:rPr>
              <w:t>System Description</w:t>
            </w:r>
            <w:r w:rsidR="001C2684">
              <w:rPr>
                <w:noProof/>
                <w:webHidden/>
              </w:rPr>
              <w:tab/>
            </w:r>
            <w:r>
              <w:rPr>
                <w:noProof/>
                <w:webHidden/>
              </w:rPr>
              <w:fldChar w:fldCharType="begin"/>
            </w:r>
            <w:r w:rsidR="001C2684">
              <w:rPr>
                <w:noProof/>
                <w:webHidden/>
              </w:rPr>
              <w:instrText xml:space="preserve"> PAGEREF _Toc260609816 \h </w:instrText>
            </w:r>
            <w:r>
              <w:rPr>
                <w:noProof/>
                <w:webHidden/>
              </w:rPr>
            </w:r>
            <w:r>
              <w:rPr>
                <w:noProof/>
                <w:webHidden/>
              </w:rPr>
              <w:fldChar w:fldCharType="separate"/>
            </w:r>
            <w:r w:rsidR="001C2684">
              <w:rPr>
                <w:noProof/>
                <w:webHidden/>
              </w:rPr>
              <w:t>8</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17" w:history="1">
            <w:r w:rsidR="001C2684" w:rsidRPr="00056D6B">
              <w:rPr>
                <w:rStyle w:val="Hyperlink"/>
                <w:noProof/>
              </w:rPr>
              <w:t>2.1</w:t>
            </w:r>
            <w:r w:rsidR="001C2684">
              <w:rPr>
                <w:rFonts w:eastAsiaTheme="minorEastAsia"/>
                <w:b w:val="0"/>
                <w:bCs w:val="0"/>
                <w:noProof/>
                <w:sz w:val="22"/>
                <w:szCs w:val="22"/>
              </w:rPr>
              <w:tab/>
            </w:r>
            <w:r w:rsidR="001C2684" w:rsidRPr="00056D6B">
              <w:rPr>
                <w:rStyle w:val="Hyperlink"/>
                <w:noProof/>
              </w:rPr>
              <w:t>Reasoning Module Description</w:t>
            </w:r>
            <w:r w:rsidR="001C2684">
              <w:rPr>
                <w:noProof/>
                <w:webHidden/>
              </w:rPr>
              <w:tab/>
            </w:r>
            <w:r>
              <w:rPr>
                <w:noProof/>
                <w:webHidden/>
              </w:rPr>
              <w:fldChar w:fldCharType="begin"/>
            </w:r>
            <w:r w:rsidR="001C2684">
              <w:rPr>
                <w:noProof/>
                <w:webHidden/>
              </w:rPr>
              <w:instrText xml:space="preserve"> PAGEREF _Toc260609817 \h </w:instrText>
            </w:r>
            <w:r>
              <w:rPr>
                <w:noProof/>
                <w:webHidden/>
              </w:rPr>
            </w:r>
            <w:r>
              <w:rPr>
                <w:noProof/>
                <w:webHidden/>
              </w:rPr>
              <w:fldChar w:fldCharType="separate"/>
            </w:r>
            <w:r w:rsidR="001C2684">
              <w:rPr>
                <w:noProof/>
                <w:webHidden/>
              </w:rPr>
              <w:t>9</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18" w:history="1">
            <w:r w:rsidR="001C2684" w:rsidRPr="00056D6B">
              <w:rPr>
                <w:rStyle w:val="Hyperlink"/>
                <w:noProof/>
              </w:rPr>
              <w:t>2.2</w:t>
            </w:r>
            <w:r w:rsidR="001C2684">
              <w:rPr>
                <w:rFonts w:eastAsiaTheme="minorEastAsia"/>
                <w:b w:val="0"/>
                <w:bCs w:val="0"/>
                <w:noProof/>
                <w:sz w:val="22"/>
                <w:szCs w:val="22"/>
              </w:rPr>
              <w:tab/>
            </w:r>
            <w:r w:rsidR="001C2684" w:rsidRPr="00056D6B">
              <w:rPr>
                <w:rStyle w:val="Hyperlink"/>
                <w:noProof/>
              </w:rPr>
              <w:t>Knowledge Storage Module</w:t>
            </w:r>
            <w:r w:rsidR="001C2684">
              <w:rPr>
                <w:noProof/>
                <w:webHidden/>
              </w:rPr>
              <w:tab/>
            </w:r>
            <w:r>
              <w:rPr>
                <w:noProof/>
                <w:webHidden/>
              </w:rPr>
              <w:fldChar w:fldCharType="begin"/>
            </w:r>
            <w:r w:rsidR="001C2684">
              <w:rPr>
                <w:noProof/>
                <w:webHidden/>
              </w:rPr>
              <w:instrText xml:space="preserve"> PAGEREF _Toc260609818 \h </w:instrText>
            </w:r>
            <w:r>
              <w:rPr>
                <w:noProof/>
                <w:webHidden/>
              </w:rPr>
            </w:r>
            <w:r>
              <w:rPr>
                <w:noProof/>
                <w:webHidden/>
              </w:rPr>
              <w:fldChar w:fldCharType="separate"/>
            </w:r>
            <w:r w:rsidR="001C2684">
              <w:rPr>
                <w:noProof/>
                <w:webHidden/>
              </w:rPr>
              <w:t>9</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19" w:history="1">
            <w:r w:rsidR="001C2684" w:rsidRPr="00056D6B">
              <w:rPr>
                <w:rStyle w:val="Hyperlink"/>
                <w:noProof/>
              </w:rPr>
              <w:t>2.3</w:t>
            </w:r>
            <w:r w:rsidR="001C2684">
              <w:rPr>
                <w:rFonts w:eastAsiaTheme="minorEastAsia"/>
                <w:b w:val="0"/>
                <w:bCs w:val="0"/>
                <w:noProof/>
                <w:sz w:val="22"/>
                <w:szCs w:val="22"/>
              </w:rPr>
              <w:tab/>
            </w:r>
            <w:r w:rsidR="001C2684" w:rsidRPr="00056D6B">
              <w:rPr>
                <w:rStyle w:val="Hyperlink"/>
                <w:noProof/>
              </w:rPr>
              <w:t>Knowledge Management Module</w:t>
            </w:r>
            <w:r w:rsidR="001C2684">
              <w:rPr>
                <w:noProof/>
                <w:webHidden/>
              </w:rPr>
              <w:tab/>
            </w:r>
            <w:r>
              <w:rPr>
                <w:noProof/>
                <w:webHidden/>
              </w:rPr>
              <w:fldChar w:fldCharType="begin"/>
            </w:r>
            <w:r w:rsidR="001C2684">
              <w:rPr>
                <w:noProof/>
                <w:webHidden/>
              </w:rPr>
              <w:instrText xml:space="preserve"> PAGEREF _Toc260609819 \h </w:instrText>
            </w:r>
            <w:r>
              <w:rPr>
                <w:noProof/>
                <w:webHidden/>
              </w:rPr>
            </w:r>
            <w:r>
              <w:rPr>
                <w:noProof/>
                <w:webHidden/>
              </w:rPr>
              <w:fldChar w:fldCharType="separate"/>
            </w:r>
            <w:r w:rsidR="001C2684">
              <w:rPr>
                <w:noProof/>
                <w:webHidden/>
              </w:rPr>
              <w:t>9</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20" w:history="1">
            <w:r w:rsidR="001C2684" w:rsidRPr="00056D6B">
              <w:rPr>
                <w:rStyle w:val="Hyperlink"/>
                <w:noProof/>
              </w:rPr>
              <w:t>2.4</w:t>
            </w:r>
            <w:r w:rsidR="001C2684">
              <w:rPr>
                <w:rFonts w:eastAsiaTheme="minorEastAsia"/>
                <w:b w:val="0"/>
                <w:bCs w:val="0"/>
                <w:noProof/>
                <w:sz w:val="22"/>
                <w:szCs w:val="22"/>
              </w:rPr>
              <w:tab/>
            </w:r>
            <w:r w:rsidR="001C2684" w:rsidRPr="00056D6B">
              <w:rPr>
                <w:rStyle w:val="Hyperlink"/>
                <w:noProof/>
              </w:rPr>
              <w:t>Simulation Module</w:t>
            </w:r>
            <w:r w:rsidR="001C2684">
              <w:rPr>
                <w:noProof/>
                <w:webHidden/>
              </w:rPr>
              <w:tab/>
            </w:r>
            <w:r>
              <w:rPr>
                <w:noProof/>
                <w:webHidden/>
              </w:rPr>
              <w:fldChar w:fldCharType="begin"/>
            </w:r>
            <w:r w:rsidR="001C2684">
              <w:rPr>
                <w:noProof/>
                <w:webHidden/>
              </w:rPr>
              <w:instrText xml:space="preserve"> PAGEREF _Toc260609820 \h </w:instrText>
            </w:r>
            <w:r>
              <w:rPr>
                <w:noProof/>
                <w:webHidden/>
              </w:rPr>
            </w:r>
            <w:r>
              <w:rPr>
                <w:noProof/>
                <w:webHidden/>
              </w:rPr>
              <w:fldChar w:fldCharType="separate"/>
            </w:r>
            <w:r w:rsidR="001C2684">
              <w:rPr>
                <w:noProof/>
                <w:webHidden/>
              </w:rPr>
              <w:t>9</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21" w:history="1">
            <w:r w:rsidR="001C2684" w:rsidRPr="00056D6B">
              <w:rPr>
                <w:rStyle w:val="Hyperlink"/>
                <w:noProof/>
              </w:rPr>
              <w:t>2.5</w:t>
            </w:r>
            <w:r w:rsidR="001C2684">
              <w:rPr>
                <w:rFonts w:eastAsiaTheme="minorEastAsia"/>
                <w:b w:val="0"/>
                <w:bCs w:val="0"/>
                <w:noProof/>
                <w:sz w:val="22"/>
                <w:szCs w:val="22"/>
              </w:rPr>
              <w:tab/>
            </w:r>
            <w:r w:rsidR="001C2684" w:rsidRPr="00056D6B">
              <w:rPr>
                <w:rStyle w:val="Hyperlink"/>
                <w:noProof/>
              </w:rPr>
              <w:t>Knowledge Exchange Module</w:t>
            </w:r>
            <w:r w:rsidR="001C2684">
              <w:rPr>
                <w:noProof/>
                <w:webHidden/>
              </w:rPr>
              <w:tab/>
            </w:r>
            <w:r>
              <w:rPr>
                <w:noProof/>
                <w:webHidden/>
              </w:rPr>
              <w:fldChar w:fldCharType="begin"/>
            </w:r>
            <w:r w:rsidR="001C2684">
              <w:rPr>
                <w:noProof/>
                <w:webHidden/>
              </w:rPr>
              <w:instrText xml:space="preserve"> PAGEREF _Toc260609821 \h </w:instrText>
            </w:r>
            <w:r>
              <w:rPr>
                <w:noProof/>
                <w:webHidden/>
              </w:rPr>
            </w:r>
            <w:r>
              <w:rPr>
                <w:noProof/>
                <w:webHidden/>
              </w:rPr>
              <w:fldChar w:fldCharType="separate"/>
            </w:r>
            <w:r w:rsidR="001C2684">
              <w:rPr>
                <w:noProof/>
                <w:webHidden/>
              </w:rPr>
              <w:t>10</w:t>
            </w:r>
            <w:r>
              <w:rPr>
                <w:noProof/>
                <w:webHidden/>
              </w:rPr>
              <w:fldChar w:fldCharType="end"/>
            </w:r>
          </w:hyperlink>
        </w:p>
        <w:p w:rsidR="001C2684" w:rsidRDefault="00BF4BCF">
          <w:pPr>
            <w:pStyle w:val="TOC1"/>
            <w:tabs>
              <w:tab w:val="left" w:pos="440"/>
              <w:tab w:val="right" w:leader="dot" w:pos="9350"/>
            </w:tabs>
            <w:rPr>
              <w:rFonts w:asciiTheme="minorHAnsi" w:eastAsiaTheme="minorEastAsia" w:hAnsiTheme="minorHAnsi"/>
              <w:b w:val="0"/>
              <w:bCs w:val="0"/>
              <w:caps w:val="0"/>
              <w:noProof/>
              <w:sz w:val="22"/>
              <w:szCs w:val="22"/>
            </w:rPr>
          </w:pPr>
          <w:hyperlink w:anchor="_Toc260609822" w:history="1">
            <w:r w:rsidR="001C2684" w:rsidRPr="00056D6B">
              <w:rPr>
                <w:rStyle w:val="Hyperlink"/>
                <w:noProof/>
              </w:rPr>
              <w:t>3</w:t>
            </w:r>
            <w:r w:rsidR="001C2684">
              <w:rPr>
                <w:rFonts w:asciiTheme="minorHAnsi" w:eastAsiaTheme="minorEastAsia" w:hAnsiTheme="minorHAnsi"/>
                <w:b w:val="0"/>
                <w:bCs w:val="0"/>
                <w:caps w:val="0"/>
                <w:noProof/>
                <w:sz w:val="22"/>
                <w:szCs w:val="22"/>
              </w:rPr>
              <w:tab/>
            </w:r>
            <w:r w:rsidR="001C2684" w:rsidRPr="00056D6B">
              <w:rPr>
                <w:rStyle w:val="Hyperlink"/>
                <w:noProof/>
              </w:rPr>
              <w:t>System Requirements</w:t>
            </w:r>
            <w:r w:rsidR="001C2684">
              <w:rPr>
                <w:noProof/>
                <w:webHidden/>
              </w:rPr>
              <w:tab/>
            </w:r>
            <w:r>
              <w:rPr>
                <w:noProof/>
                <w:webHidden/>
              </w:rPr>
              <w:fldChar w:fldCharType="begin"/>
            </w:r>
            <w:r w:rsidR="001C2684">
              <w:rPr>
                <w:noProof/>
                <w:webHidden/>
              </w:rPr>
              <w:instrText xml:space="preserve"> PAGEREF _Toc260609822 \h </w:instrText>
            </w:r>
            <w:r>
              <w:rPr>
                <w:noProof/>
                <w:webHidden/>
              </w:rPr>
            </w:r>
            <w:r>
              <w:rPr>
                <w:noProof/>
                <w:webHidden/>
              </w:rPr>
              <w:fldChar w:fldCharType="separate"/>
            </w:r>
            <w:r w:rsidR="001C2684">
              <w:rPr>
                <w:noProof/>
                <w:webHidden/>
              </w:rPr>
              <w:t>11</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23" w:history="1">
            <w:r w:rsidR="001C2684" w:rsidRPr="00056D6B">
              <w:rPr>
                <w:rStyle w:val="Hyperlink"/>
                <w:noProof/>
              </w:rPr>
              <w:t>3.1</w:t>
            </w:r>
            <w:r w:rsidR="001C2684">
              <w:rPr>
                <w:rFonts w:eastAsiaTheme="minorEastAsia"/>
                <w:b w:val="0"/>
                <w:bCs w:val="0"/>
                <w:noProof/>
                <w:sz w:val="22"/>
                <w:szCs w:val="22"/>
              </w:rPr>
              <w:tab/>
            </w:r>
            <w:r w:rsidR="001C2684" w:rsidRPr="00056D6B">
              <w:rPr>
                <w:rStyle w:val="Hyperlink"/>
                <w:noProof/>
              </w:rPr>
              <w:t>External Interface</w:t>
            </w:r>
            <w:r w:rsidR="001C2684">
              <w:rPr>
                <w:noProof/>
                <w:webHidden/>
              </w:rPr>
              <w:tab/>
            </w:r>
            <w:r>
              <w:rPr>
                <w:noProof/>
                <w:webHidden/>
              </w:rPr>
              <w:fldChar w:fldCharType="begin"/>
            </w:r>
            <w:r w:rsidR="001C2684">
              <w:rPr>
                <w:noProof/>
                <w:webHidden/>
              </w:rPr>
              <w:instrText xml:space="preserve"> PAGEREF _Toc260609823 \h </w:instrText>
            </w:r>
            <w:r>
              <w:rPr>
                <w:noProof/>
                <w:webHidden/>
              </w:rPr>
            </w:r>
            <w:r>
              <w:rPr>
                <w:noProof/>
                <w:webHidden/>
              </w:rPr>
              <w:fldChar w:fldCharType="separate"/>
            </w:r>
            <w:r w:rsidR="001C2684">
              <w:rPr>
                <w:noProof/>
                <w:webHidden/>
              </w:rPr>
              <w:t>11</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24" w:history="1">
            <w:r w:rsidR="001C2684" w:rsidRPr="00056D6B">
              <w:rPr>
                <w:rStyle w:val="Hyperlink"/>
                <w:noProof/>
              </w:rPr>
              <w:t>3.1.1</w:t>
            </w:r>
            <w:r w:rsidR="001C2684">
              <w:rPr>
                <w:rFonts w:eastAsiaTheme="minorEastAsia"/>
                <w:noProof/>
                <w:sz w:val="22"/>
                <w:szCs w:val="22"/>
              </w:rPr>
              <w:tab/>
            </w:r>
            <w:r w:rsidR="001C2684" w:rsidRPr="00056D6B">
              <w:rPr>
                <w:rStyle w:val="Hyperlink"/>
                <w:noProof/>
              </w:rPr>
              <w:t>Exchange Data with Future Navy FORCEnet C2 and ISR Systems</w:t>
            </w:r>
            <w:r w:rsidR="001C2684">
              <w:rPr>
                <w:noProof/>
                <w:webHidden/>
              </w:rPr>
              <w:tab/>
            </w:r>
            <w:r>
              <w:rPr>
                <w:noProof/>
                <w:webHidden/>
              </w:rPr>
              <w:fldChar w:fldCharType="begin"/>
            </w:r>
            <w:r w:rsidR="001C2684">
              <w:rPr>
                <w:noProof/>
                <w:webHidden/>
              </w:rPr>
              <w:instrText xml:space="preserve"> PAGEREF _Toc260609824 \h </w:instrText>
            </w:r>
            <w:r>
              <w:rPr>
                <w:noProof/>
                <w:webHidden/>
              </w:rPr>
            </w:r>
            <w:r>
              <w:rPr>
                <w:noProof/>
                <w:webHidden/>
              </w:rPr>
              <w:fldChar w:fldCharType="separate"/>
            </w:r>
            <w:r w:rsidR="001C2684">
              <w:rPr>
                <w:noProof/>
                <w:webHidden/>
              </w:rPr>
              <w:t>11</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25" w:history="1">
            <w:r w:rsidR="001C2684" w:rsidRPr="00056D6B">
              <w:rPr>
                <w:rStyle w:val="Hyperlink"/>
                <w:noProof/>
              </w:rPr>
              <w:t>3.1.2</w:t>
            </w:r>
            <w:r w:rsidR="001C2684">
              <w:rPr>
                <w:rFonts w:eastAsiaTheme="minorEastAsia"/>
                <w:noProof/>
                <w:sz w:val="22"/>
                <w:szCs w:val="22"/>
              </w:rPr>
              <w:tab/>
            </w:r>
            <w:r w:rsidR="001C2684" w:rsidRPr="00056D6B">
              <w:rPr>
                <w:rStyle w:val="Hyperlink"/>
                <w:noProof/>
              </w:rPr>
              <w:t>Exchange Data with DCGS-N</w:t>
            </w:r>
            <w:r w:rsidR="001C2684">
              <w:rPr>
                <w:noProof/>
                <w:webHidden/>
              </w:rPr>
              <w:tab/>
            </w:r>
            <w:r>
              <w:rPr>
                <w:noProof/>
                <w:webHidden/>
              </w:rPr>
              <w:fldChar w:fldCharType="begin"/>
            </w:r>
            <w:r w:rsidR="001C2684">
              <w:rPr>
                <w:noProof/>
                <w:webHidden/>
              </w:rPr>
              <w:instrText xml:space="preserve"> PAGEREF _Toc260609825 \h </w:instrText>
            </w:r>
            <w:r>
              <w:rPr>
                <w:noProof/>
                <w:webHidden/>
              </w:rPr>
            </w:r>
            <w:r>
              <w:rPr>
                <w:noProof/>
                <w:webHidden/>
              </w:rPr>
              <w:fldChar w:fldCharType="separate"/>
            </w:r>
            <w:r w:rsidR="001C2684">
              <w:rPr>
                <w:noProof/>
                <w:webHidden/>
              </w:rPr>
              <w:t>12</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26" w:history="1">
            <w:r w:rsidR="001C2684" w:rsidRPr="00056D6B">
              <w:rPr>
                <w:rStyle w:val="Hyperlink"/>
                <w:noProof/>
              </w:rPr>
              <w:t>3.1.3</w:t>
            </w:r>
            <w:r w:rsidR="001C2684">
              <w:rPr>
                <w:rFonts w:eastAsiaTheme="minorEastAsia"/>
                <w:noProof/>
                <w:sz w:val="22"/>
                <w:szCs w:val="22"/>
              </w:rPr>
              <w:tab/>
            </w:r>
            <w:r w:rsidR="001C2684" w:rsidRPr="00056D6B">
              <w:rPr>
                <w:rStyle w:val="Hyperlink"/>
                <w:noProof/>
              </w:rPr>
              <w:t>Exchange Data with NECC</w:t>
            </w:r>
            <w:r w:rsidR="001C2684">
              <w:rPr>
                <w:noProof/>
                <w:webHidden/>
              </w:rPr>
              <w:tab/>
            </w:r>
            <w:r>
              <w:rPr>
                <w:noProof/>
                <w:webHidden/>
              </w:rPr>
              <w:fldChar w:fldCharType="begin"/>
            </w:r>
            <w:r w:rsidR="001C2684">
              <w:rPr>
                <w:noProof/>
                <w:webHidden/>
              </w:rPr>
              <w:instrText xml:space="preserve"> PAGEREF _Toc260609826 \h </w:instrText>
            </w:r>
            <w:r>
              <w:rPr>
                <w:noProof/>
                <w:webHidden/>
              </w:rPr>
            </w:r>
            <w:r>
              <w:rPr>
                <w:noProof/>
                <w:webHidden/>
              </w:rPr>
              <w:fldChar w:fldCharType="separate"/>
            </w:r>
            <w:r w:rsidR="001C2684">
              <w:rPr>
                <w:noProof/>
                <w:webHidden/>
              </w:rPr>
              <w:t>14</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27" w:history="1">
            <w:r w:rsidR="001C2684" w:rsidRPr="00056D6B">
              <w:rPr>
                <w:rStyle w:val="Hyperlink"/>
                <w:noProof/>
              </w:rPr>
              <w:t>3.2</w:t>
            </w:r>
            <w:r w:rsidR="001C2684">
              <w:rPr>
                <w:rFonts w:eastAsiaTheme="minorEastAsia"/>
                <w:b w:val="0"/>
                <w:bCs w:val="0"/>
                <w:noProof/>
                <w:sz w:val="22"/>
                <w:szCs w:val="22"/>
              </w:rPr>
              <w:tab/>
            </w:r>
            <w:r w:rsidR="001C2684" w:rsidRPr="00056D6B">
              <w:rPr>
                <w:rStyle w:val="Hyperlink"/>
                <w:noProof/>
              </w:rPr>
              <w:t>Protocols Compliance</w:t>
            </w:r>
            <w:r w:rsidR="001C2684">
              <w:rPr>
                <w:noProof/>
                <w:webHidden/>
              </w:rPr>
              <w:tab/>
            </w:r>
            <w:r>
              <w:rPr>
                <w:noProof/>
                <w:webHidden/>
              </w:rPr>
              <w:fldChar w:fldCharType="begin"/>
            </w:r>
            <w:r w:rsidR="001C2684">
              <w:rPr>
                <w:noProof/>
                <w:webHidden/>
              </w:rPr>
              <w:instrText xml:space="preserve"> PAGEREF _Toc260609827 \h </w:instrText>
            </w:r>
            <w:r>
              <w:rPr>
                <w:noProof/>
                <w:webHidden/>
              </w:rPr>
            </w:r>
            <w:r>
              <w:rPr>
                <w:noProof/>
                <w:webHidden/>
              </w:rPr>
              <w:fldChar w:fldCharType="separate"/>
            </w:r>
            <w:r w:rsidR="001C2684">
              <w:rPr>
                <w:noProof/>
                <w:webHidden/>
              </w:rPr>
              <w:t>15</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28" w:history="1">
            <w:r w:rsidR="001C2684" w:rsidRPr="00056D6B">
              <w:rPr>
                <w:rStyle w:val="Hyperlink"/>
                <w:noProof/>
              </w:rPr>
              <w:t>3.2.1</w:t>
            </w:r>
            <w:r w:rsidR="001C2684">
              <w:rPr>
                <w:rFonts w:eastAsiaTheme="minorEastAsia"/>
                <w:noProof/>
                <w:sz w:val="22"/>
                <w:szCs w:val="22"/>
              </w:rPr>
              <w:tab/>
            </w:r>
            <w:r w:rsidR="001C2684" w:rsidRPr="00056D6B">
              <w:rPr>
                <w:rStyle w:val="Hyperlink"/>
                <w:noProof/>
              </w:rPr>
              <w:t>HTTPS Protocol</w:t>
            </w:r>
            <w:r w:rsidR="001C2684">
              <w:rPr>
                <w:noProof/>
                <w:webHidden/>
              </w:rPr>
              <w:tab/>
            </w:r>
            <w:r>
              <w:rPr>
                <w:noProof/>
                <w:webHidden/>
              </w:rPr>
              <w:fldChar w:fldCharType="begin"/>
            </w:r>
            <w:r w:rsidR="001C2684">
              <w:rPr>
                <w:noProof/>
                <w:webHidden/>
              </w:rPr>
              <w:instrText xml:space="preserve"> PAGEREF _Toc260609828 \h </w:instrText>
            </w:r>
            <w:r>
              <w:rPr>
                <w:noProof/>
                <w:webHidden/>
              </w:rPr>
            </w:r>
            <w:r>
              <w:rPr>
                <w:noProof/>
                <w:webHidden/>
              </w:rPr>
              <w:fldChar w:fldCharType="separate"/>
            </w:r>
            <w:r w:rsidR="001C2684">
              <w:rPr>
                <w:noProof/>
                <w:webHidden/>
              </w:rPr>
              <w:t>15</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29" w:history="1">
            <w:r w:rsidR="001C2684" w:rsidRPr="00056D6B">
              <w:rPr>
                <w:rStyle w:val="Hyperlink"/>
                <w:noProof/>
              </w:rPr>
              <w:t>3.2.2</w:t>
            </w:r>
            <w:r w:rsidR="001C2684">
              <w:rPr>
                <w:rFonts w:eastAsiaTheme="minorEastAsia"/>
                <w:noProof/>
                <w:sz w:val="22"/>
                <w:szCs w:val="22"/>
              </w:rPr>
              <w:tab/>
            </w:r>
            <w:r w:rsidR="001C2684" w:rsidRPr="00056D6B">
              <w:rPr>
                <w:rStyle w:val="Hyperlink"/>
                <w:noProof/>
              </w:rPr>
              <w:t>SOAP Protocol</w:t>
            </w:r>
            <w:r w:rsidR="001C2684">
              <w:rPr>
                <w:noProof/>
                <w:webHidden/>
              </w:rPr>
              <w:tab/>
            </w:r>
            <w:r>
              <w:rPr>
                <w:noProof/>
                <w:webHidden/>
              </w:rPr>
              <w:fldChar w:fldCharType="begin"/>
            </w:r>
            <w:r w:rsidR="001C2684">
              <w:rPr>
                <w:noProof/>
                <w:webHidden/>
              </w:rPr>
              <w:instrText xml:space="preserve"> PAGEREF _Toc260609829 \h </w:instrText>
            </w:r>
            <w:r>
              <w:rPr>
                <w:noProof/>
                <w:webHidden/>
              </w:rPr>
            </w:r>
            <w:r>
              <w:rPr>
                <w:noProof/>
                <w:webHidden/>
              </w:rPr>
              <w:fldChar w:fldCharType="separate"/>
            </w:r>
            <w:r w:rsidR="001C2684">
              <w:rPr>
                <w:noProof/>
                <w:webHidden/>
              </w:rPr>
              <w:t>16</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30" w:history="1">
            <w:r w:rsidR="001C2684" w:rsidRPr="00056D6B">
              <w:rPr>
                <w:rStyle w:val="Hyperlink"/>
                <w:noProof/>
              </w:rPr>
              <w:t>3.2.3</w:t>
            </w:r>
            <w:r w:rsidR="001C2684">
              <w:rPr>
                <w:rFonts w:eastAsiaTheme="minorEastAsia"/>
                <w:noProof/>
                <w:sz w:val="22"/>
                <w:szCs w:val="22"/>
              </w:rPr>
              <w:tab/>
            </w:r>
            <w:r w:rsidR="001C2684" w:rsidRPr="00056D6B">
              <w:rPr>
                <w:rStyle w:val="Hyperlink"/>
                <w:noProof/>
              </w:rPr>
              <w:t>Web Map Services (WMS)</w:t>
            </w:r>
            <w:r w:rsidR="001C2684">
              <w:rPr>
                <w:noProof/>
                <w:webHidden/>
              </w:rPr>
              <w:tab/>
            </w:r>
            <w:r>
              <w:rPr>
                <w:noProof/>
                <w:webHidden/>
              </w:rPr>
              <w:fldChar w:fldCharType="begin"/>
            </w:r>
            <w:r w:rsidR="001C2684">
              <w:rPr>
                <w:noProof/>
                <w:webHidden/>
              </w:rPr>
              <w:instrText xml:space="preserve"> PAGEREF _Toc260609830 \h </w:instrText>
            </w:r>
            <w:r>
              <w:rPr>
                <w:noProof/>
                <w:webHidden/>
              </w:rPr>
            </w:r>
            <w:r>
              <w:rPr>
                <w:noProof/>
                <w:webHidden/>
              </w:rPr>
              <w:fldChar w:fldCharType="separate"/>
            </w:r>
            <w:r w:rsidR="001C2684">
              <w:rPr>
                <w:noProof/>
                <w:webHidden/>
              </w:rPr>
              <w:t>17</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31" w:history="1">
            <w:r w:rsidR="001C2684" w:rsidRPr="00056D6B">
              <w:rPr>
                <w:rStyle w:val="Hyperlink"/>
                <w:noProof/>
              </w:rPr>
              <w:t>3.2.4</w:t>
            </w:r>
            <w:r w:rsidR="001C2684">
              <w:rPr>
                <w:rFonts w:eastAsiaTheme="minorEastAsia"/>
                <w:noProof/>
                <w:sz w:val="22"/>
                <w:szCs w:val="22"/>
              </w:rPr>
              <w:tab/>
            </w:r>
            <w:r w:rsidR="001C2684" w:rsidRPr="00056D6B">
              <w:rPr>
                <w:rStyle w:val="Hyperlink"/>
                <w:noProof/>
              </w:rPr>
              <w:t>Styled Layer Descriptor</w:t>
            </w:r>
            <w:r w:rsidR="001C2684">
              <w:rPr>
                <w:noProof/>
                <w:webHidden/>
              </w:rPr>
              <w:tab/>
            </w:r>
            <w:r>
              <w:rPr>
                <w:noProof/>
                <w:webHidden/>
              </w:rPr>
              <w:fldChar w:fldCharType="begin"/>
            </w:r>
            <w:r w:rsidR="001C2684">
              <w:rPr>
                <w:noProof/>
                <w:webHidden/>
              </w:rPr>
              <w:instrText xml:space="preserve"> PAGEREF _Toc260609831 \h </w:instrText>
            </w:r>
            <w:r>
              <w:rPr>
                <w:noProof/>
                <w:webHidden/>
              </w:rPr>
            </w:r>
            <w:r>
              <w:rPr>
                <w:noProof/>
                <w:webHidden/>
              </w:rPr>
              <w:fldChar w:fldCharType="separate"/>
            </w:r>
            <w:r w:rsidR="001C2684">
              <w:rPr>
                <w:noProof/>
                <w:webHidden/>
              </w:rPr>
              <w:t>17</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32" w:history="1">
            <w:r w:rsidR="001C2684" w:rsidRPr="00056D6B">
              <w:rPr>
                <w:rStyle w:val="Hyperlink"/>
                <w:noProof/>
              </w:rPr>
              <w:t>3.3</w:t>
            </w:r>
            <w:r w:rsidR="001C2684">
              <w:rPr>
                <w:rFonts w:eastAsiaTheme="minorEastAsia"/>
                <w:b w:val="0"/>
                <w:bCs w:val="0"/>
                <w:noProof/>
                <w:sz w:val="22"/>
                <w:szCs w:val="22"/>
              </w:rPr>
              <w:tab/>
            </w:r>
            <w:r w:rsidR="001C2684" w:rsidRPr="00056D6B">
              <w:rPr>
                <w:rStyle w:val="Hyperlink"/>
                <w:noProof/>
              </w:rPr>
              <w:t>Message Standards</w:t>
            </w:r>
            <w:r w:rsidR="001C2684">
              <w:rPr>
                <w:noProof/>
                <w:webHidden/>
              </w:rPr>
              <w:tab/>
            </w:r>
            <w:r>
              <w:rPr>
                <w:noProof/>
                <w:webHidden/>
              </w:rPr>
              <w:fldChar w:fldCharType="begin"/>
            </w:r>
            <w:r w:rsidR="001C2684">
              <w:rPr>
                <w:noProof/>
                <w:webHidden/>
              </w:rPr>
              <w:instrText xml:space="preserve"> PAGEREF _Toc260609832 \h </w:instrText>
            </w:r>
            <w:r>
              <w:rPr>
                <w:noProof/>
                <w:webHidden/>
              </w:rPr>
            </w:r>
            <w:r>
              <w:rPr>
                <w:noProof/>
                <w:webHidden/>
              </w:rPr>
              <w:fldChar w:fldCharType="separate"/>
            </w:r>
            <w:r w:rsidR="001C2684">
              <w:rPr>
                <w:noProof/>
                <w:webHidden/>
              </w:rPr>
              <w:t>17</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33" w:history="1">
            <w:r w:rsidR="001C2684" w:rsidRPr="00056D6B">
              <w:rPr>
                <w:rStyle w:val="Hyperlink"/>
                <w:noProof/>
              </w:rPr>
              <w:t>3.3.1</w:t>
            </w:r>
            <w:r w:rsidR="001C2684">
              <w:rPr>
                <w:rFonts w:eastAsiaTheme="minorEastAsia"/>
                <w:noProof/>
                <w:sz w:val="22"/>
                <w:szCs w:val="22"/>
              </w:rPr>
              <w:tab/>
            </w:r>
            <w:r w:rsidR="001C2684" w:rsidRPr="00056D6B">
              <w:rPr>
                <w:rStyle w:val="Hyperlink"/>
                <w:noProof/>
              </w:rPr>
              <w:t>XML Data Message Format</w:t>
            </w:r>
            <w:r w:rsidR="001C2684">
              <w:rPr>
                <w:noProof/>
                <w:webHidden/>
              </w:rPr>
              <w:tab/>
            </w:r>
            <w:r>
              <w:rPr>
                <w:noProof/>
                <w:webHidden/>
              </w:rPr>
              <w:fldChar w:fldCharType="begin"/>
            </w:r>
            <w:r w:rsidR="001C2684">
              <w:rPr>
                <w:noProof/>
                <w:webHidden/>
              </w:rPr>
              <w:instrText xml:space="preserve"> PAGEREF _Toc260609833 \h </w:instrText>
            </w:r>
            <w:r>
              <w:rPr>
                <w:noProof/>
                <w:webHidden/>
              </w:rPr>
            </w:r>
            <w:r>
              <w:rPr>
                <w:noProof/>
                <w:webHidden/>
              </w:rPr>
              <w:fldChar w:fldCharType="separate"/>
            </w:r>
            <w:r w:rsidR="001C2684">
              <w:rPr>
                <w:noProof/>
                <w:webHidden/>
              </w:rPr>
              <w:t>18</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34" w:history="1">
            <w:r w:rsidR="001C2684" w:rsidRPr="00056D6B">
              <w:rPr>
                <w:rStyle w:val="Hyperlink"/>
                <w:noProof/>
              </w:rPr>
              <w:t>3.3.2</w:t>
            </w:r>
            <w:r w:rsidR="001C2684">
              <w:rPr>
                <w:rFonts w:eastAsiaTheme="minorEastAsia"/>
                <w:noProof/>
                <w:sz w:val="22"/>
                <w:szCs w:val="22"/>
              </w:rPr>
              <w:tab/>
            </w:r>
            <w:r w:rsidR="001C2684" w:rsidRPr="00056D6B">
              <w:rPr>
                <w:rStyle w:val="Hyperlink"/>
                <w:noProof/>
              </w:rPr>
              <w:t>JC3IEDM</w:t>
            </w:r>
            <w:r w:rsidR="001C2684">
              <w:rPr>
                <w:noProof/>
                <w:webHidden/>
              </w:rPr>
              <w:tab/>
            </w:r>
            <w:r>
              <w:rPr>
                <w:noProof/>
                <w:webHidden/>
              </w:rPr>
              <w:fldChar w:fldCharType="begin"/>
            </w:r>
            <w:r w:rsidR="001C2684">
              <w:rPr>
                <w:noProof/>
                <w:webHidden/>
              </w:rPr>
              <w:instrText xml:space="preserve"> PAGEREF _Toc260609834 \h </w:instrText>
            </w:r>
            <w:r>
              <w:rPr>
                <w:noProof/>
                <w:webHidden/>
              </w:rPr>
            </w:r>
            <w:r>
              <w:rPr>
                <w:noProof/>
                <w:webHidden/>
              </w:rPr>
              <w:fldChar w:fldCharType="separate"/>
            </w:r>
            <w:r w:rsidR="001C2684">
              <w:rPr>
                <w:noProof/>
                <w:webHidden/>
              </w:rPr>
              <w:t>19</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35" w:history="1">
            <w:r w:rsidR="001C2684" w:rsidRPr="00056D6B">
              <w:rPr>
                <w:rStyle w:val="Hyperlink"/>
                <w:noProof/>
              </w:rPr>
              <w:t>3.3.3</w:t>
            </w:r>
            <w:r w:rsidR="001C2684">
              <w:rPr>
                <w:rFonts w:eastAsiaTheme="minorEastAsia"/>
                <w:noProof/>
                <w:sz w:val="22"/>
                <w:szCs w:val="22"/>
              </w:rPr>
              <w:tab/>
            </w:r>
            <w:r w:rsidR="001C2684" w:rsidRPr="00056D6B">
              <w:rPr>
                <w:rStyle w:val="Hyperlink"/>
                <w:noProof/>
              </w:rPr>
              <w:t>OWL Data Message Format</w:t>
            </w:r>
            <w:r w:rsidR="001C2684">
              <w:rPr>
                <w:noProof/>
                <w:webHidden/>
              </w:rPr>
              <w:tab/>
            </w:r>
            <w:r>
              <w:rPr>
                <w:noProof/>
                <w:webHidden/>
              </w:rPr>
              <w:fldChar w:fldCharType="begin"/>
            </w:r>
            <w:r w:rsidR="001C2684">
              <w:rPr>
                <w:noProof/>
                <w:webHidden/>
              </w:rPr>
              <w:instrText xml:space="preserve"> PAGEREF _Toc260609835 \h </w:instrText>
            </w:r>
            <w:r>
              <w:rPr>
                <w:noProof/>
                <w:webHidden/>
              </w:rPr>
            </w:r>
            <w:r>
              <w:rPr>
                <w:noProof/>
                <w:webHidden/>
              </w:rPr>
              <w:fldChar w:fldCharType="separate"/>
            </w:r>
            <w:r w:rsidR="001C2684">
              <w:rPr>
                <w:noProof/>
                <w:webHidden/>
              </w:rPr>
              <w:t>19</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36" w:history="1">
            <w:r w:rsidR="001C2684" w:rsidRPr="00056D6B">
              <w:rPr>
                <w:rStyle w:val="Hyperlink"/>
                <w:noProof/>
              </w:rPr>
              <w:t>3.3.4</w:t>
            </w:r>
            <w:r w:rsidR="001C2684">
              <w:rPr>
                <w:rFonts w:eastAsiaTheme="minorEastAsia"/>
                <w:noProof/>
                <w:sz w:val="22"/>
                <w:szCs w:val="22"/>
              </w:rPr>
              <w:tab/>
            </w:r>
            <w:r w:rsidR="001C2684" w:rsidRPr="00056D6B">
              <w:rPr>
                <w:rStyle w:val="Hyperlink"/>
                <w:noProof/>
              </w:rPr>
              <w:t>C2PC VDX</w:t>
            </w:r>
            <w:r w:rsidR="001C2684">
              <w:rPr>
                <w:noProof/>
                <w:webHidden/>
              </w:rPr>
              <w:tab/>
            </w:r>
            <w:r>
              <w:rPr>
                <w:noProof/>
                <w:webHidden/>
              </w:rPr>
              <w:fldChar w:fldCharType="begin"/>
            </w:r>
            <w:r w:rsidR="001C2684">
              <w:rPr>
                <w:noProof/>
                <w:webHidden/>
              </w:rPr>
              <w:instrText xml:space="preserve"> PAGEREF _Toc260609836 \h </w:instrText>
            </w:r>
            <w:r>
              <w:rPr>
                <w:noProof/>
                <w:webHidden/>
              </w:rPr>
            </w:r>
            <w:r>
              <w:rPr>
                <w:noProof/>
                <w:webHidden/>
              </w:rPr>
              <w:fldChar w:fldCharType="separate"/>
            </w:r>
            <w:r w:rsidR="001C2684">
              <w:rPr>
                <w:noProof/>
                <w:webHidden/>
              </w:rPr>
              <w:t>20</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37" w:history="1">
            <w:r w:rsidR="001C2684" w:rsidRPr="00056D6B">
              <w:rPr>
                <w:rStyle w:val="Hyperlink"/>
                <w:noProof/>
              </w:rPr>
              <w:t>3.3.5</w:t>
            </w:r>
            <w:r w:rsidR="001C2684">
              <w:rPr>
                <w:rFonts w:eastAsiaTheme="minorEastAsia"/>
                <w:noProof/>
                <w:sz w:val="22"/>
                <w:szCs w:val="22"/>
              </w:rPr>
              <w:tab/>
            </w:r>
            <w:r w:rsidR="001C2684" w:rsidRPr="00056D6B">
              <w:rPr>
                <w:rStyle w:val="Hyperlink"/>
                <w:noProof/>
              </w:rPr>
              <w:t>USMTF Data Message Format</w:t>
            </w:r>
            <w:r w:rsidR="001C2684">
              <w:rPr>
                <w:noProof/>
                <w:webHidden/>
              </w:rPr>
              <w:tab/>
            </w:r>
            <w:r>
              <w:rPr>
                <w:noProof/>
                <w:webHidden/>
              </w:rPr>
              <w:fldChar w:fldCharType="begin"/>
            </w:r>
            <w:r w:rsidR="001C2684">
              <w:rPr>
                <w:noProof/>
                <w:webHidden/>
              </w:rPr>
              <w:instrText xml:space="preserve"> PAGEREF _Toc260609837 \h </w:instrText>
            </w:r>
            <w:r>
              <w:rPr>
                <w:noProof/>
                <w:webHidden/>
              </w:rPr>
            </w:r>
            <w:r>
              <w:rPr>
                <w:noProof/>
                <w:webHidden/>
              </w:rPr>
              <w:fldChar w:fldCharType="separate"/>
            </w:r>
            <w:r w:rsidR="001C2684">
              <w:rPr>
                <w:noProof/>
                <w:webHidden/>
              </w:rPr>
              <w:t>20</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38" w:history="1">
            <w:r w:rsidR="001C2684" w:rsidRPr="00056D6B">
              <w:rPr>
                <w:rStyle w:val="Hyperlink"/>
                <w:noProof/>
              </w:rPr>
              <w:t>3.3.6</w:t>
            </w:r>
            <w:r w:rsidR="001C2684">
              <w:rPr>
                <w:rFonts w:eastAsiaTheme="minorEastAsia"/>
                <w:noProof/>
                <w:sz w:val="22"/>
                <w:szCs w:val="22"/>
              </w:rPr>
              <w:tab/>
            </w:r>
            <w:r w:rsidR="001C2684" w:rsidRPr="00056D6B">
              <w:rPr>
                <w:rStyle w:val="Hyperlink"/>
                <w:noProof/>
              </w:rPr>
              <w:t>VMF</w:t>
            </w:r>
            <w:r w:rsidR="001C2684">
              <w:rPr>
                <w:noProof/>
                <w:webHidden/>
              </w:rPr>
              <w:tab/>
            </w:r>
            <w:r>
              <w:rPr>
                <w:noProof/>
                <w:webHidden/>
              </w:rPr>
              <w:fldChar w:fldCharType="begin"/>
            </w:r>
            <w:r w:rsidR="001C2684">
              <w:rPr>
                <w:noProof/>
                <w:webHidden/>
              </w:rPr>
              <w:instrText xml:space="preserve"> PAGEREF _Toc260609838 \h </w:instrText>
            </w:r>
            <w:r>
              <w:rPr>
                <w:noProof/>
                <w:webHidden/>
              </w:rPr>
            </w:r>
            <w:r>
              <w:rPr>
                <w:noProof/>
                <w:webHidden/>
              </w:rPr>
              <w:fldChar w:fldCharType="separate"/>
            </w:r>
            <w:r w:rsidR="001C2684">
              <w:rPr>
                <w:noProof/>
                <w:webHidden/>
              </w:rPr>
              <w:t>20</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39" w:history="1">
            <w:r w:rsidR="001C2684" w:rsidRPr="00056D6B">
              <w:rPr>
                <w:rStyle w:val="Hyperlink"/>
                <w:noProof/>
              </w:rPr>
              <w:t>3.3.7</w:t>
            </w:r>
            <w:r w:rsidR="001C2684">
              <w:rPr>
                <w:rFonts w:eastAsiaTheme="minorEastAsia"/>
                <w:noProof/>
                <w:sz w:val="22"/>
                <w:szCs w:val="22"/>
              </w:rPr>
              <w:tab/>
            </w:r>
            <w:r w:rsidR="001C2684" w:rsidRPr="00056D6B">
              <w:rPr>
                <w:rStyle w:val="Hyperlink"/>
                <w:noProof/>
              </w:rPr>
              <w:t>TADL-J</w:t>
            </w:r>
            <w:r w:rsidR="001C2684">
              <w:rPr>
                <w:noProof/>
                <w:webHidden/>
              </w:rPr>
              <w:tab/>
            </w:r>
            <w:r>
              <w:rPr>
                <w:noProof/>
                <w:webHidden/>
              </w:rPr>
              <w:fldChar w:fldCharType="begin"/>
            </w:r>
            <w:r w:rsidR="001C2684">
              <w:rPr>
                <w:noProof/>
                <w:webHidden/>
              </w:rPr>
              <w:instrText xml:space="preserve"> PAGEREF _Toc260609839 \h </w:instrText>
            </w:r>
            <w:r>
              <w:rPr>
                <w:noProof/>
                <w:webHidden/>
              </w:rPr>
            </w:r>
            <w:r>
              <w:rPr>
                <w:noProof/>
                <w:webHidden/>
              </w:rPr>
              <w:fldChar w:fldCharType="separate"/>
            </w:r>
            <w:r w:rsidR="001C2684">
              <w:rPr>
                <w:noProof/>
                <w:webHidden/>
              </w:rPr>
              <w:t>21</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40" w:history="1">
            <w:r w:rsidR="001C2684" w:rsidRPr="00056D6B">
              <w:rPr>
                <w:rStyle w:val="Hyperlink"/>
                <w:noProof/>
              </w:rPr>
              <w:t>3.3.8</w:t>
            </w:r>
            <w:r w:rsidR="001C2684">
              <w:rPr>
                <w:rFonts w:eastAsiaTheme="minorEastAsia"/>
                <w:noProof/>
                <w:sz w:val="22"/>
                <w:szCs w:val="22"/>
              </w:rPr>
              <w:tab/>
            </w:r>
            <w:r w:rsidR="001C2684" w:rsidRPr="00056D6B">
              <w:rPr>
                <w:rStyle w:val="Hyperlink"/>
                <w:noProof/>
              </w:rPr>
              <w:t>WSDL</w:t>
            </w:r>
            <w:r w:rsidR="001C2684">
              <w:rPr>
                <w:noProof/>
                <w:webHidden/>
              </w:rPr>
              <w:tab/>
            </w:r>
            <w:r>
              <w:rPr>
                <w:noProof/>
                <w:webHidden/>
              </w:rPr>
              <w:fldChar w:fldCharType="begin"/>
            </w:r>
            <w:r w:rsidR="001C2684">
              <w:rPr>
                <w:noProof/>
                <w:webHidden/>
              </w:rPr>
              <w:instrText xml:space="preserve"> PAGEREF _Toc260609840 \h </w:instrText>
            </w:r>
            <w:r>
              <w:rPr>
                <w:noProof/>
                <w:webHidden/>
              </w:rPr>
            </w:r>
            <w:r>
              <w:rPr>
                <w:noProof/>
                <w:webHidden/>
              </w:rPr>
              <w:fldChar w:fldCharType="separate"/>
            </w:r>
            <w:r w:rsidR="001C2684">
              <w:rPr>
                <w:noProof/>
                <w:webHidden/>
              </w:rPr>
              <w:t>21</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41" w:history="1">
            <w:r w:rsidR="001C2684" w:rsidRPr="00056D6B">
              <w:rPr>
                <w:rStyle w:val="Hyperlink"/>
                <w:noProof/>
              </w:rPr>
              <w:t>3.3.9</w:t>
            </w:r>
            <w:r w:rsidR="001C2684">
              <w:rPr>
                <w:rFonts w:eastAsiaTheme="minorEastAsia"/>
                <w:noProof/>
                <w:sz w:val="22"/>
                <w:szCs w:val="22"/>
              </w:rPr>
              <w:tab/>
            </w:r>
            <w:r w:rsidR="001C2684" w:rsidRPr="00056D6B">
              <w:rPr>
                <w:rStyle w:val="Hyperlink"/>
                <w:noProof/>
              </w:rPr>
              <w:t>XHMTL</w:t>
            </w:r>
            <w:r w:rsidR="001C2684">
              <w:rPr>
                <w:noProof/>
                <w:webHidden/>
              </w:rPr>
              <w:tab/>
            </w:r>
            <w:r>
              <w:rPr>
                <w:noProof/>
                <w:webHidden/>
              </w:rPr>
              <w:fldChar w:fldCharType="begin"/>
            </w:r>
            <w:r w:rsidR="001C2684">
              <w:rPr>
                <w:noProof/>
                <w:webHidden/>
              </w:rPr>
              <w:instrText xml:space="preserve"> PAGEREF _Toc260609841 \h </w:instrText>
            </w:r>
            <w:r>
              <w:rPr>
                <w:noProof/>
                <w:webHidden/>
              </w:rPr>
            </w:r>
            <w:r>
              <w:rPr>
                <w:noProof/>
                <w:webHidden/>
              </w:rPr>
              <w:fldChar w:fldCharType="separate"/>
            </w:r>
            <w:r w:rsidR="001C2684">
              <w:rPr>
                <w:noProof/>
                <w:webHidden/>
              </w:rPr>
              <w:t>22</w:t>
            </w:r>
            <w:r>
              <w:rPr>
                <w:noProof/>
                <w:webHidden/>
              </w:rPr>
              <w:fldChar w:fldCharType="end"/>
            </w:r>
          </w:hyperlink>
        </w:p>
        <w:p w:rsidR="001C2684" w:rsidRDefault="00BF4BCF">
          <w:pPr>
            <w:pStyle w:val="TOC3"/>
            <w:tabs>
              <w:tab w:val="left" w:pos="1100"/>
              <w:tab w:val="right" w:leader="dot" w:pos="9350"/>
            </w:tabs>
            <w:rPr>
              <w:rFonts w:eastAsiaTheme="minorEastAsia"/>
              <w:noProof/>
              <w:sz w:val="22"/>
              <w:szCs w:val="22"/>
            </w:rPr>
          </w:pPr>
          <w:hyperlink w:anchor="_Toc260609842" w:history="1">
            <w:r w:rsidR="001C2684" w:rsidRPr="00056D6B">
              <w:rPr>
                <w:rStyle w:val="Hyperlink"/>
                <w:noProof/>
              </w:rPr>
              <w:t>3.3.10</w:t>
            </w:r>
            <w:r w:rsidR="001C2684">
              <w:rPr>
                <w:rFonts w:eastAsiaTheme="minorEastAsia"/>
                <w:noProof/>
                <w:sz w:val="22"/>
                <w:szCs w:val="22"/>
              </w:rPr>
              <w:tab/>
            </w:r>
            <w:r w:rsidR="001C2684" w:rsidRPr="00056D6B">
              <w:rPr>
                <w:rStyle w:val="Hyperlink"/>
                <w:noProof/>
              </w:rPr>
              <w:t>HMTL</w:t>
            </w:r>
            <w:r w:rsidR="001C2684">
              <w:rPr>
                <w:noProof/>
                <w:webHidden/>
              </w:rPr>
              <w:tab/>
            </w:r>
            <w:r>
              <w:rPr>
                <w:noProof/>
                <w:webHidden/>
              </w:rPr>
              <w:fldChar w:fldCharType="begin"/>
            </w:r>
            <w:r w:rsidR="001C2684">
              <w:rPr>
                <w:noProof/>
                <w:webHidden/>
              </w:rPr>
              <w:instrText xml:space="preserve"> PAGEREF _Toc260609842 \h </w:instrText>
            </w:r>
            <w:r>
              <w:rPr>
                <w:noProof/>
                <w:webHidden/>
              </w:rPr>
            </w:r>
            <w:r>
              <w:rPr>
                <w:noProof/>
                <w:webHidden/>
              </w:rPr>
              <w:fldChar w:fldCharType="separate"/>
            </w:r>
            <w:r w:rsidR="001C2684">
              <w:rPr>
                <w:noProof/>
                <w:webHidden/>
              </w:rPr>
              <w:t>22</w:t>
            </w:r>
            <w:r>
              <w:rPr>
                <w:noProof/>
                <w:webHidden/>
              </w:rPr>
              <w:fldChar w:fldCharType="end"/>
            </w:r>
          </w:hyperlink>
        </w:p>
        <w:p w:rsidR="001C2684" w:rsidRDefault="00BF4BCF">
          <w:pPr>
            <w:pStyle w:val="TOC3"/>
            <w:tabs>
              <w:tab w:val="left" w:pos="1100"/>
              <w:tab w:val="right" w:leader="dot" w:pos="9350"/>
            </w:tabs>
            <w:rPr>
              <w:rFonts w:eastAsiaTheme="minorEastAsia"/>
              <w:noProof/>
              <w:sz w:val="22"/>
              <w:szCs w:val="22"/>
            </w:rPr>
          </w:pPr>
          <w:hyperlink w:anchor="_Toc260609843" w:history="1">
            <w:r w:rsidR="001C2684" w:rsidRPr="00056D6B">
              <w:rPr>
                <w:rStyle w:val="Hyperlink"/>
                <w:noProof/>
              </w:rPr>
              <w:t>3.3.11</w:t>
            </w:r>
            <w:r w:rsidR="001C2684">
              <w:rPr>
                <w:rFonts w:eastAsiaTheme="minorEastAsia"/>
                <w:noProof/>
                <w:sz w:val="22"/>
                <w:szCs w:val="22"/>
              </w:rPr>
              <w:tab/>
            </w:r>
            <w:r w:rsidR="001C2684" w:rsidRPr="00056D6B">
              <w:rPr>
                <w:rStyle w:val="Hyperlink"/>
                <w:noProof/>
              </w:rPr>
              <w:t>Web Services Notification</w:t>
            </w:r>
            <w:r w:rsidR="001C2684">
              <w:rPr>
                <w:noProof/>
                <w:webHidden/>
              </w:rPr>
              <w:tab/>
            </w:r>
            <w:r>
              <w:rPr>
                <w:noProof/>
                <w:webHidden/>
              </w:rPr>
              <w:fldChar w:fldCharType="begin"/>
            </w:r>
            <w:r w:rsidR="001C2684">
              <w:rPr>
                <w:noProof/>
                <w:webHidden/>
              </w:rPr>
              <w:instrText xml:space="preserve"> PAGEREF _Toc260609843 \h </w:instrText>
            </w:r>
            <w:r>
              <w:rPr>
                <w:noProof/>
                <w:webHidden/>
              </w:rPr>
            </w:r>
            <w:r>
              <w:rPr>
                <w:noProof/>
                <w:webHidden/>
              </w:rPr>
              <w:fldChar w:fldCharType="separate"/>
            </w:r>
            <w:r w:rsidR="001C2684">
              <w:rPr>
                <w:noProof/>
                <w:webHidden/>
              </w:rPr>
              <w:t>22</w:t>
            </w:r>
            <w:r>
              <w:rPr>
                <w:noProof/>
                <w:webHidden/>
              </w:rPr>
              <w:fldChar w:fldCharType="end"/>
            </w:r>
          </w:hyperlink>
        </w:p>
        <w:p w:rsidR="001C2684" w:rsidRDefault="00BF4BCF">
          <w:pPr>
            <w:pStyle w:val="TOC3"/>
            <w:tabs>
              <w:tab w:val="left" w:pos="1100"/>
              <w:tab w:val="right" w:leader="dot" w:pos="9350"/>
            </w:tabs>
            <w:rPr>
              <w:rFonts w:eastAsiaTheme="minorEastAsia"/>
              <w:noProof/>
              <w:sz w:val="22"/>
              <w:szCs w:val="22"/>
            </w:rPr>
          </w:pPr>
          <w:hyperlink w:anchor="_Toc260609844" w:history="1">
            <w:r w:rsidR="001C2684" w:rsidRPr="00056D6B">
              <w:rPr>
                <w:rStyle w:val="Hyperlink"/>
                <w:noProof/>
              </w:rPr>
              <w:t>3.3.12</w:t>
            </w:r>
            <w:r w:rsidR="001C2684">
              <w:rPr>
                <w:rFonts w:eastAsiaTheme="minorEastAsia"/>
                <w:noProof/>
                <w:sz w:val="22"/>
                <w:szCs w:val="22"/>
              </w:rPr>
              <w:tab/>
            </w:r>
            <w:r w:rsidR="001C2684" w:rsidRPr="00056D6B">
              <w:rPr>
                <w:rStyle w:val="Hyperlink"/>
                <w:noProof/>
              </w:rPr>
              <w:t>GML</w:t>
            </w:r>
            <w:r w:rsidR="001C2684">
              <w:rPr>
                <w:noProof/>
                <w:webHidden/>
              </w:rPr>
              <w:tab/>
            </w:r>
            <w:r>
              <w:rPr>
                <w:noProof/>
                <w:webHidden/>
              </w:rPr>
              <w:fldChar w:fldCharType="begin"/>
            </w:r>
            <w:r w:rsidR="001C2684">
              <w:rPr>
                <w:noProof/>
                <w:webHidden/>
              </w:rPr>
              <w:instrText xml:space="preserve"> PAGEREF _Toc260609844 \h </w:instrText>
            </w:r>
            <w:r>
              <w:rPr>
                <w:noProof/>
                <w:webHidden/>
              </w:rPr>
            </w:r>
            <w:r>
              <w:rPr>
                <w:noProof/>
                <w:webHidden/>
              </w:rPr>
              <w:fldChar w:fldCharType="separate"/>
            </w:r>
            <w:r w:rsidR="001C2684">
              <w:rPr>
                <w:noProof/>
                <w:webHidden/>
              </w:rPr>
              <w:t>23</w:t>
            </w:r>
            <w:r>
              <w:rPr>
                <w:noProof/>
                <w:webHidden/>
              </w:rPr>
              <w:fldChar w:fldCharType="end"/>
            </w:r>
          </w:hyperlink>
        </w:p>
        <w:p w:rsidR="001C2684" w:rsidRDefault="00BF4BCF">
          <w:pPr>
            <w:pStyle w:val="TOC3"/>
            <w:tabs>
              <w:tab w:val="left" w:pos="1100"/>
              <w:tab w:val="right" w:leader="dot" w:pos="9350"/>
            </w:tabs>
            <w:rPr>
              <w:rFonts w:eastAsiaTheme="minorEastAsia"/>
              <w:noProof/>
              <w:sz w:val="22"/>
              <w:szCs w:val="22"/>
            </w:rPr>
          </w:pPr>
          <w:hyperlink w:anchor="_Toc260609845" w:history="1">
            <w:r w:rsidR="001C2684" w:rsidRPr="00056D6B">
              <w:rPr>
                <w:rStyle w:val="Hyperlink"/>
                <w:noProof/>
              </w:rPr>
              <w:t>3.3.13</w:t>
            </w:r>
            <w:r w:rsidR="001C2684">
              <w:rPr>
                <w:rFonts w:eastAsiaTheme="minorEastAsia"/>
                <w:noProof/>
                <w:sz w:val="22"/>
                <w:szCs w:val="22"/>
              </w:rPr>
              <w:tab/>
            </w:r>
            <w:r w:rsidR="001C2684" w:rsidRPr="00056D6B">
              <w:rPr>
                <w:rStyle w:val="Hyperlink"/>
                <w:noProof/>
              </w:rPr>
              <w:t>Web Feature Service (WFS)</w:t>
            </w:r>
            <w:r w:rsidR="001C2684">
              <w:rPr>
                <w:noProof/>
                <w:webHidden/>
              </w:rPr>
              <w:tab/>
            </w:r>
            <w:r>
              <w:rPr>
                <w:noProof/>
                <w:webHidden/>
              </w:rPr>
              <w:fldChar w:fldCharType="begin"/>
            </w:r>
            <w:r w:rsidR="001C2684">
              <w:rPr>
                <w:noProof/>
                <w:webHidden/>
              </w:rPr>
              <w:instrText xml:space="preserve"> PAGEREF _Toc260609845 \h </w:instrText>
            </w:r>
            <w:r>
              <w:rPr>
                <w:noProof/>
                <w:webHidden/>
              </w:rPr>
            </w:r>
            <w:r>
              <w:rPr>
                <w:noProof/>
                <w:webHidden/>
              </w:rPr>
              <w:fldChar w:fldCharType="separate"/>
            </w:r>
            <w:r w:rsidR="001C2684">
              <w:rPr>
                <w:noProof/>
                <w:webHidden/>
              </w:rPr>
              <w:t>23</w:t>
            </w:r>
            <w:r>
              <w:rPr>
                <w:noProof/>
                <w:webHidden/>
              </w:rPr>
              <w:fldChar w:fldCharType="end"/>
            </w:r>
          </w:hyperlink>
        </w:p>
        <w:p w:rsidR="001C2684" w:rsidRDefault="00BF4BCF">
          <w:pPr>
            <w:pStyle w:val="TOC3"/>
            <w:tabs>
              <w:tab w:val="left" w:pos="1100"/>
              <w:tab w:val="right" w:leader="dot" w:pos="9350"/>
            </w:tabs>
            <w:rPr>
              <w:rFonts w:eastAsiaTheme="minorEastAsia"/>
              <w:noProof/>
              <w:sz w:val="22"/>
              <w:szCs w:val="22"/>
            </w:rPr>
          </w:pPr>
          <w:hyperlink w:anchor="_Toc260609846" w:history="1">
            <w:r w:rsidR="001C2684" w:rsidRPr="00056D6B">
              <w:rPr>
                <w:rStyle w:val="Hyperlink"/>
                <w:noProof/>
              </w:rPr>
              <w:t>3.3.14</w:t>
            </w:r>
            <w:r w:rsidR="001C2684">
              <w:rPr>
                <w:rFonts w:eastAsiaTheme="minorEastAsia"/>
                <w:noProof/>
                <w:sz w:val="22"/>
                <w:szCs w:val="22"/>
              </w:rPr>
              <w:tab/>
            </w:r>
            <w:r w:rsidR="001C2684" w:rsidRPr="00056D6B">
              <w:rPr>
                <w:rStyle w:val="Hyperlink"/>
                <w:noProof/>
              </w:rPr>
              <w:t>RDF Site Summary (RSS)</w:t>
            </w:r>
            <w:r w:rsidR="001C2684">
              <w:rPr>
                <w:noProof/>
                <w:webHidden/>
              </w:rPr>
              <w:tab/>
            </w:r>
            <w:r>
              <w:rPr>
                <w:noProof/>
                <w:webHidden/>
              </w:rPr>
              <w:fldChar w:fldCharType="begin"/>
            </w:r>
            <w:r w:rsidR="001C2684">
              <w:rPr>
                <w:noProof/>
                <w:webHidden/>
              </w:rPr>
              <w:instrText xml:space="preserve"> PAGEREF _Toc260609846 \h </w:instrText>
            </w:r>
            <w:r>
              <w:rPr>
                <w:noProof/>
                <w:webHidden/>
              </w:rPr>
            </w:r>
            <w:r>
              <w:rPr>
                <w:noProof/>
                <w:webHidden/>
              </w:rPr>
              <w:fldChar w:fldCharType="separate"/>
            </w:r>
            <w:r w:rsidR="001C2684">
              <w:rPr>
                <w:noProof/>
                <w:webHidden/>
              </w:rPr>
              <w:t>23</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47" w:history="1">
            <w:r w:rsidR="001C2684" w:rsidRPr="00056D6B">
              <w:rPr>
                <w:rStyle w:val="Hyperlink"/>
                <w:noProof/>
              </w:rPr>
              <w:t>3.4</w:t>
            </w:r>
            <w:r w:rsidR="001C2684">
              <w:rPr>
                <w:rFonts w:eastAsiaTheme="minorEastAsia"/>
                <w:b w:val="0"/>
                <w:bCs w:val="0"/>
                <w:noProof/>
                <w:sz w:val="22"/>
                <w:szCs w:val="22"/>
              </w:rPr>
              <w:tab/>
            </w:r>
            <w:r w:rsidR="001C2684" w:rsidRPr="00056D6B">
              <w:rPr>
                <w:rStyle w:val="Hyperlink"/>
                <w:noProof/>
              </w:rPr>
              <w:t>Message Conversion Speed</w:t>
            </w:r>
            <w:r w:rsidR="001C2684">
              <w:rPr>
                <w:noProof/>
                <w:webHidden/>
              </w:rPr>
              <w:tab/>
            </w:r>
            <w:r>
              <w:rPr>
                <w:noProof/>
                <w:webHidden/>
              </w:rPr>
              <w:fldChar w:fldCharType="begin"/>
            </w:r>
            <w:r w:rsidR="001C2684">
              <w:rPr>
                <w:noProof/>
                <w:webHidden/>
              </w:rPr>
              <w:instrText xml:space="preserve"> PAGEREF _Toc260609847 \h </w:instrText>
            </w:r>
            <w:r>
              <w:rPr>
                <w:noProof/>
                <w:webHidden/>
              </w:rPr>
            </w:r>
            <w:r>
              <w:rPr>
                <w:noProof/>
                <w:webHidden/>
              </w:rPr>
              <w:fldChar w:fldCharType="separate"/>
            </w:r>
            <w:r w:rsidR="001C2684">
              <w:rPr>
                <w:noProof/>
                <w:webHidden/>
              </w:rPr>
              <w:t>24</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48" w:history="1">
            <w:r w:rsidR="001C2684" w:rsidRPr="00056D6B">
              <w:rPr>
                <w:rStyle w:val="Hyperlink"/>
                <w:noProof/>
              </w:rPr>
              <w:t>3.5</w:t>
            </w:r>
            <w:r w:rsidR="001C2684">
              <w:rPr>
                <w:rFonts w:eastAsiaTheme="minorEastAsia"/>
                <w:b w:val="0"/>
                <w:bCs w:val="0"/>
                <w:noProof/>
                <w:sz w:val="22"/>
                <w:szCs w:val="22"/>
              </w:rPr>
              <w:tab/>
            </w:r>
            <w:r w:rsidR="001C2684" w:rsidRPr="00056D6B">
              <w:rPr>
                <w:rStyle w:val="Hyperlink"/>
                <w:noProof/>
              </w:rPr>
              <w:t>Host Platform Impact</w:t>
            </w:r>
            <w:r w:rsidR="001C2684">
              <w:rPr>
                <w:noProof/>
                <w:webHidden/>
              </w:rPr>
              <w:tab/>
            </w:r>
            <w:r>
              <w:rPr>
                <w:noProof/>
                <w:webHidden/>
              </w:rPr>
              <w:fldChar w:fldCharType="begin"/>
            </w:r>
            <w:r w:rsidR="001C2684">
              <w:rPr>
                <w:noProof/>
                <w:webHidden/>
              </w:rPr>
              <w:instrText xml:space="preserve"> PAGEREF _Toc260609848 \h </w:instrText>
            </w:r>
            <w:r>
              <w:rPr>
                <w:noProof/>
                <w:webHidden/>
              </w:rPr>
            </w:r>
            <w:r>
              <w:rPr>
                <w:noProof/>
                <w:webHidden/>
              </w:rPr>
              <w:fldChar w:fldCharType="separate"/>
            </w:r>
            <w:r w:rsidR="001C2684">
              <w:rPr>
                <w:noProof/>
                <w:webHidden/>
              </w:rPr>
              <w:t>24</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49" w:history="1">
            <w:r w:rsidR="001C2684" w:rsidRPr="00056D6B">
              <w:rPr>
                <w:rStyle w:val="Hyperlink"/>
                <w:noProof/>
              </w:rPr>
              <w:t>3.5.1</w:t>
            </w:r>
            <w:r w:rsidR="001C2684">
              <w:rPr>
                <w:rFonts w:eastAsiaTheme="minorEastAsia"/>
                <w:noProof/>
                <w:sz w:val="22"/>
                <w:szCs w:val="22"/>
              </w:rPr>
              <w:tab/>
            </w:r>
            <w:r w:rsidR="001C2684" w:rsidRPr="00056D6B">
              <w:rPr>
                <w:rStyle w:val="Hyperlink"/>
                <w:noProof/>
              </w:rPr>
              <w:t>Host Platform Functionality Degradation</w:t>
            </w:r>
            <w:r w:rsidR="001C2684">
              <w:rPr>
                <w:noProof/>
                <w:webHidden/>
              </w:rPr>
              <w:tab/>
            </w:r>
            <w:r>
              <w:rPr>
                <w:noProof/>
                <w:webHidden/>
              </w:rPr>
              <w:fldChar w:fldCharType="begin"/>
            </w:r>
            <w:r w:rsidR="001C2684">
              <w:rPr>
                <w:noProof/>
                <w:webHidden/>
              </w:rPr>
              <w:instrText xml:space="preserve"> PAGEREF _Toc260609849 \h </w:instrText>
            </w:r>
            <w:r>
              <w:rPr>
                <w:noProof/>
                <w:webHidden/>
              </w:rPr>
            </w:r>
            <w:r>
              <w:rPr>
                <w:noProof/>
                <w:webHidden/>
              </w:rPr>
              <w:fldChar w:fldCharType="separate"/>
            </w:r>
            <w:r w:rsidR="001C2684">
              <w:rPr>
                <w:noProof/>
                <w:webHidden/>
              </w:rPr>
              <w:t>24</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50" w:history="1">
            <w:r w:rsidR="001C2684" w:rsidRPr="00056D6B">
              <w:rPr>
                <w:rStyle w:val="Hyperlink"/>
                <w:noProof/>
              </w:rPr>
              <w:t>3.5.2</w:t>
            </w:r>
            <w:r w:rsidR="001C2684">
              <w:rPr>
                <w:rFonts w:eastAsiaTheme="minorEastAsia"/>
                <w:noProof/>
                <w:sz w:val="22"/>
                <w:szCs w:val="22"/>
              </w:rPr>
              <w:tab/>
            </w:r>
            <w:r w:rsidR="001C2684" w:rsidRPr="00056D6B">
              <w:rPr>
                <w:rStyle w:val="Hyperlink"/>
                <w:noProof/>
              </w:rPr>
              <w:t>Host Platform Performance/Safety Degradation</w:t>
            </w:r>
            <w:r w:rsidR="001C2684">
              <w:rPr>
                <w:noProof/>
                <w:webHidden/>
              </w:rPr>
              <w:tab/>
            </w:r>
            <w:r>
              <w:rPr>
                <w:noProof/>
                <w:webHidden/>
              </w:rPr>
              <w:fldChar w:fldCharType="begin"/>
            </w:r>
            <w:r w:rsidR="001C2684">
              <w:rPr>
                <w:noProof/>
                <w:webHidden/>
              </w:rPr>
              <w:instrText xml:space="preserve"> PAGEREF _Toc260609850 \h </w:instrText>
            </w:r>
            <w:r>
              <w:rPr>
                <w:noProof/>
                <w:webHidden/>
              </w:rPr>
            </w:r>
            <w:r>
              <w:rPr>
                <w:noProof/>
                <w:webHidden/>
              </w:rPr>
              <w:fldChar w:fldCharType="separate"/>
            </w:r>
            <w:r w:rsidR="001C2684">
              <w:rPr>
                <w:noProof/>
                <w:webHidden/>
              </w:rPr>
              <w:t>25</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51" w:history="1">
            <w:r w:rsidR="001C2684" w:rsidRPr="00056D6B">
              <w:rPr>
                <w:rStyle w:val="Hyperlink"/>
                <w:noProof/>
              </w:rPr>
              <w:t>3.6</w:t>
            </w:r>
            <w:r w:rsidR="001C2684">
              <w:rPr>
                <w:rFonts w:eastAsiaTheme="minorEastAsia"/>
                <w:b w:val="0"/>
                <w:bCs w:val="0"/>
                <w:noProof/>
                <w:sz w:val="22"/>
                <w:szCs w:val="22"/>
              </w:rPr>
              <w:tab/>
            </w:r>
            <w:r w:rsidR="001C2684" w:rsidRPr="00056D6B">
              <w:rPr>
                <w:rStyle w:val="Hyperlink"/>
                <w:noProof/>
              </w:rPr>
              <w:t>Environmental Impact</w:t>
            </w:r>
            <w:r w:rsidR="001C2684">
              <w:rPr>
                <w:noProof/>
                <w:webHidden/>
              </w:rPr>
              <w:tab/>
            </w:r>
            <w:r>
              <w:rPr>
                <w:noProof/>
                <w:webHidden/>
              </w:rPr>
              <w:fldChar w:fldCharType="begin"/>
            </w:r>
            <w:r w:rsidR="001C2684">
              <w:rPr>
                <w:noProof/>
                <w:webHidden/>
              </w:rPr>
              <w:instrText xml:space="preserve"> PAGEREF _Toc260609851 \h </w:instrText>
            </w:r>
            <w:r>
              <w:rPr>
                <w:noProof/>
                <w:webHidden/>
              </w:rPr>
            </w:r>
            <w:r>
              <w:rPr>
                <w:noProof/>
                <w:webHidden/>
              </w:rPr>
              <w:fldChar w:fldCharType="separate"/>
            </w:r>
            <w:r w:rsidR="001C2684">
              <w:rPr>
                <w:noProof/>
                <w:webHidden/>
              </w:rPr>
              <w:t>25</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52" w:history="1">
            <w:r w:rsidR="001C2684" w:rsidRPr="00056D6B">
              <w:rPr>
                <w:rStyle w:val="Hyperlink"/>
                <w:noProof/>
              </w:rPr>
              <w:t>3.6.1</w:t>
            </w:r>
            <w:r w:rsidR="001C2684">
              <w:rPr>
                <w:rFonts w:eastAsiaTheme="minorEastAsia"/>
                <w:noProof/>
                <w:sz w:val="22"/>
                <w:szCs w:val="22"/>
              </w:rPr>
              <w:tab/>
            </w:r>
            <w:r w:rsidR="001C2684" w:rsidRPr="00056D6B">
              <w:rPr>
                <w:rStyle w:val="Hyperlink"/>
                <w:noProof/>
              </w:rPr>
              <w:t>Shock Impact</w:t>
            </w:r>
            <w:r w:rsidR="001C2684">
              <w:rPr>
                <w:noProof/>
                <w:webHidden/>
              </w:rPr>
              <w:tab/>
            </w:r>
            <w:r>
              <w:rPr>
                <w:noProof/>
                <w:webHidden/>
              </w:rPr>
              <w:fldChar w:fldCharType="begin"/>
            </w:r>
            <w:r w:rsidR="001C2684">
              <w:rPr>
                <w:noProof/>
                <w:webHidden/>
              </w:rPr>
              <w:instrText xml:space="preserve"> PAGEREF _Toc260609852 \h </w:instrText>
            </w:r>
            <w:r>
              <w:rPr>
                <w:noProof/>
                <w:webHidden/>
              </w:rPr>
            </w:r>
            <w:r>
              <w:rPr>
                <w:noProof/>
                <w:webHidden/>
              </w:rPr>
              <w:fldChar w:fldCharType="separate"/>
            </w:r>
            <w:r w:rsidR="001C2684">
              <w:rPr>
                <w:noProof/>
                <w:webHidden/>
              </w:rPr>
              <w:t>25</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53" w:history="1">
            <w:r w:rsidR="001C2684" w:rsidRPr="00056D6B">
              <w:rPr>
                <w:rStyle w:val="Hyperlink"/>
                <w:noProof/>
              </w:rPr>
              <w:t>3.6.2</w:t>
            </w:r>
            <w:r w:rsidR="001C2684">
              <w:rPr>
                <w:rFonts w:eastAsiaTheme="minorEastAsia"/>
                <w:noProof/>
                <w:sz w:val="22"/>
                <w:szCs w:val="22"/>
              </w:rPr>
              <w:tab/>
            </w:r>
            <w:r w:rsidR="001C2684" w:rsidRPr="00056D6B">
              <w:rPr>
                <w:rStyle w:val="Hyperlink"/>
                <w:noProof/>
              </w:rPr>
              <w:t>Vibration Impact</w:t>
            </w:r>
            <w:r w:rsidR="001C2684">
              <w:rPr>
                <w:noProof/>
                <w:webHidden/>
              </w:rPr>
              <w:tab/>
            </w:r>
            <w:r>
              <w:rPr>
                <w:noProof/>
                <w:webHidden/>
              </w:rPr>
              <w:fldChar w:fldCharType="begin"/>
            </w:r>
            <w:r w:rsidR="001C2684">
              <w:rPr>
                <w:noProof/>
                <w:webHidden/>
              </w:rPr>
              <w:instrText xml:space="preserve"> PAGEREF _Toc260609853 \h </w:instrText>
            </w:r>
            <w:r>
              <w:rPr>
                <w:noProof/>
                <w:webHidden/>
              </w:rPr>
            </w:r>
            <w:r>
              <w:rPr>
                <w:noProof/>
                <w:webHidden/>
              </w:rPr>
              <w:fldChar w:fldCharType="separate"/>
            </w:r>
            <w:r w:rsidR="001C2684">
              <w:rPr>
                <w:noProof/>
                <w:webHidden/>
              </w:rPr>
              <w:t>26</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54" w:history="1">
            <w:r w:rsidR="001C2684" w:rsidRPr="00056D6B">
              <w:rPr>
                <w:rStyle w:val="Hyperlink"/>
                <w:noProof/>
              </w:rPr>
              <w:t>3.6.3</w:t>
            </w:r>
            <w:r w:rsidR="001C2684">
              <w:rPr>
                <w:rFonts w:eastAsiaTheme="minorEastAsia"/>
                <w:noProof/>
                <w:sz w:val="22"/>
                <w:szCs w:val="22"/>
              </w:rPr>
              <w:tab/>
            </w:r>
            <w:r w:rsidR="001C2684" w:rsidRPr="00056D6B">
              <w:rPr>
                <w:rStyle w:val="Hyperlink"/>
                <w:noProof/>
              </w:rPr>
              <w:t>Electromagnetic Interference (EMI) Impact</w:t>
            </w:r>
            <w:r w:rsidR="001C2684">
              <w:rPr>
                <w:noProof/>
                <w:webHidden/>
              </w:rPr>
              <w:tab/>
            </w:r>
            <w:r>
              <w:rPr>
                <w:noProof/>
                <w:webHidden/>
              </w:rPr>
              <w:fldChar w:fldCharType="begin"/>
            </w:r>
            <w:r w:rsidR="001C2684">
              <w:rPr>
                <w:noProof/>
                <w:webHidden/>
              </w:rPr>
              <w:instrText xml:space="preserve"> PAGEREF _Toc260609854 \h </w:instrText>
            </w:r>
            <w:r>
              <w:rPr>
                <w:noProof/>
                <w:webHidden/>
              </w:rPr>
            </w:r>
            <w:r>
              <w:rPr>
                <w:noProof/>
                <w:webHidden/>
              </w:rPr>
              <w:fldChar w:fldCharType="separate"/>
            </w:r>
            <w:r w:rsidR="001C2684">
              <w:rPr>
                <w:noProof/>
                <w:webHidden/>
              </w:rPr>
              <w:t>26</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55" w:history="1">
            <w:r w:rsidR="001C2684" w:rsidRPr="00056D6B">
              <w:rPr>
                <w:rStyle w:val="Hyperlink"/>
                <w:noProof/>
              </w:rPr>
              <w:t>3.6.4</w:t>
            </w:r>
            <w:r w:rsidR="001C2684">
              <w:rPr>
                <w:rFonts w:eastAsiaTheme="minorEastAsia"/>
                <w:noProof/>
                <w:sz w:val="22"/>
                <w:szCs w:val="22"/>
              </w:rPr>
              <w:tab/>
            </w:r>
            <w:r w:rsidR="001C2684" w:rsidRPr="00056D6B">
              <w:rPr>
                <w:rStyle w:val="Hyperlink"/>
                <w:noProof/>
              </w:rPr>
              <w:t>Power Impact</w:t>
            </w:r>
            <w:r w:rsidR="001C2684">
              <w:rPr>
                <w:noProof/>
                <w:webHidden/>
              </w:rPr>
              <w:tab/>
            </w:r>
            <w:r>
              <w:rPr>
                <w:noProof/>
                <w:webHidden/>
              </w:rPr>
              <w:fldChar w:fldCharType="begin"/>
            </w:r>
            <w:r w:rsidR="001C2684">
              <w:rPr>
                <w:noProof/>
                <w:webHidden/>
              </w:rPr>
              <w:instrText xml:space="preserve"> PAGEREF _Toc260609855 \h </w:instrText>
            </w:r>
            <w:r>
              <w:rPr>
                <w:noProof/>
                <w:webHidden/>
              </w:rPr>
            </w:r>
            <w:r>
              <w:rPr>
                <w:noProof/>
                <w:webHidden/>
              </w:rPr>
              <w:fldChar w:fldCharType="separate"/>
            </w:r>
            <w:r w:rsidR="001C2684">
              <w:rPr>
                <w:noProof/>
                <w:webHidden/>
              </w:rPr>
              <w:t>26</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56" w:history="1">
            <w:r w:rsidR="001C2684" w:rsidRPr="00056D6B">
              <w:rPr>
                <w:rStyle w:val="Hyperlink"/>
                <w:noProof/>
              </w:rPr>
              <w:t>3.7</w:t>
            </w:r>
            <w:r w:rsidR="001C2684">
              <w:rPr>
                <w:rFonts w:eastAsiaTheme="minorEastAsia"/>
                <w:b w:val="0"/>
                <w:bCs w:val="0"/>
                <w:noProof/>
                <w:sz w:val="22"/>
                <w:szCs w:val="22"/>
              </w:rPr>
              <w:tab/>
            </w:r>
            <w:r w:rsidR="001C2684" w:rsidRPr="00056D6B">
              <w:rPr>
                <w:rStyle w:val="Hyperlink"/>
                <w:noProof/>
              </w:rPr>
              <w:t>Operating System Compatibility</w:t>
            </w:r>
            <w:r w:rsidR="001C2684">
              <w:rPr>
                <w:noProof/>
                <w:webHidden/>
              </w:rPr>
              <w:tab/>
            </w:r>
            <w:r>
              <w:rPr>
                <w:noProof/>
                <w:webHidden/>
              </w:rPr>
              <w:fldChar w:fldCharType="begin"/>
            </w:r>
            <w:r w:rsidR="001C2684">
              <w:rPr>
                <w:noProof/>
                <w:webHidden/>
              </w:rPr>
              <w:instrText xml:space="preserve"> PAGEREF _Toc260609856 \h </w:instrText>
            </w:r>
            <w:r>
              <w:rPr>
                <w:noProof/>
                <w:webHidden/>
              </w:rPr>
            </w:r>
            <w:r>
              <w:rPr>
                <w:noProof/>
                <w:webHidden/>
              </w:rPr>
              <w:fldChar w:fldCharType="separate"/>
            </w:r>
            <w:r w:rsidR="001C2684">
              <w:rPr>
                <w:noProof/>
                <w:webHidden/>
              </w:rPr>
              <w:t>27</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57" w:history="1">
            <w:r w:rsidR="001C2684" w:rsidRPr="00056D6B">
              <w:rPr>
                <w:rStyle w:val="Hyperlink"/>
                <w:noProof/>
              </w:rPr>
              <w:t>3.7.1</w:t>
            </w:r>
            <w:r w:rsidR="001C2684">
              <w:rPr>
                <w:rFonts w:eastAsiaTheme="minorEastAsia"/>
                <w:noProof/>
                <w:sz w:val="22"/>
                <w:szCs w:val="22"/>
              </w:rPr>
              <w:tab/>
            </w:r>
            <w:r w:rsidR="001C2684" w:rsidRPr="00056D6B">
              <w:rPr>
                <w:rStyle w:val="Hyperlink"/>
                <w:noProof/>
              </w:rPr>
              <w:t>Microsoft Operating System</w:t>
            </w:r>
            <w:r w:rsidR="001C2684">
              <w:rPr>
                <w:noProof/>
                <w:webHidden/>
              </w:rPr>
              <w:tab/>
            </w:r>
            <w:r>
              <w:rPr>
                <w:noProof/>
                <w:webHidden/>
              </w:rPr>
              <w:fldChar w:fldCharType="begin"/>
            </w:r>
            <w:r w:rsidR="001C2684">
              <w:rPr>
                <w:noProof/>
                <w:webHidden/>
              </w:rPr>
              <w:instrText xml:space="preserve"> PAGEREF _Toc260609857 \h </w:instrText>
            </w:r>
            <w:r>
              <w:rPr>
                <w:noProof/>
                <w:webHidden/>
              </w:rPr>
            </w:r>
            <w:r>
              <w:rPr>
                <w:noProof/>
                <w:webHidden/>
              </w:rPr>
              <w:fldChar w:fldCharType="separate"/>
            </w:r>
            <w:r w:rsidR="001C2684">
              <w:rPr>
                <w:noProof/>
                <w:webHidden/>
              </w:rPr>
              <w:t>27</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58" w:history="1">
            <w:r w:rsidR="001C2684" w:rsidRPr="00056D6B">
              <w:rPr>
                <w:rStyle w:val="Hyperlink"/>
                <w:noProof/>
              </w:rPr>
              <w:t>3.7.2</w:t>
            </w:r>
            <w:r w:rsidR="001C2684">
              <w:rPr>
                <w:rFonts w:eastAsiaTheme="minorEastAsia"/>
                <w:noProof/>
                <w:sz w:val="22"/>
                <w:szCs w:val="22"/>
              </w:rPr>
              <w:tab/>
            </w:r>
            <w:r w:rsidR="001C2684" w:rsidRPr="00056D6B">
              <w:rPr>
                <w:rStyle w:val="Hyperlink"/>
                <w:noProof/>
              </w:rPr>
              <w:t>Linux Operating System</w:t>
            </w:r>
            <w:r w:rsidR="001C2684">
              <w:rPr>
                <w:noProof/>
                <w:webHidden/>
              </w:rPr>
              <w:tab/>
            </w:r>
            <w:r>
              <w:rPr>
                <w:noProof/>
                <w:webHidden/>
              </w:rPr>
              <w:fldChar w:fldCharType="begin"/>
            </w:r>
            <w:r w:rsidR="001C2684">
              <w:rPr>
                <w:noProof/>
                <w:webHidden/>
              </w:rPr>
              <w:instrText xml:space="preserve"> PAGEREF _Toc260609858 \h </w:instrText>
            </w:r>
            <w:r>
              <w:rPr>
                <w:noProof/>
                <w:webHidden/>
              </w:rPr>
            </w:r>
            <w:r>
              <w:rPr>
                <w:noProof/>
                <w:webHidden/>
              </w:rPr>
              <w:fldChar w:fldCharType="separate"/>
            </w:r>
            <w:r w:rsidR="001C2684">
              <w:rPr>
                <w:noProof/>
                <w:webHidden/>
              </w:rPr>
              <w:t>27</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59" w:history="1">
            <w:r w:rsidR="001C2684" w:rsidRPr="00056D6B">
              <w:rPr>
                <w:rStyle w:val="Hyperlink"/>
                <w:noProof/>
              </w:rPr>
              <w:t>3.8</w:t>
            </w:r>
            <w:r w:rsidR="001C2684">
              <w:rPr>
                <w:rFonts w:eastAsiaTheme="minorEastAsia"/>
                <w:b w:val="0"/>
                <w:bCs w:val="0"/>
                <w:noProof/>
                <w:sz w:val="22"/>
                <w:szCs w:val="22"/>
              </w:rPr>
              <w:tab/>
            </w:r>
            <w:r w:rsidR="001C2684" w:rsidRPr="00056D6B">
              <w:rPr>
                <w:rStyle w:val="Hyperlink"/>
                <w:noProof/>
              </w:rPr>
              <w:t>System Security</w:t>
            </w:r>
            <w:r w:rsidR="001C2684">
              <w:rPr>
                <w:noProof/>
                <w:webHidden/>
              </w:rPr>
              <w:tab/>
            </w:r>
            <w:r>
              <w:rPr>
                <w:noProof/>
                <w:webHidden/>
              </w:rPr>
              <w:fldChar w:fldCharType="begin"/>
            </w:r>
            <w:r w:rsidR="001C2684">
              <w:rPr>
                <w:noProof/>
                <w:webHidden/>
              </w:rPr>
              <w:instrText xml:space="preserve"> PAGEREF _Toc260609859 \h </w:instrText>
            </w:r>
            <w:r>
              <w:rPr>
                <w:noProof/>
                <w:webHidden/>
              </w:rPr>
            </w:r>
            <w:r>
              <w:rPr>
                <w:noProof/>
                <w:webHidden/>
              </w:rPr>
              <w:fldChar w:fldCharType="separate"/>
            </w:r>
            <w:r w:rsidR="001C2684">
              <w:rPr>
                <w:noProof/>
                <w:webHidden/>
              </w:rPr>
              <w:t>28</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60" w:history="1">
            <w:r w:rsidR="001C2684" w:rsidRPr="00056D6B">
              <w:rPr>
                <w:rStyle w:val="Hyperlink"/>
                <w:noProof/>
              </w:rPr>
              <w:t>3.8.1</w:t>
            </w:r>
            <w:r w:rsidR="001C2684">
              <w:rPr>
                <w:rFonts w:eastAsiaTheme="minorEastAsia"/>
                <w:noProof/>
                <w:sz w:val="22"/>
                <w:szCs w:val="22"/>
              </w:rPr>
              <w:tab/>
            </w:r>
            <w:r w:rsidR="001C2684" w:rsidRPr="00056D6B">
              <w:rPr>
                <w:rStyle w:val="Hyperlink"/>
                <w:noProof/>
              </w:rPr>
              <w:t>Accept and Provide PKCS#7,12 Key Format</w:t>
            </w:r>
            <w:r w:rsidR="001C2684">
              <w:rPr>
                <w:noProof/>
                <w:webHidden/>
              </w:rPr>
              <w:tab/>
            </w:r>
            <w:r>
              <w:rPr>
                <w:noProof/>
                <w:webHidden/>
              </w:rPr>
              <w:fldChar w:fldCharType="begin"/>
            </w:r>
            <w:r w:rsidR="001C2684">
              <w:rPr>
                <w:noProof/>
                <w:webHidden/>
              </w:rPr>
              <w:instrText xml:space="preserve"> PAGEREF _Toc260609860 \h </w:instrText>
            </w:r>
            <w:r>
              <w:rPr>
                <w:noProof/>
                <w:webHidden/>
              </w:rPr>
            </w:r>
            <w:r>
              <w:rPr>
                <w:noProof/>
                <w:webHidden/>
              </w:rPr>
              <w:fldChar w:fldCharType="separate"/>
            </w:r>
            <w:r w:rsidR="001C2684">
              <w:rPr>
                <w:noProof/>
                <w:webHidden/>
              </w:rPr>
              <w:t>28</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61" w:history="1">
            <w:r w:rsidR="001C2684" w:rsidRPr="00056D6B">
              <w:rPr>
                <w:rStyle w:val="Hyperlink"/>
                <w:noProof/>
              </w:rPr>
              <w:t>3.8.2</w:t>
            </w:r>
            <w:r w:rsidR="001C2684">
              <w:rPr>
                <w:rFonts w:eastAsiaTheme="minorEastAsia"/>
                <w:noProof/>
                <w:sz w:val="22"/>
                <w:szCs w:val="22"/>
              </w:rPr>
              <w:tab/>
            </w:r>
            <w:r w:rsidR="001C2684" w:rsidRPr="00056D6B">
              <w:rPr>
                <w:rStyle w:val="Hyperlink"/>
                <w:noProof/>
              </w:rPr>
              <w:t>PKI X.509 Certificates</w:t>
            </w:r>
            <w:r w:rsidR="001C2684">
              <w:rPr>
                <w:noProof/>
                <w:webHidden/>
              </w:rPr>
              <w:tab/>
            </w:r>
            <w:r>
              <w:rPr>
                <w:noProof/>
                <w:webHidden/>
              </w:rPr>
              <w:fldChar w:fldCharType="begin"/>
            </w:r>
            <w:r w:rsidR="001C2684">
              <w:rPr>
                <w:noProof/>
                <w:webHidden/>
              </w:rPr>
              <w:instrText xml:space="preserve"> PAGEREF _Toc260609861 \h </w:instrText>
            </w:r>
            <w:r>
              <w:rPr>
                <w:noProof/>
                <w:webHidden/>
              </w:rPr>
            </w:r>
            <w:r>
              <w:rPr>
                <w:noProof/>
                <w:webHidden/>
              </w:rPr>
              <w:fldChar w:fldCharType="separate"/>
            </w:r>
            <w:r w:rsidR="001C2684">
              <w:rPr>
                <w:noProof/>
                <w:webHidden/>
              </w:rPr>
              <w:t>28</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62" w:history="1">
            <w:r w:rsidR="001C2684" w:rsidRPr="00056D6B">
              <w:rPr>
                <w:rStyle w:val="Hyperlink"/>
                <w:noProof/>
              </w:rPr>
              <w:t>3.9</w:t>
            </w:r>
            <w:r w:rsidR="001C2684">
              <w:rPr>
                <w:rFonts w:eastAsiaTheme="minorEastAsia"/>
                <w:b w:val="0"/>
                <w:bCs w:val="0"/>
                <w:noProof/>
                <w:sz w:val="22"/>
                <w:szCs w:val="22"/>
              </w:rPr>
              <w:tab/>
            </w:r>
            <w:r w:rsidR="001C2684" w:rsidRPr="00056D6B">
              <w:rPr>
                <w:rStyle w:val="Hyperlink"/>
                <w:noProof/>
              </w:rPr>
              <w:t>Reliability</w:t>
            </w:r>
            <w:r w:rsidR="001C2684">
              <w:rPr>
                <w:noProof/>
                <w:webHidden/>
              </w:rPr>
              <w:tab/>
            </w:r>
            <w:r>
              <w:rPr>
                <w:noProof/>
                <w:webHidden/>
              </w:rPr>
              <w:fldChar w:fldCharType="begin"/>
            </w:r>
            <w:r w:rsidR="001C2684">
              <w:rPr>
                <w:noProof/>
                <w:webHidden/>
              </w:rPr>
              <w:instrText xml:space="preserve"> PAGEREF _Toc260609862 \h </w:instrText>
            </w:r>
            <w:r>
              <w:rPr>
                <w:noProof/>
                <w:webHidden/>
              </w:rPr>
            </w:r>
            <w:r>
              <w:rPr>
                <w:noProof/>
                <w:webHidden/>
              </w:rPr>
              <w:fldChar w:fldCharType="separate"/>
            </w:r>
            <w:r w:rsidR="001C2684">
              <w:rPr>
                <w:noProof/>
                <w:webHidden/>
              </w:rPr>
              <w:t>30</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63" w:history="1">
            <w:r w:rsidR="001C2684" w:rsidRPr="00056D6B">
              <w:rPr>
                <w:rStyle w:val="Hyperlink"/>
                <w:noProof/>
              </w:rPr>
              <w:t>3.9.1</w:t>
            </w:r>
            <w:r w:rsidR="001C2684">
              <w:rPr>
                <w:rFonts w:eastAsiaTheme="minorEastAsia"/>
                <w:noProof/>
                <w:sz w:val="22"/>
                <w:szCs w:val="22"/>
              </w:rPr>
              <w:tab/>
            </w:r>
            <w:r w:rsidR="001C2684" w:rsidRPr="00056D6B">
              <w:rPr>
                <w:rStyle w:val="Hyperlink"/>
                <w:noProof/>
              </w:rPr>
              <w:t>MTBF</w:t>
            </w:r>
            <w:r w:rsidR="001C2684">
              <w:rPr>
                <w:noProof/>
                <w:webHidden/>
              </w:rPr>
              <w:tab/>
            </w:r>
            <w:r>
              <w:rPr>
                <w:noProof/>
                <w:webHidden/>
              </w:rPr>
              <w:fldChar w:fldCharType="begin"/>
            </w:r>
            <w:r w:rsidR="001C2684">
              <w:rPr>
                <w:noProof/>
                <w:webHidden/>
              </w:rPr>
              <w:instrText xml:space="preserve"> PAGEREF _Toc260609863 \h </w:instrText>
            </w:r>
            <w:r>
              <w:rPr>
                <w:noProof/>
                <w:webHidden/>
              </w:rPr>
            </w:r>
            <w:r>
              <w:rPr>
                <w:noProof/>
                <w:webHidden/>
              </w:rPr>
              <w:fldChar w:fldCharType="separate"/>
            </w:r>
            <w:r w:rsidR="001C2684">
              <w:rPr>
                <w:noProof/>
                <w:webHidden/>
              </w:rPr>
              <w:t>30</w:t>
            </w:r>
            <w:r>
              <w:rPr>
                <w:noProof/>
                <w:webHidden/>
              </w:rPr>
              <w:fldChar w:fldCharType="end"/>
            </w:r>
          </w:hyperlink>
        </w:p>
        <w:p w:rsidR="001C2684" w:rsidRDefault="00BF4BCF">
          <w:pPr>
            <w:pStyle w:val="TOC3"/>
            <w:tabs>
              <w:tab w:val="left" w:pos="880"/>
              <w:tab w:val="right" w:leader="dot" w:pos="9350"/>
            </w:tabs>
            <w:rPr>
              <w:rFonts w:eastAsiaTheme="minorEastAsia"/>
              <w:noProof/>
              <w:sz w:val="22"/>
              <w:szCs w:val="22"/>
            </w:rPr>
          </w:pPr>
          <w:hyperlink w:anchor="_Toc260609864" w:history="1">
            <w:r w:rsidR="001C2684" w:rsidRPr="00056D6B">
              <w:rPr>
                <w:rStyle w:val="Hyperlink"/>
                <w:noProof/>
              </w:rPr>
              <w:t>3.9.2</w:t>
            </w:r>
            <w:r w:rsidR="001C2684">
              <w:rPr>
                <w:rFonts w:eastAsiaTheme="minorEastAsia"/>
                <w:noProof/>
                <w:sz w:val="22"/>
                <w:szCs w:val="22"/>
              </w:rPr>
              <w:tab/>
            </w:r>
            <w:r w:rsidR="001C2684" w:rsidRPr="00056D6B">
              <w:rPr>
                <w:rStyle w:val="Hyperlink"/>
                <w:noProof/>
              </w:rPr>
              <w:t>MTTR</w:t>
            </w:r>
            <w:r w:rsidR="001C2684">
              <w:rPr>
                <w:noProof/>
                <w:webHidden/>
              </w:rPr>
              <w:tab/>
            </w:r>
            <w:r>
              <w:rPr>
                <w:noProof/>
                <w:webHidden/>
              </w:rPr>
              <w:fldChar w:fldCharType="begin"/>
            </w:r>
            <w:r w:rsidR="001C2684">
              <w:rPr>
                <w:noProof/>
                <w:webHidden/>
              </w:rPr>
              <w:instrText xml:space="preserve"> PAGEREF _Toc260609864 \h </w:instrText>
            </w:r>
            <w:r>
              <w:rPr>
                <w:noProof/>
                <w:webHidden/>
              </w:rPr>
            </w:r>
            <w:r>
              <w:rPr>
                <w:noProof/>
                <w:webHidden/>
              </w:rPr>
              <w:fldChar w:fldCharType="separate"/>
            </w:r>
            <w:r w:rsidR="001C2684">
              <w:rPr>
                <w:noProof/>
                <w:webHidden/>
              </w:rPr>
              <w:t>30</w:t>
            </w:r>
            <w:r>
              <w:rPr>
                <w:noProof/>
                <w:webHidden/>
              </w:rPr>
              <w:fldChar w:fldCharType="end"/>
            </w:r>
          </w:hyperlink>
        </w:p>
        <w:p w:rsidR="001C2684" w:rsidRDefault="00BF4BCF">
          <w:pPr>
            <w:pStyle w:val="TOC2"/>
            <w:tabs>
              <w:tab w:val="left" w:pos="660"/>
              <w:tab w:val="right" w:leader="dot" w:pos="9350"/>
            </w:tabs>
            <w:rPr>
              <w:rFonts w:eastAsiaTheme="minorEastAsia"/>
              <w:b w:val="0"/>
              <w:bCs w:val="0"/>
              <w:noProof/>
              <w:sz w:val="22"/>
              <w:szCs w:val="22"/>
            </w:rPr>
          </w:pPr>
          <w:hyperlink w:anchor="_Toc260609865" w:history="1">
            <w:r w:rsidR="001C2684" w:rsidRPr="00056D6B">
              <w:rPr>
                <w:rStyle w:val="Hyperlink"/>
                <w:noProof/>
              </w:rPr>
              <w:t>3.10</w:t>
            </w:r>
            <w:r w:rsidR="001C2684">
              <w:rPr>
                <w:rFonts w:eastAsiaTheme="minorEastAsia"/>
                <w:b w:val="0"/>
                <w:bCs w:val="0"/>
                <w:noProof/>
                <w:sz w:val="22"/>
                <w:szCs w:val="22"/>
              </w:rPr>
              <w:tab/>
            </w:r>
            <w:r w:rsidR="001C2684" w:rsidRPr="00056D6B">
              <w:rPr>
                <w:rStyle w:val="Hyperlink"/>
                <w:noProof/>
              </w:rPr>
              <w:t>Accessibility</w:t>
            </w:r>
            <w:r w:rsidR="001C2684">
              <w:rPr>
                <w:noProof/>
                <w:webHidden/>
              </w:rPr>
              <w:tab/>
            </w:r>
            <w:r>
              <w:rPr>
                <w:noProof/>
                <w:webHidden/>
              </w:rPr>
              <w:fldChar w:fldCharType="begin"/>
            </w:r>
            <w:r w:rsidR="001C2684">
              <w:rPr>
                <w:noProof/>
                <w:webHidden/>
              </w:rPr>
              <w:instrText xml:space="preserve"> PAGEREF _Toc260609865 \h </w:instrText>
            </w:r>
            <w:r>
              <w:rPr>
                <w:noProof/>
                <w:webHidden/>
              </w:rPr>
            </w:r>
            <w:r>
              <w:rPr>
                <w:noProof/>
                <w:webHidden/>
              </w:rPr>
              <w:fldChar w:fldCharType="separate"/>
            </w:r>
            <w:r w:rsidR="001C2684">
              <w:rPr>
                <w:noProof/>
                <w:webHidden/>
              </w:rPr>
              <w:t>31</w:t>
            </w:r>
            <w:r>
              <w:rPr>
                <w:noProof/>
                <w:webHidden/>
              </w:rPr>
              <w:fldChar w:fldCharType="end"/>
            </w:r>
          </w:hyperlink>
        </w:p>
        <w:p w:rsidR="001C2684" w:rsidRDefault="00BF4BCF">
          <w:pPr>
            <w:pStyle w:val="TOC1"/>
            <w:tabs>
              <w:tab w:val="left" w:pos="440"/>
              <w:tab w:val="right" w:leader="dot" w:pos="9350"/>
            </w:tabs>
            <w:rPr>
              <w:rFonts w:asciiTheme="minorHAnsi" w:eastAsiaTheme="minorEastAsia" w:hAnsiTheme="minorHAnsi"/>
              <w:b w:val="0"/>
              <w:bCs w:val="0"/>
              <w:caps w:val="0"/>
              <w:noProof/>
              <w:sz w:val="22"/>
              <w:szCs w:val="22"/>
            </w:rPr>
          </w:pPr>
          <w:hyperlink w:anchor="_Toc260609866" w:history="1">
            <w:r w:rsidR="001C2684" w:rsidRPr="00056D6B">
              <w:rPr>
                <w:rStyle w:val="Hyperlink"/>
                <w:noProof/>
              </w:rPr>
              <w:t>4</w:t>
            </w:r>
            <w:r w:rsidR="001C2684">
              <w:rPr>
                <w:rFonts w:asciiTheme="minorHAnsi" w:eastAsiaTheme="minorEastAsia" w:hAnsiTheme="minorHAnsi"/>
                <w:b w:val="0"/>
                <w:bCs w:val="0"/>
                <w:caps w:val="0"/>
                <w:noProof/>
                <w:sz w:val="22"/>
                <w:szCs w:val="22"/>
              </w:rPr>
              <w:tab/>
            </w:r>
            <w:r w:rsidR="001C2684" w:rsidRPr="00056D6B">
              <w:rPr>
                <w:rStyle w:val="Hyperlink"/>
                <w:noProof/>
              </w:rPr>
              <w:t>APPENDIX A – REQUIREMENTS TRACEABILITY MATRIX</w:t>
            </w:r>
            <w:r w:rsidR="001C2684">
              <w:rPr>
                <w:noProof/>
                <w:webHidden/>
              </w:rPr>
              <w:tab/>
            </w:r>
            <w:r>
              <w:rPr>
                <w:noProof/>
                <w:webHidden/>
              </w:rPr>
              <w:fldChar w:fldCharType="begin"/>
            </w:r>
            <w:r w:rsidR="001C2684">
              <w:rPr>
                <w:noProof/>
                <w:webHidden/>
              </w:rPr>
              <w:instrText xml:space="preserve"> PAGEREF _Toc260609866 \h </w:instrText>
            </w:r>
            <w:r>
              <w:rPr>
                <w:noProof/>
                <w:webHidden/>
              </w:rPr>
            </w:r>
            <w:r>
              <w:rPr>
                <w:noProof/>
                <w:webHidden/>
              </w:rPr>
              <w:fldChar w:fldCharType="separate"/>
            </w:r>
            <w:r w:rsidR="001C2684">
              <w:rPr>
                <w:noProof/>
                <w:webHidden/>
              </w:rPr>
              <w:t>32</w:t>
            </w:r>
            <w:r>
              <w:rPr>
                <w:noProof/>
                <w:webHidden/>
              </w:rPr>
              <w:fldChar w:fldCharType="end"/>
            </w:r>
          </w:hyperlink>
        </w:p>
        <w:p w:rsidR="00740EE2" w:rsidRDefault="00BF4BCF">
          <w:r>
            <w:rPr>
              <w:rFonts w:asciiTheme="majorHAnsi" w:hAnsiTheme="majorHAnsi"/>
              <w:b/>
              <w:bCs/>
              <w:caps/>
              <w:sz w:val="24"/>
              <w:szCs w:val="24"/>
            </w:rPr>
            <w:fldChar w:fldCharType="end"/>
          </w:r>
        </w:p>
      </w:sdtContent>
    </w:sdt>
    <w:p w:rsidR="008F1248" w:rsidRDefault="008F1248">
      <w:r>
        <w:br w:type="page"/>
      </w:r>
    </w:p>
    <w:p w:rsidR="008F1248" w:rsidRDefault="008F1248" w:rsidP="008F1248">
      <w:pPr>
        <w:pStyle w:val="TOCHeading"/>
        <w:numPr>
          <w:ilvl w:val="0"/>
          <w:numId w:val="0"/>
        </w:numPr>
        <w:jc w:val="center"/>
      </w:pPr>
      <w:r>
        <w:lastRenderedPageBreak/>
        <w:t>TABLE OF FIGURES</w:t>
      </w:r>
    </w:p>
    <w:p w:rsidR="008F1248" w:rsidRPr="008F1248" w:rsidRDefault="008F1248" w:rsidP="008F1248"/>
    <w:p w:rsidR="008F1248" w:rsidRDefault="008F1248">
      <w:pPr>
        <w:pStyle w:val="TableofFigures"/>
        <w:tabs>
          <w:tab w:val="right" w:leader="dot" w:pos="9350"/>
        </w:tabs>
      </w:pPr>
    </w:p>
    <w:p w:rsidR="001C2684" w:rsidRDefault="00BF4BCF">
      <w:pPr>
        <w:pStyle w:val="TableofFigures"/>
        <w:tabs>
          <w:tab w:val="right" w:leader="dot" w:pos="9350"/>
        </w:tabs>
        <w:rPr>
          <w:rFonts w:eastAsiaTheme="minorEastAsia"/>
          <w:caps w:val="0"/>
          <w:noProof/>
          <w:sz w:val="22"/>
          <w:szCs w:val="22"/>
        </w:rPr>
      </w:pPr>
      <w:r w:rsidRPr="00BF4BCF">
        <w:fldChar w:fldCharType="begin"/>
      </w:r>
      <w:r w:rsidR="008F1248">
        <w:instrText xml:space="preserve"> TOC \h \z \c "Figure" </w:instrText>
      </w:r>
      <w:r w:rsidRPr="00BF4BCF">
        <w:fldChar w:fldCharType="separate"/>
      </w:r>
      <w:hyperlink w:anchor="_Toc260609867" w:history="1">
        <w:r w:rsidR="001C2684" w:rsidRPr="00191FB4">
          <w:rPr>
            <w:rStyle w:val="Hyperlink"/>
            <w:noProof/>
          </w:rPr>
          <w:t>Figure 1 – Problem we are facing today</w:t>
        </w:r>
        <w:r w:rsidR="001C2684">
          <w:rPr>
            <w:noProof/>
            <w:webHidden/>
          </w:rPr>
          <w:tab/>
        </w:r>
        <w:r>
          <w:rPr>
            <w:noProof/>
            <w:webHidden/>
          </w:rPr>
          <w:fldChar w:fldCharType="begin"/>
        </w:r>
        <w:r w:rsidR="001C2684">
          <w:rPr>
            <w:noProof/>
            <w:webHidden/>
          </w:rPr>
          <w:instrText xml:space="preserve"> PAGEREF _Toc260609867 \h </w:instrText>
        </w:r>
        <w:r>
          <w:rPr>
            <w:noProof/>
            <w:webHidden/>
          </w:rPr>
        </w:r>
        <w:r>
          <w:rPr>
            <w:noProof/>
            <w:webHidden/>
          </w:rPr>
          <w:fldChar w:fldCharType="separate"/>
        </w:r>
        <w:r w:rsidR="001C2684">
          <w:rPr>
            <w:noProof/>
            <w:webHidden/>
          </w:rPr>
          <w:t>6</w:t>
        </w:r>
        <w:r>
          <w:rPr>
            <w:noProof/>
            <w:webHidden/>
          </w:rPr>
          <w:fldChar w:fldCharType="end"/>
        </w:r>
      </w:hyperlink>
    </w:p>
    <w:p w:rsidR="001C2684" w:rsidRDefault="00BF4BCF">
      <w:pPr>
        <w:pStyle w:val="TableofFigures"/>
        <w:tabs>
          <w:tab w:val="right" w:leader="dot" w:pos="9350"/>
        </w:tabs>
        <w:rPr>
          <w:rFonts w:eastAsiaTheme="minorEastAsia"/>
          <w:caps w:val="0"/>
          <w:noProof/>
          <w:sz w:val="22"/>
          <w:szCs w:val="22"/>
        </w:rPr>
      </w:pPr>
      <w:hyperlink w:anchor="_Toc260609868" w:history="1">
        <w:r w:rsidR="001C2684" w:rsidRPr="00191FB4">
          <w:rPr>
            <w:rStyle w:val="Hyperlink"/>
            <w:noProof/>
          </w:rPr>
          <w:t>Figure 2 - System Context Diagram</w:t>
        </w:r>
        <w:r w:rsidR="001C2684">
          <w:rPr>
            <w:noProof/>
            <w:webHidden/>
          </w:rPr>
          <w:tab/>
        </w:r>
        <w:r>
          <w:rPr>
            <w:noProof/>
            <w:webHidden/>
          </w:rPr>
          <w:fldChar w:fldCharType="begin"/>
        </w:r>
        <w:r w:rsidR="001C2684">
          <w:rPr>
            <w:noProof/>
            <w:webHidden/>
          </w:rPr>
          <w:instrText xml:space="preserve"> PAGEREF _Toc260609868 \h </w:instrText>
        </w:r>
        <w:r>
          <w:rPr>
            <w:noProof/>
            <w:webHidden/>
          </w:rPr>
        </w:r>
        <w:r>
          <w:rPr>
            <w:noProof/>
            <w:webHidden/>
          </w:rPr>
          <w:fldChar w:fldCharType="separate"/>
        </w:r>
        <w:r w:rsidR="001C2684">
          <w:rPr>
            <w:noProof/>
            <w:webHidden/>
          </w:rPr>
          <w:t>7</w:t>
        </w:r>
        <w:r>
          <w:rPr>
            <w:noProof/>
            <w:webHidden/>
          </w:rPr>
          <w:fldChar w:fldCharType="end"/>
        </w:r>
      </w:hyperlink>
    </w:p>
    <w:p w:rsidR="001C2684" w:rsidRDefault="00BF4BCF">
      <w:pPr>
        <w:pStyle w:val="TableofFigures"/>
        <w:tabs>
          <w:tab w:val="right" w:leader="dot" w:pos="9350"/>
        </w:tabs>
        <w:rPr>
          <w:rFonts w:eastAsiaTheme="minorEastAsia"/>
          <w:caps w:val="0"/>
          <w:noProof/>
          <w:sz w:val="22"/>
          <w:szCs w:val="22"/>
        </w:rPr>
      </w:pPr>
      <w:hyperlink w:anchor="_Toc260609869" w:history="1">
        <w:r w:rsidR="001C2684" w:rsidRPr="00191FB4">
          <w:rPr>
            <w:rStyle w:val="Hyperlink"/>
            <w:noProof/>
          </w:rPr>
          <w:t>Figure 3 - PROGNOS Context Interface Diagram</w:t>
        </w:r>
        <w:r w:rsidR="001C2684">
          <w:rPr>
            <w:noProof/>
            <w:webHidden/>
          </w:rPr>
          <w:tab/>
        </w:r>
        <w:r>
          <w:rPr>
            <w:noProof/>
            <w:webHidden/>
          </w:rPr>
          <w:fldChar w:fldCharType="begin"/>
        </w:r>
        <w:r w:rsidR="001C2684">
          <w:rPr>
            <w:noProof/>
            <w:webHidden/>
          </w:rPr>
          <w:instrText xml:space="preserve"> PAGEREF _Toc260609869 \h </w:instrText>
        </w:r>
        <w:r>
          <w:rPr>
            <w:noProof/>
            <w:webHidden/>
          </w:rPr>
        </w:r>
        <w:r>
          <w:rPr>
            <w:noProof/>
            <w:webHidden/>
          </w:rPr>
          <w:fldChar w:fldCharType="separate"/>
        </w:r>
        <w:r w:rsidR="001C2684">
          <w:rPr>
            <w:noProof/>
            <w:webHidden/>
          </w:rPr>
          <w:t>7</w:t>
        </w:r>
        <w:r>
          <w:rPr>
            <w:noProof/>
            <w:webHidden/>
          </w:rPr>
          <w:fldChar w:fldCharType="end"/>
        </w:r>
      </w:hyperlink>
    </w:p>
    <w:p w:rsidR="001C2684" w:rsidRDefault="00BF4BCF">
      <w:pPr>
        <w:pStyle w:val="TableofFigures"/>
        <w:tabs>
          <w:tab w:val="right" w:leader="dot" w:pos="9350"/>
        </w:tabs>
        <w:rPr>
          <w:rFonts w:eastAsiaTheme="minorEastAsia"/>
          <w:caps w:val="0"/>
          <w:noProof/>
          <w:sz w:val="22"/>
          <w:szCs w:val="22"/>
        </w:rPr>
      </w:pPr>
      <w:hyperlink w:anchor="_Toc260609870" w:history="1">
        <w:r w:rsidR="001C2684" w:rsidRPr="00191FB4">
          <w:rPr>
            <w:rStyle w:val="Hyperlink"/>
            <w:noProof/>
          </w:rPr>
          <w:t>Figure 2- PROGNOS and FORCEnet Integration Diagram</w:t>
        </w:r>
        <w:r w:rsidR="001C2684">
          <w:rPr>
            <w:noProof/>
            <w:webHidden/>
          </w:rPr>
          <w:tab/>
        </w:r>
        <w:r>
          <w:rPr>
            <w:noProof/>
            <w:webHidden/>
          </w:rPr>
          <w:fldChar w:fldCharType="begin"/>
        </w:r>
        <w:r w:rsidR="001C2684">
          <w:rPr>
            <w:noProof/>
            <w:webHidden/>
          </w:rPr>
          <w:instrText xml:space="preserve"> PAGEREF _Toc260609870 \h </w:instrText>
        </w:r>
        <w:r>
          <w:rPr>
            <w:noProof/>
            <w:webHidden/>
          </w:rPr>
        </w:r>
        <w:r>
          <w:rPr>
            <w:noProof/>
            <w:webHidden/>
          </w:rPr>
          <w:fldChar w:fldCharType="separate"/>
        </w:r>
        <w:r w:rsidR="001C2684">
          <w:rPr>
            <w:noProof/>
            <w:webHidden/>
          </w:rPr>
          <w:t>8</w:t>
        </w:r>
        <w:r>
          <w:rPr>
            <w:noProof/>
            <w:webHidden/>
          </w:rPr>
          <w:fldChar w:fldCharType="end"/>
        </w:r>
      </w:hyperlink>
    </w:p>
    <w:p w:rsidR="001C2684" w:rsidRDefault="00BF4BCF">
      <w:pPr>
        <w:pStyle w:val="TableofFigures"/>
        <w:tabs>
          <w:tab w:val="right" w:leader="dot" w:pos="9350"/>
        </w:tabs>
        <w:rPr>
          <w:rFonts w:eastAsiaTheme="minorEastAsia"/>
          <w:caps w:val="0"/>
          <w:noProof/>
          <w:sz w:val="22"/>
          <w:szCs w:val="22"/>
        </w:rPr>
      </w:pPr>
      <w:hyperlink w:anchor="_Toc260609871" w:history="1">
        <w:r w:rsidR="001C2684" w:rsidRPr="00191FB4">
          <w:rPr>
            <w:rStyle w:val="Hyperlink"/>
            <w:noProof/>
          </w:rPr>
          <w:t>Figure 3 – PROGNOS block diagram</w:t>
        </w:r>
        <w:r w:rsidR="001C2684">
          <w:rPr>
            <w:noProof/>
            <w:webHidden/>
          </w:rPr>
          <w:tab/>
        </w:r>
        <w:r>
          <w:rPr>
            <w:noProof/>
            <w:webHidden/>
          </w:rPr>
          <w:fldChar w:fldCharType="begin"/>
        </w:r>
        <w:r w:rsidR="001C2684">
          <w:rPr>
            <w:noProof/>
            <w:webHidden/>
          </w:rPr>
          <w:instrText xml:space="preserve"> PAGEREF _Toc260609871 \h </w:instrText>
        </w:r>
        <w:r>
          <w:rPr>
            <w:noProof/>
            <w:webHidden/>
          </w:rPr>
        </w:r>
        <w:r>
          <w:rPr>
            <w:noProof/>
            <w:webHidden/>
          </w:rPr>
          <w:fldChar w:fldCharType="separate"/>
        </w:r>
        <w:r w:rsidR="001C2684">
          <w:rPr>
            <w:noProof/>
            <w:webHidden/>
          </w:rPr>
          <w:t>10</w:t>
        </w:r>
        <w:r>
          <w:rPr>
            <w:noProof/>
            <w:webHidden/>
          </w:rPr>
          <w:fldChar w:fldCharType="end"/>
        </w:r>
      </w:hyperlink>
    </w:p>
    <w:p w:rsidR="0013676A" w:rsidRDefault="00BF4BCF">
      <w:r>
        <w:fldChar w:fldCharType="end"/>
      </w:r>
    </w:p>
    <w:p w:rsidR="00BA4F02" w:rsidRDefault="00BA4F02">
      <w:pPr>
        <w:rPr>
          <w:rFonts w:asciiTheme="majorHAnsi" w:eastAsiaTheme="majorEastAsia" w:hAnsiTheme="majorHAnsi" w:cstheme="majorBidi"/>
          <w:b/>
          <w:bCs/>
          <w:color w:val="365F91" w:themeColor="accent1" w:themeShade="BF"/>
          <w:sz w:val="28"/>
          <w:szCs w:val="28"/>
        </w:rPr>
      </w:pPr>
      <w:r>
        <w:br w:type="page"/>
      </w:r>
    </w:p>
    <w:p w:rsidR="0013676A" w:rsidRDefault="0013676A" w:rsidP="0013676A">
      <w:pPr>
        <w:pStyle w:val="Heading1"/>
      </w:pPr>
      <w:bookmarkStart w:id="0" w:name="_Toc260609812"/>
      <w:r>
        <w:lastRenderedPageBreak/>
        <w:t>INTRODUCTION</w:t>
      </w:r>
      <w:bookmarkEnd w:id="0"/>
    </w:p>
    <w:p w:rsidR="00610B30" w:rsidRDefault="00610B30" w:rsidP="00610B30">
      <w:pPr>
        <w:ind w:firstLine="720"/>
      </w:pPr>
      <w:r>
        <w:t xml:space="preserve">Today we are living in an era called the “Information Age”, an era where information is a necessity for countries and serves as a measure of political power.  Information is also a status symbol and provides recognition and placement in society.  The demand for increasing information has given rise to technological advancement, resulting in the development of more and more complex systems to meet this demand.  The Department of Defense and the United States Navy have taken advantage of the information age and have developed systems for each unique warfighter functional area to include Command and Control (C2); Intelligence, Surveillance, and Reconnaissance (ISR); and Logistics.  The systems and the sensors connected to these systems generate a vast amount of information that is overwhelming the warfighter and the warfighter is having major challenges in converting the vast amount of data into knowledge and actionable intelligence.  The systems were acquired and planned in a disjointed fashion resulting in “stovepipe” systems, custom designed for a specific purpose.  The systems serve their defined purpose; however, since they were developed in a divergent fashion, sharing data between these systems is a significant technical challenge due to incompatible message formats and protocols.  To improve operational efficiency and accelerate the decision cycle, the Navy must bridge the stovepipes and improve data and information interoperability.  Compounding this challenge and contributing to the “fog of war” is the vast amount of data that must be processed to convert data to information and eventually to knowledge.   FORCEnet and the network operational constructs from the other services such as Constellation C2 (Air Force) and LandWarNet (Army), need to bridge the “stovepipes” and convert the vast amount of data available to any combatant commander to actionable intelligence and enhanced situation awareness. To solve the interoperability issues, a system is needed to solve incompatibility among different systems’ protocols, messages format, and security levels.   The PROGNOS Knowledge Exchange Module will provide the bridge between the incompatible protocols and message formats.  The PROGNOS system, as a whole, will use a probabilistic ontology based on UCore to deterministically analyze the vast amounts of data to create the vital knowledge and actionable intelligence.  Figure 1 illustrates the U.S. Navy plans for transitioning the systems of today to a web centric common operating environment.       </w:t>
      </w:r>
    </w:p>
    <w:p w:rsidR="00707C6E" w:rsidRDefault="00707C6E" w:rsidP="00707C6E">
      <w:pPr>
        <w:keepNext/>
        <w:jc w:val="center"/>
      </w:pPr>
      <w:r w:rsidRPr="00707C6E">
        <w:rPr>
          <w:noProof/>
        </w:rPr>
        <w:lastRenderedPageBreak/>
        <w:drawing>
          <wp:inline distT="0" distB="0" distL="0" distR="0">
            <wp:extent cx="5094942" cy="3352800"/>
            <wp:effectExtent l="19050" t="19050" r="10458" b="19050"/>
            <wp:docPr id="1" name="Picture 1" descr="Picture1.png"/>
            <wp:cNvGraphicFramePr/>
            <a:graphic xmlns:a="http://schemas.openxmlformats.org/drawingml/2006/main">
              <a:graphicData uri="http://schemas.openxmlformats.org/drawingml/2006/picture">
                <pic:pic xmlns:pic="http://schemas.openxmlformats.org/drawingml/2006/picture">
                  <pic:nvPicPr>
                    <pic:cNvPr id="4" name="Picture 3" descr="Picture1.png"/>
                    <pic:cNvPicPr>
                      <a:picLocks noChangeAspect="1"/>
                    </pic:cNvPicPr>
                  </pic:nvPicPr>
                  <pic:blipFill>
                    <a:blip r:embed="rId8" cstate="print"/>
                    <a:stretch>
                      <a:fillRect/>
                    </a:stretch>
                  </pic:blipFill>
                  <pic:spPr>
                    <a:xfrm>
                      <a:off x="0" y="0"/>
                      <a:ext cx="5094942" cy="3352800"/>
                    </a:xfrm>
                    <a:prstGeom prst="rect">
                      <a:avLst/>
                    </a:prstGeom>
                    <a:ln>
                      <a:solidFill>
                        <a:schemeClr val="accent1"/>
                      </a:solidFill>
                    </a:ln>
                  </pic:spPr>
                </pic:pic>
              </a:graphicData>
            </a:graphic>
          </wp:inline>
        </w:drawing>
      </w:r>
      <w:r w:rsidR="002B166B">
        <w:rPr>
          <w:rStyle w:val="FootnoteReference"/>
        </w:rPr>
        <w:footnoteReference w:id="1"/>
      </w:r>
    </w:p>
    <w:p w:rsidR="00707C6E" w:rsidRDefault="00707C6E" w:rsidP="00707C6E">
      <w:pPr>
        <w:pStyle w:val="Caption"/>
        <w:jc w:val="center"/>
      </w:pPr>
      <w:bookmarkStart w:id="1" w:name="_Toc260609867"/>
      <w:r>
        <w:t xml:space="preserve">Figure </w:t>
      </w:r>
      <w:fldSimple w:instr=" SEQ Figure \* ARABIC ">
        <w:r>
          <w:rPr>
            <w:noProof/>
          </w:rPr>
          <w:t>1</w:t>
        </w:r>
      </w:fldSimple>
      <w:r>
        <w:t xml:space="preserve"> – Problem we are facing today</w:t>
      </w:r>
      <w:bookmarkEnd w:id="1"/>
    </w:p>
    <w:p w:rsidR="0013676A" w:rsidRDefault="0013676A" w:rsidP="0013676A">
      <w:pPr>
        <w:pStyle w:val="Heading2"/>
      </w:pPr>
      <w:bookmarkStart w:id="2" w:name="_Toc260609813"/>
      <w:r>
        <w:t>Purpose</w:t>
      </w:r>
      <w:bookmarkEnd w:id="2"/>
    </w:p>
    <w:p w:rsidR="00BA4F02" w:rsidRPr="00BA4F02" w:rsidRDefault="00BA4F02" w:rsidP="00610B30">
      <w:pPr>
        <w:ind w:firstLine="720"/>
      </w:pPr>
      <w:r>
        <w:t xml:space="preserve">The purpose of this </w:t>
      </w:r>
      <w:r w:rsidR="00610B30">
        <w:t>System Requirements D</w:t>
      </w:r>
      <w:r>
        <w:t>ocument</w:t>
      </w:r>
      <w:r w:rsidR="00610B30">
        <w:t xml:space="preserve"> (SRD)</w:t>
      </w:r>
      <w:r>
        <w:t xml:space="preserve"> is to provide a detail list of system requirements for the PRO</w:t>
      </w:r>
      <w:r w:rsidR="00610B30">
        <w:t>GNOS Knowledge Exchange Module i</w:t>
      </w:r>
      <w:r>
        <w:t>nterfaces</w:t>
      </w:r>
      <w:r w:rsidR="00306AAA">
        <w:t xml:space="preserve"> including the originating requirements which came from the sponsor</w:t>
      </w:r>
      <w:r>
        <w:t xml:space="preserve">.  </w:t>
      </w:r>
      <w:r w:rsidR="00306AAA">
        <w:t>In addition, the system requirements document will</w:t>
      </w:r>
      <w:r>
        <w:t xml:space="preserve"> include </w:t>
      </w:r>
      <w:r w:rsidR="00306AAA">
        <w:t xml:space="preserve">Composite, </w:t>
      </w:r>
      <w:r>
        <w:t xml:space="preserve">Functional, </w:t>
      </w:r>
      <w:r w:rsidR="00306AAA">
        <w:t>Constraint</w:t>
      </w:r>
      <w:r>
        <w:t>, System-wide, and Performance Requirements.</w:t>
      </w:r>
    </w:p>
    <w:p w:rsidR="0013676A" w:rsidRDefault="0013676A" w:rsidP="0013676A">
      <w:pPr>
        <w:pStyle w:val="Heading2"/>
      </w:pPr>
      <w:bookmarkStart w:id="3" w:name="_Toc260609814"/>
      <w:r>
        <w:t>Scope</w:t>
      </w:r>
      <w:bookmarkEnd w:id="3"/>
    </w:p>
    <w:p w:rsidR="00BA4F02" w:rsidRPr="00BA4F02" w:rsidRDefault="00BA4F02" w:rsidP="00610B30">
      <w:pPr>
        <w:ind w:firstLine="720"/>
      </w:pPr>
      <w:r>
        <w:t xml:space="preserve">The scope of this document is to define what are the </w:t>
      </w:r>
      <w:r w:rsidR="00306AAA">
        <w:t xml:space="preserve">Originating, </w:t>
      </w:r>
      <w:r>
        <w:t xml:space="preserve">Functional, </w:t>
      </w:r>
      <w:r w:rsidR="00306AAA">
        <w:t>Constraint</w:t>
      </w:r>
      <w:r>
        <w:t>, System-wide, and Per</w:t>
      </w:r>
      <w:r w:rsidR="00306AAA">
        <w:t>formance Requirements that were gathered and derived by the PROGNOS team</w:t>
      </w:r>
      <w:r>
        <w:t>.</w:t>
      </w:r>
    </w:p>
    <w:p w:rsidR="0013676A" w:rsidRDefault="0013676A" w:rsidP="0013676A">
      <w:pPr>
        <w:pStyle w:val="Heading2"/>
      </w:pPr>
      <w:bookmarkStart w:id="4" w:name="_Toc260609815"/>
      <w:r>
        <w:t>Overview</w:t>
      </w:r>
      <w:bookmarkEnd w:id="4"/>
    </w:p>
    <w:p w:rsidR="00BA4F02" w:rsidRDefault="00BA4F02" w:rsidP="00610B30">
      <w:pPr>
        <w:ind w:firstLine="720"/>
      </w:pPr>
      <w:r>
        <w:t>PROGNOS, a system for Predictive Naval Situation Awareness currently being developed at George Mason University’s C4I Center, is a project to improve situation awareness for the U.S. Navy and to “e</w:t>
      </w:r>
      <w:r w:rsidRPr="00284BD5">
        <w:t>nable predictive analysis with principled hypothesis management</w:t>
      </w:r>
      <w:r>
        <w:t>”</w:t>
      </w:r>
      <w:r w:rsidR="00B45479">
        <w:rPr>
          <w:rStyle w:val="FootnoteReference"/>
        </w:rPr>
        <w:footnoteReference w:id="2"/>
      </w:r>
      <w:r>
        <w:t xml:space="preserve">.  “PROGNOS will integrate four state-of-the-art enabling technologies into a distributed system architecture that represents domain knowledge as a modular collection of probabilistic ontologies, combine these “knowledge nuggets” dynamically into complex situation models, and apply theoretically sound, computationally efficient hypothesis management and inference to combine evidence and background knowledge to reason about the current situation. PROGNOS will also interoperate with other FORCEnet systems by interacting </w:t>
      </w:r>
      <w:r>
        <w:lastRenderedPageBreak/>
        <w:t>via semantically enabled services.”</w:t>
      </w:r>
      <w:r w:rsidR="00B45479">
        <w:rPr>
          <w:rStyle w:val="FootnoteReference"/>
        </w:rPr>
        <w:footnoteReference w:id="3"/>
      </w:r>
      <w:r>
        <w:t xml:space="preserve">  Figure </w:t>
      </w:r>
      <w:r w:rsidR="00344239">
        <w:t>2</w:t>
      </w:r>
      <w:r>
        <w:t xml:space="preserve"> below illustrates the sy</w:t>
      </w:r>
      <w:r w:rsidR="00976311">
        <w:t>stem context</w:t>
      </w:r>
      <w:r>
        <w:t xml:space="preserve"> diagram that depicts the modules and components of the two mentioned systems, FORCENet and PROGNOS, and their interface via some sort of hand</w:t>
      </w:r>
      <w:r w:rsidR="00976311">
        <w:t xml:space="preserve"> shake</w:t>
      </w:r>
      <w:r>
        <w:t xml:space="preserve"> between the PROGNOS </w:t>
      </w:r>
      <w:r w:rsidR="00344239">
        <w:t xml:space="preserve">Knowledge Exchange Module and FORCENet, circled in red. </w:t>
      </w:r>
    </w:p>
    <w:p w:rsidR="00BA4F02" w:rsidRDefault="00344239" w:rsidP="00BA4F02">
      <w:pPr>
        <w:keepNext/>
        <w:ind w:firstLine="360"/>
        <w:jc w:val="center"/>
      </w:pPr>
      <w:r w:rsidRPr="00B45479">
        <w:rPr>
          <w:noProof/>
          <w:bdr w:val="single" w:sz="4" w:space="0" w:color="auto"/>
        </w:rPr>
        <w:drawing>
          <wp:inline distT="0" distB="0" distL="0" distR="0">
            <wp:extent cx="5219700" cy="2933700"/>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38975" cy="4779963"/>
                      <a:chOff x="1143000" y="1295400"/>
                      <a:chExt cx="7038975" cy="4779963"/>
                    </a:xfrm>
                  </a:grpSpPr>
                  <a:grpSp>
                    <a:nvGrpSpPr>
                      <a:cNvPr id="7171" name="Group 5"/>
                      <a:cNvGrpSpPr>
                        <a:grpSpLocks/>
                      </a:cNvGrpSpPr>
                    </a:nvGrpSpPr>
                    <a:grpSpPr bwMode="auto">
                      <a:xfrm>
                        <a:off x="1143000" y="1295400"/>
                        <a:ext cx="7038975" cy="4779963"/>
                        <a:chOff x="1143000" y="1143000"/>
                        <a:chExt cx="7038589" cy="4779405"/>
                      </a:xfrm>
                    </a:grpSpPr>
                    <a:pic>
                      <a:nvPicPr>
                        <a:cNvPr id="7172" name="Picture 4"/>
                        <a:cNvPicPr>
                          <a:picLocks noChangeAspect="1" noChangeArrowheads="1"/>
                        </a:cNvPicPr>
                      </a:nvPicPr>
                      <a:blipFill>
                        <a:blip r:embed="rId9"/>
                        <a:srcRect b="31149"/>
                        <a:stretch>
                          <a:fillRect/>
                        </a:stretch>
                      </a:blipFill>
                      <a:spPr bwMode="auto">
                        <a:xfrm>
                          <a:off x="1143000" y="1143000"/>
                          <a:ext cx="7038589" cy="4779405"/>
                        </a:xfrm>
                        <a:prstGeom prst="rect">
                          <a:avLst/>
                        </a:prstGeom>
                        <a:noFill/>
                        <a:ln w="9525">
                          <a:noFill/>
                          <a:miter lim="800000"/>
                          <a:headEnd/>
                          <a:tailEnd/>
                        </a:ln>
                      </a:spPr>
                    </a:pic>
                    <a:sp>
                      <a:nvSpPr>
                        <a:cNvPr id="7173" name="Oval 4"/>
                        <a:cNvSpPr>
                          <a:spLocks noChangeArrowheads="1"/>
                        </a:cNvSpPr>
                      </a:nvSpPr>
                      <a:spPr bwMode="auto">
                        <a:xfrm rot="-1603033">
                          <a:off x="3339944" y="3156885"/>
                          <a:ext cx="2414500" cy="990600"/>
                        </a:xfrm>
                        <a:prstGeom prst="ellipse">
                          <a:avLst/>
                        </a:prstGeom>
                        <a:noFill/>
                        <a:ln w="57150" algn="ctr">
                          <a:solidFill>
                            <a:srgbClr val="FF0000"/>
                          </a:solidFill>
                          <a:prstDash val="sysDash"/>
                          <a:round/>
                          <a:headEnd type="none" w="sm" len="sm"/>
                          <a:tailEnd type="none" w="sm" len="sm"/>
                        </a:ln>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endParaRPr lang="en-US"/>
                          </a:p>
                        </a:txBody>
                        <a:useSpRect/>
                      </a:txSp>
                    </a:sp>
                  </a:grpSp>
                </lc:lockedCanvas>
              </a:graphicData>
            </a:graphic>
          </wp:inline>
        </w:drawing>
      </w:r>
    </w:p>
    <w:p w:rsidR="00BA4F02" w:rsidRDefault="00BA4F02" w:rsidP="00BA4F02">
      <w:pPr>
        <w:pStyle w:val="Caption"/>
        <w:jc w:val="center"/>
      </w:pPr>
      <w:bookmarkStart w:id="5" w:name="_Toc260609868"/>
      <w:r>
        <w:t xml:space="preserve">Figure </w:t>
      </w:r>
      <w:fldSimple w:instr=" SEQ Figure \* ARABIC ">
        <w:r w:rsidR="00610B30">
          <w:rPr>
            <w:noProof/>
          </w:rPr>
          <w:t>2</w:t>
        </w:r>
      </w:fldSimple>
      <w:r>
        <w:t xml:space="preserve"> - System Context Diagram</w:t>
      </w:r>
      <w:bookmarkEnd w:id="5"/>
    </w:p>
    <w:p w:rsidR="003F6291" w:rsidRPr="003F6291" w:rsidRDefault="003F6291" w:rsidP="003F6291">
      <w:r>
        <w:t xml:space="preserve">Below in Figure </w:t>
      </w:r>
      <w:r w:rsidR="00344239">
        <w:t>3</w:t>
      </w:r>
      <w:r>
        <w:t xml:space="preserve"> illustrates the </w:t>
      </w:r>
      <w:r w:rsidR="001D55D8">
        <w:t>required interfaces PROGNOS will need to interface with</w:t>
      </w:r>
      <w:r>
        <w:t xml:space="preserve">.  </w:t>
      </w:r>
    </w:p>
    <w:p w:rsidR="003F6291" w:rsidRDefault="001D55D8" w:rsidP="003F6291">
      <w:pPr>
        <w:keepNext/>
        <w:jc w:val="center"/>
      </w:pPr>
      <w:r>
        <w:rPr>
          <w:noProof/>
        </w:rPr>
        <w:drawing>
          <wp:inline distT="0" distB="0" distL="0" distR="0">
            <wp:extent cx="2732101" cy="2645091"/>
            <wp:effectExtent l="19050" t="19050" r="11099" b="21909"/>
            <wp:docPr id="3" name="Picture 2" descr="Context Interface Diagram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 Interface Diagram1.wmf"/>
                    <pic:cNvPicPr/>
                  </pic:nvPicPr>
                  <pic:blipFill>
                    <a:blip r:embed="rId10" cstate="print"/>
                    <a:srcRect b="14846"/>
                    <a:stretch>
                      <a:fillRect/>
                    </a:stretch>
                  </pic:blipFill>
                  <pic:spPr>
                    <a:xfrm>
                      <a:off x="0" y="0"/>
                      <a:ext cx="2731789" cy="2644789"/>
                    </a:xfrm>
                    <a:prstGeom prst="rect">
                      <a:avLst/>
                    </a:prstGeom>
                    <a:ln>
                      <a:solidFill>
                        <a:schemeClr val="accent1"/>
                      </a:solidFill>
                    </a:ln>
                  </pic:spPr>
                </pic:pic>
              </a:graphicData>
            </a:graphic>
          </wp:inline>
        </w:drawing>
      </w:r>
    </w:p>
    <w:p w:rsidR="003F6291" w:rsidRPr="003F6291" w:rsidRDefault="003F6291" w:rsidP="003F6291">
      <w:pPr>
        <w:pStyle w:val="Caption"/>
        <w:jc w:val="center"/>
      </w:pPr>
      <w:bookmarkStart w:id="6" w:name="_Toc260609869"/>
      <w:r>
        <w:t xml:space="preserve">Figure </w:t>
      </w:r>
      <w:fldSimple w:instr=" SEQ Figure \* ARABIC ">
        <w:r w:rsidR="00707C6E">
          <w:rPr>
            <w:noProof/>
          </w:rPr>
          <w:t>3</w:t>
        </w:r>
      </w:fldSimple>
      <w:r>
        <w:t xml:space="preserve"> - PROGNOS Context Interface Diagram</w:t>
      </w:r>
      <w:bookmarkEnd w:id="6"/>
    </w:p>
    <w:p w:rsidR="0013676A" w:rsidRDefault="0013676A" w:rsidP="00740EE2">
      <w:pPr>
        <w:pStyle w:val="Heading1"/>
      </w:pPr>
      <w:bookmarkStart w:id="7" w:name="_Toc260609816"/>
      <w:r>
        <w:lastRenderedPageBreak/>
        <w:t>System Description</w:t>
      </w:r>
      <w:bookmarkEnd w:id="7"/>
    </w:p>
    <w:p w:rsidR="00610B30" w:rsidRDefault="00610B30" w:rsidP="00610B30">
      <w:pPr>
        <w:keepNext/>
        <w:ind w:firstLine="720"/>
      </w:pPr>
      <w:r>
        <w:t>PROGNOS, a system for Predictive Naval Situation Awareness currently being developed at George Mason University’s C4I Center, is a project to improve situation awareness for the U.S. Navy and to “e</w:t>
      </w:r>
      <w:r w:rsidRPr="00284BD5">
        <w:t>nable predictive analysis with principled hypothesis management</w:t>
      </w:r>
      <w:r>
        <w:t>”</w:t>
      </w:r>
      <w:r>
        <w:rPr>
          <w:rStyle w:val="FootnoteReference"/>
        </w:rPr>
        <w:footnoteReference w:id="4"/>
      </w:r>
      <w:r>
        <w:t>.  “PROGNOS will integrate four state-of-the-art enabling technologies into a distributed system architecture that represents domain knowledge as a modular collection of probabilistic ontologies, combine these “knowledge nuggets” dynamically into complex situation models, and apply theoretically sound, computationally efficient hypothesis management and inference to combine evidence and background knowledge to reason about the current situation. PROGNOS will also interoperate with other FORCEnet systems by interacting via semantically enabled services.”</w:t>
      </w:r>
      <w:r>
        <w:rPr>
          <w:rStyle w:val="FootnoteReference"/>
        </w:rPr>
        <w:footnoteReference w:id="5"/>
      </w:r>
      <w:r>
        <w:t xml:space="preserve">  Figure 2 illustrates the data interoperability required between PROGNOS and FORCEnet.  Their interface is shown as a handshake from the Knowledge Exchange Module to any systems among the FORCEnet peers.  </w:t>
      </w:r>
    </w:p>
    <w:p w:rsidR="00610B30" w:rsidRDefault="00610B30" w:rsidP="00610B30">
      <w:pPr>
        <w:keepNext/>
        <w:jc w:val="center"/>
      </w:pPr>
      <w:r>
        <w:rPr>
          <w:noProof/>
        </w:rPr>
        <w:drawing>
          <wp:inline distT="0" distB="0" distL="0" distR="0">
            <wp:extent cx="4557091" cy="3548672"/>
            <wp:effectExtent l="266700" t="247650" r="243509" b="204178"/>
            <wp:docPr id="7"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1" cstate="print"/>
                    <a:srcRect l="-1083" r="723" b="-2280"/>
                    <a:stretch>
                      <a:fillRect/>
                    </a:stretch>
                  </pic:blipFill>
                  <pic:spPr bwMode="auto">
                    <a:xfrm>
                      <a:off x="0" y="0"/>
                      <a:ext cx="4557520" cy="354900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10B30" w:rsidRDefault="00610B30" w:rsidP="00610B30">
      <w:pPr>
        <w:pStyle w:val="Caption"/>
        <w:jc w:val="center"/>
      </w:pPr>
      <w:bookmarkStart w:id="8" w:name="_Toc260609870"/>
      <w:r>
        <w:t xml:space="preserve">Figure </w:t>
      </w:r>
      <w:fldSimple w:instr=" SEQ Figure \* ARABIC ">
        <w:r>
          <w:rPr>
            <w:noProof/>
          </w:rPr>
          <w:t>2</w:t>
        </w:r>
      </w:fldSimple>
      <w:r>
        <w:t>- PROGNOS and FORCEnet Integration Diagram</w:t>
      </w:r>
      <w:bookmarkEnd w:id="8"/>
    </w:p>
    <w:p w:rsidR="00610B30" w:rsidRDefault="00610B30" w:rsidP="00610B30">
      <w:r>
        <w:lastRenderedPageBreak/>
        <w:tab/>
        <w:t xml:space="preserve">To ensure data interoperability, PROGNOS must understand the messages being sent by FORCEnet systems and vice versa.  The Knowledge Exchange Module must translate for the different protocols and message formats and standards used by the different FORCEnet systems.  FORCEnet systems use multiple formats to include XML, ontologies, Variable Message Format (VMF), United States Message Text Format (USMTF), and Tactical Data Link (TDL) based systems.    </w:t>
      </w:r>
    </w:p>
    <w:p w:rsidR="00976311" w:rsidRPr="00CB5ADE" w:rsidRDefault="00610B30" w:rsidP="00610B30">
      <w:pPr>
        <w:ind w:firstLine="720"/>
      </w:pPr>
      <w:r>
        <w:t xml:space="preserve">PROGNOS is broken down into five essential modules responsible for different system functionalities and different capabilities.  </w:t>
      </w:r>
    </w:p>
    <w:p w:rsidR="0013676A" w:rsidRDefault="0013676A" w:rsidP="00740EE2">
      <w:pPr>
        <w:pStyle w:val="Heading2"/>
      </w:pPr>
      <w:bookmarkStart w:id="9" w:name="_Toc260609817"/>
      <w:r>
        <w:t xml:space="preserve">Reasoning </w:t>
      </w:r>
      <w:r w:rsidR="00A03B3D">
        <w:t>Module</w:t>
      </w:r>
      <w:r w:rsidR="00BA2BEA">
        <w:t xml:space="preserve"> Description</w:t>
      </w:r>
      <w:bookmarkEnd w:id="9"/>
    </w:p>
    <w:p w:rsidR="001D55D8" w:rsidRPr="001D55D8" w:rsidRDefault="00610B30" w:rsidP="001D55D8">
      <w:r>
        <w:t>The Reasoning Module is the heart of the PROGNOS System.  “It is composed of a Multi-Entity Bayesian Network (MEBN) reasoner that interacts with the other modules and coordinates the execution of S</w:t>
      </w:r>
      <w:r w:rsidRPr="00C05152">
        <w:t>ituation-</w:t>
      </w:r>
      <w:r>
        <w:t>S</w:t>
      </w:r>
      <w:r w:rsidRPr="00C05152">
        <w:t xml:space="preserve">pecific Bayesian </w:t>
      </w:r>
      <w:r>
        <w:t>N</w:t>
      </w:r>
      <w:r w:rsidRPr="00C05152">
        <w:t>etwork</w:t>
      </w:r>
      <w:r>
        <w:t xml:space="preserve"> (SSBN) construction, which includes interleaved hypothesis management and inference…”</w:t>
      </w:r>
      <w:r>
        <w:rPr>
          <w:rStyle w:val="FootnoteReference"/>
        </w:rPr>
        <w:footnoteReference w:id="6"/>
      </w:r>
    </w:p>
    <w:p w:rsidR="0013676A" w:rsidRDefault="0013676A" w:rsidP="00740EE2">
      <w:pPr>
        <w:pStyle w:val="Heading2"/>
      </w:pPr>
      <w:bookmarkStart w:id="10" w:name="_Toc260609818"/>
      <w:r>
        <w:t>Knowledge Storage Module</w:t>
      </w:r>
      <w:bookmarkEnd w:id="10"/>
    </w:p>
    <w:p w:rsidR="00A03B3D" w:rsidRPr="00A03B3D" w:rsidRDefault="00610B30" w:rsidP="00A03B3D">
      <w:r>
        <w:t>The Knowledge Storage Module stores the entities and attributes necessary to implement the PROGNOS probabilistic ontology.  “...every track and its respective data are stored within a schema based on and dynamically linked to the PROGNOS system’s MPO (Main Probabilistic Ontology).”</w:t>
      </w:r>
      <w:r>
        <w:rPr>
          <w:rStyle w:val="FootnoteReference"/>
        </w:rPr>
        <w:footnoteReference w:id="7"/>
      </w:r>
    </w:p>
    <w:p w:rsidR="0013676A" w:rsidRDefault="0013676A" w:rsidP="00740EE2">
      <w:pPr>
        <w:pStyle w:val="Heading2"/>
      </w:pPr>
      <w:bookmarkStart w:id="11" w:name="_Toc260609819"/>
      <w:r>
        <w:t>Knowledge Management Module</w:t>
      </w:r>
      <w:bookmarkEnd w:id="11"/>
    </w:p>
    <w:p w:rsidR="001A6E7E" w:rsidRPr="001A6E7E" w:rsidRDefault="00610B30" w:rsidP="00851562">
      <w:pPr>
        <w:ind w:firstLine="720"/>
      </w:pPr>
      <w:r>
        <w:t>The Knowledge Management Module is the brains of the PROGNOS System.  The Knowledge Manage Module “… is responsible for understanding the situation at hand and defining how to proceed in face of a situation.”</w:t>
      </w:r>
      <w:r>
        <w:rPr>
          <w:rStyle w:val="FootnoteReference"/>
        </w:rPr>
        <w:footnoteReference w:id="8"/>
      </w:r>
      <w:r>
        <w:t xml:space="preserve">  “The module contains a set of probabilistic ontologies that capture domain knowledge...”</w:t>
      </w:r>
      <w:r>
        <w:rPr>
          <w:rStyle w:val="FootnoteReference"/>
        </w:rPr>
        <w:footnoteReference w:id="9"/>
      </w:r>
      <w:r>
        <w:t xml:space="preserve">  The Knowledge Management Module is comprises of two libraries – a Task-Specific Probabilistic Ontology and a Task-Neutral Probabilistic Ontology.  The Task-Neutral Probabilistic Ontology contains knowledge applicable to any task.  The Task-Specific Probability Ontology contains knowledge specific to a particular task.</w:t>
      </w:r>
    </w:p>
    <w:p w:rsidR="0013676A" w:rsidRDefault="0013676A" w:rsidP="00740EE2">
      <w:pPr>
        <w:pStyle w:val="Heading2"/>
      </w:pPr>
      <w:bookmarkStart w:id="12" w:name="_Toc260609820"/>
      <w:r>
        <w:t>Simulation Module</w:t>
      </w:r>
      <w:bookmarkEnd w:id="12"/>
    </w:p>
    <w:p w:rsidR="006B429B" w:rsidRDefault="00610B30" w:rsidP="00851562">
      <w:pPr>
        <w:ind w:firstLine="720"/>
      </w:pPr>
      <w:r>
        <w:t>The Simulation Module supports computerized military exercises, operation simulation, and “what-if” scenario planning.  The simulation module “… sends geographical data (coordinates, known or probable) and status (friend, foe, unknown, etc.) of fictitious entities that are going to be used to evaluate the system’s response”</w:t>
      </w:r>
      <w:r>
        <w:rPr>
          <w:rStyle w:val="FootnoteReference"/>
        </w:rPr>
        <w:footnoteReference w:id="10"/>
      </w:r>
      <w:r>
        <w:t>.</w:t>
      </w:r>
    </w:p>
    <w:p w:rsidR="00E53E30" w:rsidRDefault="00E53E30" w:rsidP="00E53E30">
      <w:pPr>
        <w:pStyle w:val="Heading2"/>
      </w:pPr>
      <w:bookmarkStart w:id="13" w:name="_Toc260609821"/>
      <w:r>
        <w:lastRenderedPageBreak/>
        <w:t>Knowledge Exchange Module</w:t>
      </w:r>
      <w:bookmarkEnd w:id="13"/>
    </w:p>
    <w:p w:rsidR="00E53E30" w:rsidRDefault="00E53E30" w:rsidP="00E53E30">
      <w:pPr>
        <w:ind w:firstLine="720"/>
      </w:pPr>
      <w:r>
        <w:t xml:space="preserve">The Knowledge Exchange Module external system interfaces include FORCEnet and other platform’s sensors and tactical C2 systems.  It provides the translation for any systems that do not follow the PROGNOS message standards or protocols.  Figure 3 illustrates the Knowledge Exchange Module as the translator block in the middle between PROGNOS and the five categorized systems.  The FORCEnet systems and its peers will fall under one of these five types of systems -- ontology based systems, XML based systems, VMF based systems, USMTF based systems and TDL based systems.    </w:t>
      </w:r>
    </w:p>
    <w:p w:rsidR="00E53E30" w:rsidRDefault="00E53E30" w:rsidP="00E53E30">
      <w:pPr>
        <w:keepNext/>
        <w:jc w:val="center"/>
      </w:pPr>
      <w:r>
        <w:rPr>
          <w:noProof/>
        </w:rPr>
        <w:drawing>
          <wp:inline distT="0" distB="0" distL="0" distR="0">
            <wp:extent cx="4101687" cy="2861953"/>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6387" name="Picture 2"/>
                    <pic:cNvPicPr>
                      <a:picLocks noChangeAspect="1" noChangeArrowheads="1"/>
                    </pic:cNvPicPr>
                  </pic:nvPicPr>
                  <pic:blipFill>
                    <a:blip r:embed="rId12" cstate="print"/>
                    <a:srcRect/>
                    <a:stretch>
                      <a:fillRect/>
                    </a:stretch>
                  </pic:blipFill>
                  <pic:spPr bwMode="auto">
                    <a:xfrm>
                      <a:off x="0" y="0"/>
                      <a:ext cx="4103767" cy="2863404"/>
                    </a:xfrm>
                    <a:prstGeom prst="rect">
                      <a:avLst/>
                    </a:prstGeom>
                    <a:noFill/>
                    <a:ln w="9525">
                      <a:noFill/>
                      <a:miter lim="800000"/>
                      <a:headEnd/>
                      <a:tailEnd/>
                    </a:ln>
                  </pic:spPr>
                </pic:pic>
              </a:graphicData>
            </a:graphic>
          </wp:inline>
        </w:drawing>
      </w:r>
    </w:p>
    <w:p w:rsidR="00E53E30" w:rsidRDefault="00E53E30" w:rsidP="00E53E30">
      <w:pPr>
        <w:pStyle w:val="Caption"/>
        <w:jc w:val="center"/>
      </w:pPr>
      <w:bookmarkStart w:id="14" w:name="_Toc260575003"/>
      <w:bookmarkStart w:id="15" w:name="_Toc260584819"/>
      <w:bookmarkStart w:id="16" w:name="_Toc260609871"/>
      <w:r>
        <w:t xml:space="preserve">Figure </w:t>
      </w:r>
      <w:fldSimple w:instr=" SEQ Figure \* ARABIC ">
        <w:r>
          <w:rPr>
            <w:noProof/>
          </w:rPr>
          <w:t>3</w:t>
        </w:r>
      </w:fldSimple>
      <w:r>
        <w:t xml:space="preserve"> – PROGNOS block diagram</w:t>
      </w:r>
      <w:bookmarkEnd w:id="14"/>
      <w:bookmarkEnd w:id="15"/>
      <w:bookmarkEnd w:id="16"/>
    </w:p>
    <w:p w:rsidR="00E53E30" w:rsidRDefault="00E53E30" w:rsidP="00E53E30">
      <w:pPr>
        <w:pStyle w:val="Heading4"/>
      </w:pPr>
      <w:r>
        <w:t>Ontology Based System</w:t>
      </w:r>
    </w:p>
    <w:p w:rsidR="00E53E30" w:rsidRDefault="00E53E30" w:rsidP="00E53E30">
      <w:pPr>
        <w:ind w:firstLine="720"/>
      </w:pPr>
      <w:r>
        <w:t>F</w:t>
      </w:r>
      <w:r w:rsidRPr="00AC206D">
        <w:t xml:space="preserve">uture </w:t>
      </w:r>
      <w:r>
        <w:t xml:space="preserve">ontology </w:t>
      </w:r>
      <w:r w:rsidRPr="00AC206D">
        <w:t xml:space="preserve">systems </w:t>
      </w:r>
      <w:r>
        <w:t>may</w:t>
      </w:r>
      <w:r w:rsidRPr="00AC206D">
        <w:t xml:space="preserve"> send messages via a XML, RDF, and OWL formatted messages.  Using a W</w:t>
      </w:r>
      <w:r>
        <w:t xml:space="preserve">eb </w:t>
      </w:r>
      <w:r w:rsidRPr="00AC206D">
        <w:t>O</w:t>
      </w:r>
      <w:r>
        <w:t xml:space="preserve">ntology </w:t>
      </w:r>
      <w:r w:rsidRPr="00AC206D">
        <w:t>L</w:t>
      </w:r>
      <w:r>
        <w:t>anguage (OWL)</w:t>
      </w:r>
      <w:r w:rsidRPr="00AC206D">
        <w:t xml:space="preserve"> based communications assumes some common ontological structure between OWL and some other ISR or C2 system.  Lower layer transport mechanisms will be IP/TCP/HTTPS/SOAP.</w:t>
      </w:r>
      <w:r>
        <w:t xml:space="preserve">  As will be part of our assumption is that the Net Enabled Command and Capability system will be implemented and transition to an ontology based system.   </w:t>
      </w:r>
    </w:p>
    <w:p w:rsidR="00E53E30" w:rsidRDefault="00E53E30" w:rsidP="00E53E30">
      <w:pPr>
        <w:pStyle w:val="Heading4"/>
      </w:pPr>
      <w:r>
        <w:t>Extensible Markup Language (XML) based system</w:t>
      </w:r>
    </w:p>
    <w:p w:rsidR="00E53E30" w:rsidRDefault="00E53E30" w:rsidP="00E53E30">
      <w:pPr>
        <w:ind w:firstLine="720"/>
      </w:pPr>
      <w:r>
        <w:t xml:space="preserve">An XML based system would be any system that uses XML formatting as a means of transporting data from one system to the other.  </w:t>
      </w:r>
      <w:r w:rsidRPr="00AC206D">
        <w:t>Messages will be formatted in accordance with DDMS and C</w:t>
      </w:r>
      <w:r>
        <w:t xml:space="preserve">ommunity of </w:t>
      </w:r>
      <w:r w:rsidRPr="00AC206D">
        <w:t>I</w:t>
      </w:r>
      <w:r>
        <w:t>nterests (COI</w:t>
      </w:r>
      <w:r w:rsidRPr="00AC206D">
        <w:t>s</w:t>
      </w:r>
      <w:r>
        <w:t>)</w:t>
      </w:r>
      <w:r w:rsidRPr="00AC206D">
        <w:t xml:space="preserve"> defined in the DoD Metadata Registry. Lower layer transport mechanisms will be IP/TCP/HTTPS/SOAP.</w:t>
      </w:r>
      <w:r>
        <w:t xml:space="preserve">  We are assuming, based on DoD documentation, that Distributed Command and Ground System – Navy (DCGS-N) and NECC will be XML communication based systems.   </w:t>
      </w:r>
    </w:p>
    <w:p w:rsidR="00E53E30" w:rsidRDefault="00E53E30" w:rsidP="00E53E30">
      <w:pPr>
        <w:pStyle w:val="Heading4"/>
      </w:pPr>
      <w:r>
        <w:t xml:space="preserve">Variable Message Format (VMF) based system  </w:t>
      </w:r>
    </w:p>
    <w:p w:rsidR="00E53E30" w:rsidRDefault="00E53E30" w:rsidP="00E53E30">
      <w:pPr>
        <w:ind w:firstLine="720"/>
      </w:pPr>
      <w:r w:rsidRPr="00AC206D">
        <w:t>To suppo</w:t>
      </w:r>
      <w:r>
        <w:t xml:space="preserve">rt connectivity with Army and </w:t>
      </w:r>
      <w:r w:rsidRPr="00AC206D">
        <w:t>M</w:t>
      </w:r>
      <w:r>
        <w:t xml:space="preserve">arine </w:t>
      </w:r>
      <w:r w:rsidRPr="00AC206D">
        <w:t>C</w:t>
      </w:r>
      <w:r>
        <w:t>orp</w:t>
      </w:r>
      <w:r w:rsidRPr="00AC206D">
        <w:t xml:space="preserve"> ground force Blue Force Tracking systems, PROGNOS will need to interact with VMF based systems.  VMF is a binary encoded format defined by </w:t>
      </w:r>
      <w:r w:rsidRPr="00AC206D">
        <w:lastRenderedPageBreak/>
        <w:t>MIL-STD-6017.  VMF is used by F</w:t>
      </w:r>
      <w:r>
        <w:t>orce Battle Command Brigade and Below (F</w:t>
      </w:r>
      <w:r w:rsidRPr="00AC206D">
        <w:t>BCB2</w:t>
      </w:r>
      <w:r>
        <w:t>)</w:t>
      </w:r>
      <w:r w:rsidRPr="00AC206D">
        <w:t xml:space="preserve"> and </w:t>
      </w:r>
      <w:r>
        <w:t>Advanced Field Artillery Tactical Data System (</w:t>
      </w:r>
      <w:r w:rsidRPr="00AC206D">
        <w:t>AFATDS</w:t>
      </w:r>
      <w:r>
        <w:t>)</w:t>
      </w:r>
      <w:r w:rsidRPr="00AC206D">
        <w:t xml:space="preserve"> among other systems.</w:t>
      </w:r>
    </w:p>
    <w:p w:rsidR="00E53E30" w:rsidRDefault="00E53E30" w:rsidP="00E53E30">
      <w:pPr>
        <w:pStyle w:val="Heading4"/>
      </w:pPr>
      <w:r>
        <w:t xml:space="preserve">United States Message Text Format (USMTF) based system  </w:t>
      </w:r>
    </w:p>
    <w:p w:rsidR="00E53E30" w:rsidRDefault="00E53E30" w:rsidP="00E53E30">
      <w:pPr>
        <w:ind w:firstLine="720"/>
      </w:pPr>
      <w:r w:rsidRPr="00E66692">
        <w:t>Formal reports and guidance in DoD are published in the USMTF format.  USMTF is a text format defined by MIL-STD-6040.  To receive intel</w:t>
      </w:r>
      <w:r>
        <w:t>ligence</w:t>
      </w:r>
      <w:r w:rsidRPr="00E66692">
        <w:t xml:space="preserve"> analysis reports, PROGNOS must support USMTF.</w:t>
      </w:r>
    </w:p>
    <w:p w:rsidR="00E53E30" w:rsidRDefault="00E53E30" w:rsidP="00E53E30">
      <w:pPr>
        <w:pStyle w:val="Heading4"/>
      </w:pPr>
      <w:r>
        <w:t>Tactical Data Link (TDL) based system</w:t>
      </w:r>
    </w:p>
    <w:p w:rsidR="00E53E30" w:rsidRDefault="00E53E30" w:rsidP="00851562">
      <w:pPr>
        <w:ind w:firstLine="720"/>
      </w:pPr>
      <w:r w:rsidRPr="00E66692">
        <w:t>TDL refers to a series of standards primarily used by aircraft for Position Location Information tracking and sometimes communication.  The most common one currently in use is Link-16/TADIL-J.  TADIL-J is used for aircraft tracking; however, it can support more than aircraft tracking</w:t>
      </w:r>
      <w:r>
        <w:t xml:space="preserve"> to include Position, Location Information (PLI) reporting and voice communications.  </w:t>
      </w:r>
    </w:p>
    <w:p w:rsidR="00BA2BEA" w:rsidRDefault="00BA2BEA" w:rsidP="00740EE2">
      <w:pPr>
        <w:pStyle w:val="Heading1"/>
      </w:pPr>
      <w:bookmarkStart w:id="17" w:name="_Toc260609822"/>
      <w:r>
        <w:t>System Requirements</w:t>
      </w:r>
      <w:bookmarkEnd w:id="17"/>
    </w:p>
    <w:p w:rsidR="0074441B" w:rsidRDefault="0074441B" w:rsidP="0074441B">
      <w:pPr>
        <w:pStyle w:val="Heading2"/>
      </w:pPr>
      <w:bookmarkStart w:id="18" w:name="_Toc260609823"/>
      <w:r>
        <w:t>External Interface</w:t>
      </w:r>
      <w:bookmarkEnd w:id="18"/>
    </w:p>
    <w:p w:rsidR="0074441B" w:rsidRDefault="0074441B" w:rsidP="0074441B">
      <w:pPr>
        <w:pStyle w:val="sddparagraph2"/>
      </w:pPr>
      <w:r>
        <w:t>Requirement Statement:</w:t>
      </w:r>
    </w:p>
    <w:p w:rsidR="0074441B" w:rsidRDefault="0074441B" w:rsidP="0074441B">
      <w:pPr>
        <w:pStyle w:val="sddparagraph3"/>
      </w:pPr>
      <w:r>
        <w:t>The PROGNOS system shall be able to exchange knowledge with external systems.</w:t>
      </w:r>
    </w:p>
    <w:p w:rsidR="0074441B" w:rsidRDefault="0074441B" w:rsidP="0074441B">
      <w:pPr>
        <w:pStyle w:val="sddparagraph2"/>
      </w:pPr>
      <w:r>
        <w:t>Source Document(s):</w:t>
      </w:r>
    </w:p>
    <w:p w:rsidR="0074441B" w:rsidRDefault="0074441B" w:rsidP="0074441B">
      <w:pPr>
        <w:pStyle w:val="sddparagraph3"/>
      </w:pPr>
      <w:r>
        <w:t>"PROGNOS: Applying Probabilistic Ontologies to Distributed  Predictive Situation Assessment in Naval Operations" presentation</w:t>
      </w:r>
    </w:p>
    <w:p w:rsidR="0074441B" w:rsidRDefault="0074441B" w:rsidP="0074441B">
      <w:pPr>
        <w:pStyle w:val="sddparagraph2"/>
      </w:pPr>
      <w:r>
        <w:t>Refined By Subordinate Requirements:</w:t>
      </w:r>
    </w:p>
    <w:p w:rsidR="0074441B" w:rsidRDefault="0074441B" w:rsidP="0074441B">
      <w:pPr>
        <w:pStyle w:val="sddparagraph3"/>
      </w:pPr>
      <w:r>
        <w:t xml:space="preserve">1.1  Exchange Data with Future Navy FORCEnet </w:t>
      </w:r>
      <w:r w:rsidR="00E53E30">
        <w:t>C2 and ISR</w:t>
      </w:r>
      <w:r>
        <w:t xml:space="preserve"> Systems</w:t>
      </w:r>
    </w:p>
    <w:p w:rsidR="0074441B" w:rsidRDefault="0074441B" w:rsidP="0074441B">
      <w:pPr>
        <w:pStyle w:val="sddparagraph3"/>
      </w:pPr>
      <w:r>
        <w:t>1.2  Exchange Data with DCGS-N</w:t>
      </w:r>
    </w:p>
    <w:p w:rsidR="0074441B" w:rsidRDefault="0074441B" w:rsidP="0074441B">
      <w:pPr>
        <w:pStyle w:val="sddparagraph3"/>
      </w:pPr>
      <w:r>
        <w:t>1.3  Exchange Data with NECC</w:t>
      </w:r>
    </w:p>
    <w:p w:rsidR="002345A4" w:rsidRDefault="0074441B" w:rsidP="0074441B">
      <w:pPr>
        <w:pStyle w:val="sddparagraph2"/>
      </w:pPr>
      <w:r>
        <w:t xml:space="preserve">Verification Method: </w:t>
      </w:r>
      <w:r w:rsidR="0080578C">
        <w:t>Demo, Test</w:t>
      </w:r>
    </w:p>
    <w:p w:rsidR="00E53E30" w:rsidRPr="00E53E30" w:rsidRDefault="00E53E30" w:rsidP="00E53E30">
      <w:pPr>
        <w:pStyle w:val="sddparagraph3"/>
      </w:pPr>
      <w:r>
        <w:t>The scenario walkthrough and simulation demo will provide verification for KEM interface with external systems.</w:t>
      </w:r>
    </w:p>
    <w:p w:rsidR="002345A4" w:rsidRDefault="002345A4" w:rsidP="000256FF">
      <w:pPr>
        <w:pStyle w:val="Heading3"/>
      </w:pPr>
      <w:bookmarkStart w:id="19" w:name="_Toc260609824"/>
      <w:r>
        <w:t>Exchange Data with Future Navy FORCEnet C2</w:t>
      </w:r>
      <w:r w:rsidR="00E53E30">
        <w:t xml:space="preserve"> and</w:t>
      </w:r>
      <w:r>
        <w:t xml:space="preserve"> ISR Systems</w:t>
      </w:r>
      <w:bookmarkEnd w:id="19"/>
    </w:p>
    <w:p w:rsidR="0074441B" w:rsidRDefault="0074441B" w:rsidP="0074441B">
      <w:pPr>
        <w:pStyle w:val="sddparagraph2"/>
      </w:pPr>
      <w:r>
        <w:t>Requirement Statement:</w:t>
      </w:r>
    </w:p>
    <w:p w:rsidR="0074441B" w:rsidRDefault="0074441B" w:rsidP="0074441B">
      <w:pPr>
        <w:pStyle w:val="sddparagraph3"/>
      </w:pPr>
      <w:r>
        <w:t>The PROGNOS system shall be able to exchange knowledge with Future Navy FORCEnet C2</w:t>
      </w:r>
      <w:r w:rsidR="00E53E30">
        <w:t xml:space="preserve"> and</w:t>
      </w:r>
      <w:r>
        <w:t xml:space="preserve"> ISR Systems.</w:t>
      </w:r>
    </w:p>
    <w:p w:rsidR="0074441B" w:rsidRDefault="0074441B" w:rsidP="0074441B">
      <w:pPr>
        <w:pStyle w:val="sddparagraph2"/>
      </w:pPr>
      <w:r>
        <w:t>Source Document(s):</w:t>
      </w:r>
    </w:p>
    <w:p w:rsidR="0074441B" w:rsidRDefault="0074441B" w:rsidP="0074441B">
      <w:pPr>
        <w:pStyle w:val="sddparagraph3"/>
      </w:pPr>
      <w:r>
        <w:t xml:space="preserve">"PROGNOS: Applying Probabilistic Ontologies to </w:t>
      </w:r>
      <w:r w:rsidR="00E53E30">
        <w:t>Distributed Predictive</w:t>
      </w:r>
      <w:r>
        <w:t xml:space="preserve"> Situation Assessment in Naval Operations" presentation</w:t>
      </w:r>
    </w:p>
    <w:p w:rsidR="0074441B" w:rsidRDefault="0074441B" w:rsidP="0074441B">
      <w:pPr>
        <w:pStyle w:val="sddparagraph2"/>
      </w:pPr>
      <w:r>
        <w:t>Refines Higher-Level Requirement:</w:t>
      </w:r>
    </w:p>
    <w:p w:rsidR="0074441B" w:rsidRDefault="0074441B" w:rsidP="0074441B">
      <w:pPr>
        <w:pStyle w:val="sddparagraph3"/>
      </w:pPr>
      <w:r>
        <w:t>1  External Interface</w:t>
      </w:r>
    </w:p>
    <w:p w:rsidR="0074441B" w:rsidRDefault="0074441B" w:rsidP="0074441B">
      <w:pPr>
        <w:pStyle w:val="sddparagraph2"/>
      </w:pPr>
      <w:r>
        <w:t>Refined By Subordinate Requirements:</w:t>
      </w:r>
    </w:p>
    <w:p w:rsidR="0074441B" w:rsidRDefault="0074441B" w:rsidP="0074441B">
      <w:pPr>
        <w:pStyle w:val="sddparagraph3"/>
      </w:pPr>
      <w:r>
        <w:t>1.1.1  Received Future Navy FORCEnet C2</w:t>
      </w:r>
      <w:r w:rsidR="00E53E30">
        <w:t xml:space="preserve"> and</w:t>
      </w:r>
      <w:r>
        <w:t xml:space="preserve"> ISR Systems</w:t>
      </w:r>
    </w:p>
    <w:p w:rsidR="0074441B" w:rsidRDefault="0074441B" w:rsidP="0074441B">
      <w:pPr>
        <w:pStyle w:val="sddparagraph3"/>
      </w:pPr>
      <w:r>
        <w:t xml:space="preserve">1.1.2  Send Data to Future Navy FORCEnet </w:t>
      </w:r>
      <w:r w:rsidR="00E53E30">
        <w:t>C2 and ISR</w:t>
      </w:r>
      <w:r>
        <w:t xml:space="preserve"> Systems</w:t>
      </w:r>
    </w:p>
    <w:p w:rsidR="0074441B" w:rsidRDefault="0074441B" w:rsidP="0074441B">
      <w:pPr>
        <w:pStyle w:val="sddparagraph3"/>
      </w:pPr>
      <w:r>
        <w:t xml:space="preserve">1.1.3  Interoperate with Future Navy FORCEnet </w:t>
      </w:r>
      <w:r w:rsidR="00E53E30">
        <w:t>C2 and ISR</w:t>
      </w:r>
      <w:r>
        <w:t xml:space="preserve"> systems</w:t>
      </w:r>
    </w:p>
    <w:p w:rsidR="0074441B" w:rsidRDefault="0074441B" w:rsidP="0074441B">
      <w:pPr>
        <w:pStyle w:val="sddparagraph2"/>
      </w:pPr>
      <w:r>
        <w:t xml:space="preserve">Verification Method: </w:t>
      </w:r>
      <w:r w:rsidR="0080578C">
        <w:t>Demo</w:t>
      </w:r>
    </w:p>
    <w:p w:rsidR="00E53E30" w:rsidRPr="00E53E30" w:rsidRDefault="00E53E30" w:rsidP="00E53E30">
      <w:pPr>
        <w:pStyle w:val="sddparagraph3"/>
      </w:pPr>
      <w:r>
        <w:lastRenderedPageBreak/>
        <w:t>The scenario walkthrough and simulation demo will provide verification for KEM interface with external systems.</w:t>
      </w:r>
    </w:p>
    <w:p w:rsidR="00911B9F" w:rsidRDefault="00911B9F" w:rsidP="00911B9F">
      <w:pPr>
        <w:pStyle w:val="Heading4"/>
      </w:pPr>
      <w:r>
        <w:t xml:space="preserve">Received Future Navy FORCEnet </w:t>
      </w:r>
      <w:r w:rsidR="00E53E30">
        <w:t>C2 and ISR</w:t>
      </w:r>
      <w:r>
        <w:t xml:space="preserve"> Systems</w:t>
      </w:r>
    </w:p>
    <w:p w:rsidR="00911B9F" w:rsidRDefault="00911B9F" w:rsidP="00911B9F">
      <w:pPr>
        <w:pStyle w:val="sddparagraph2"/>
      </w:pPr>
      <w:r>
        <w:t xml:space="preserve"> Requirement Statement:</w:t>
      </w:r>
    </w:p>
    <w:p w:rsidR="00911B9F" w:rsidRDefault="00911B9F" w:rsidP="00911B9F">
      <w:pPr>
        <w:pStyle w:val="sddparagraph3"/>
      </w:pPr>
      <w:r>
        <w:t xml:space="preserve">The Knowledge Exchange Module shall be able to receive data from Future Navy FORECnet </w:t>
      </w:r>
      <w:r w:rsidR="00E53E30">
        <w:t>C2 and ISR</w:t>
      </w:r>
      <w:r>
        <w:t xml:space="preserve"> systems in their designed format.</w:t>
      </w:r>
    </w:p>
    <w:p w:rsidR="00911B9F" w:rsidRDefault="00911B9F" w:rsidP="00911B9F">
      <w:pPr>
        <w:pStyle w:val="sddparagraph2"/>
      </w:pPr>
      <w:r>
        <w:t>Source Document(s):</w:t>
      </w:r>
    </w:p>
    <w:p w:rsidR="00911B9F" w:rsidRDefault="00911B9F" w:rsidP="00911B9F">
      <w:pPr>
        <w:pStyle w:val="sddparagraph2"/>
      </w:pPr>
      <w:r>
        <w:t>Refines Higher-Level Requirement:</w:t>
      </w:r>
    </w:p>
    <w:p w:rsidR="00911B9F" w:rsidRDefault="00911B9F" w:rsidP="00911B9F">
      <w:pPr>
        <w:pStyle w:val="sddparagraph3"/>
      </w:pPr>
      <w:r>
        <w:t xml:space="preserve">1.1 Exchange Data with Future Navy FORCEnet </w:t>
      </w:r>
      <w:r w:rsidR="00E53E30">
        <w:t>C2 and ISR</w:t>
      </w:r>
      <w:r>
        <w:t xml:space="preserve"> Systems</w:t>
      </w:r>
    </w:p>
    <w:p w:rsidR="00911B9F" w:rsidRDefault="00911B9F" w:rsidP="00911B9F">
      <w:pPr>
        <w:pStyle w:val="sddparagraph2"/>
      </w:pPr>
      <w:r>
        <w:t>Refined By Subordinate Requirements:</w:t>
      </w:r>
    </w:p>
    <w:p w:rsidR="00911B9F" w:rsidRDefault="00911B9F" w:rsidP="00911B9F">
      <w:pPr>
        <w:pStyle w:val="sddparagraph2"/>
      </w:pPr>
      <w:r>
        <w:t>Verification Method: Demo</w:t>
      </w:r>
    </w:p>
    <w:p w:rsidR="00E53E30" w:rsidRPr="00E53E30" w:rsidRDefault="00E53E30" w:rsidP="00E53E30">
      <w:pPr>
        <w:pStyle w:val="sddparagraph3"/>
      </w:pPr>
      <w:r>
        <w:t>The scenario walkthrough and simulation demo will provide verification for received data from future Navy FORCEnet C2 and ISR systems.</w:t>
      </w:r>
    </w:p>
    <w:p w:rsidR="00911B9F" w:rsidRDefault="00911B9F" w:rsidP="00911B9F">
      <w:pPr>
        <w:pStyle w:val="Heading4"/>
      </w:pPr>
      <w:r>
        <w:t xml:space="preserve">Send Data to Future Navy FORCEnet </w:t>
      </w:r>
      <w:r w:rsidR="00E53E30">
        <w:t>C2 and ISR</w:t>
      </w:r>
      <w:r>
        <w:t xml:space="preserve"> Systems</w:t>
      </w:r>
    </w:p>
    <w:p w:rsidR="00911B9F" w:rsidRDefault="00911B9F" w:rsidP="00911B9F">
      <w:pPr>
        <w:pStyle w:val="sddparagraph2"/>
      </w:pPr>
      <w:r>
        <w:t xml:space="preserve"> Requirement Statement:</w:t>
      </w:r>
    </w:p>
    <w:p w:rsidR="00911B9F" w:rsidRDefault="00911B9F" w:rsidP="00911B9F">
      <w:pPr>
        <w:pStyle w:val="sddparagraph3"/>
      </w:pPr>
      <w:r>
        <w:t xml:space="preserve">The Knowledge Exchange Module shall be able to send data to Future Navy FORECnet </w:t>
      </w:r>
      <w:r w:rsidR="00E53E30">
        <w:t>C2 and ISR</w:t>
      </w:r>
      <w:r>
        <w:t xml:space="preserve"> systems in PROGNOS PROWL format.</w:t>
      </w:r>
    </w:p>
    <w:p w:rsidR="00911B9F" w:rsidRDefault="00911B9F" w:rsidP="00911B9F">
      <w:pPr>
        <w:pStyle w:val="sddparagraph2"/>
      </w:pPr>
      <w:r>
        <w:t>Source Document(s):</w:t>
      </w:r>
    </w:p>
    <w:p w:rsidR="00911B9F" w:rsidRDefault="00911B9F" w:rsidP="00911B9F">
      <w:pPr>
        <w:pStyle w:val="sddparagraph2"/>
      </w:pPr>
      <w:r>
        <w:t>Refines Higher-Level Requirement:</w:t>
      </w:r>
    </w:p>
    <w:p w:rsidR="00911B9F" w:rsidRDefault="00911B9F" w:rsidP="00911B9F">
      <w:pPr>
        <w:pStyle w:val="sddparagraph3"/>
      </w:pPr>
      <w:r>
        <w:t xml:space="preserve">1.1 Exchange Data with Future Navy FORCEnet </w:t>
      </w:r>
      <w:r w:rsidR="00E53E30">
        <w:t>C2 and ISR</w:t>
      </w:r>
      <w:r>
        <w:t xml:space="preserve"> Systems</w:t>
      </w:r>
    </w:p>
    <w:p w:rsidR="00911B9F" w:rsidRDefault="00911B9F" w:rsidP="00911B9F">
      <w:pPr>
        <w:pStyle w:val="sddparagraph2"/>
      </w:pPr>
      <w:r>
        <w:t>Refined By Subordinate Requirements:</w:t>
      </w:r>
    </w:p>
    <w:p w:rsidR="00911B9F" w:rsidRDefault="00911B9F" w:rsidP="00911B9F">
      <w:pPr>
        <w:pStyle w:val="sddparagraph2"/>
      </w:pPr>
      <w:r>
        <w:t>Verification Method: Demo</w:t>
      </w:r>
    </w:p>
    <w:p w:rsidR="00E53E30" w:rsidRPr="00E53E30" w:rsidRDefault="00E53E30" w:rsidP="00E53E30">
      <w:pPr>
        <w:pStyle w:val="sddparagraph3"/>
      </w:pPr>
      <w:r>
        <w:t>The scenario walkthrough and simulation demo will provide verification for send data to future Navy FORCEnet C2 and ISR systems.</w:t>
      </w:r>
    </w:p>
    <w:p w:rsidR="00911B9F" w:rsidRDefault="00911B9F" w:rsidP="00911B9F">
      <w:pPr>
        <w:pStyle w:val="Heading4"/>
      </w:pPr>
      <w:r>
        <w:t xml:space="preserve">Interoperate with Future Navy FORCEnet </w:t>
      </w:r>
      <w:r w:rsidR="00E53E30">
        <w:t>C2 and ISR</w:t>
      </w:r>
      <w:r>
        <w:t xml:space="preserve"> systems</w:t>
      </w:r>
    </w:p>
    <w:p w:rsidR="00911B9F" w:rsidRDefault="00911B9F" w:rsidP="00911B9F">
      <w:pPr>
        <w:pStyle w:val="sddparagraph2"/>
      </w:pPr>
      <w:r>
        <w:t xml:space="preserve"> Requirement Statement:</w:t>
      </w:r>
    </w:p>
    <w:p w:rsidR="00911B9F" w:rsidRDefault="00911B9F" w:rsidP="00911B9F">
      <w:pPr>
        <w:pStyle w:val="sddparagraph3"/>
      </w:pPr>
      <w:r>
        <w:t xml:space="preserve">The Knowledge Exchang Module shall be able to interoperate with Future Navy FORCEnet </w:t>
      </w:r>
      <w:r w:rsidR="00E53E30">
        <w:t>C2 and ISR</w:t>
      </w:r>
      <w:r>
        <w:t xml:space="preserve"> Systems. The message sent is received and interpreted as intended by sender.</w:t>
      </w:r>
    </w:p>
    <w:p w:rsidR="00911B9F" w:rsidRDefault="00911B9F" w:rsidP="00911B9F">
      <w:pPr>
        <w:pStyle w:val="sddparagraph2"/>
      </w:pPr>
      <w:r>
        <w:t>Source Document(s):</w:t>
      </w:r>
    </w:p>
    <w:p w:rsidR="00911B9F" w:rsidRDefault="00911B9F" w:rsidP="00911B9F">
      <w:pPr>
        <w:pStyle w:val="sddparagraph2"/>
      </w:pPr>
      <w:r>
        <w:t>Refines Higher-Level Requirement:</w:t>
      </w:r>
    </w:p>
    <w:p w:rsidR="00911B9F" w:rsidRDefault="00911B9F" w:rsidP="00911B9F">
      <w:pPr>
        <w:pStyle w:val="sddparagraph3"/>
      </w:pPr>
      <w:r>
        <w:t xml:space="preserve">1.1 Exchange Data with Future Navy FORCEnet </w:t>
      </w:r>
      <w:r w:rsidR="00E53E30">
        <w:t>C2 and ISR</w:t>
      </w:r>
      <w:r>
        <w:t xml:space="preserve"> Systems</w:t>
      </w:r>
    </w:p>
    <w:p w:rsidR="00911B9F" w:rsidRDefault="00911B9F" w:rsidP="00911B9F">
      <w:pPr>
        <w:pStyle w:val="sddparagraph2"/>
      </w:pPr>
      <w:r>
        <w:t>Refined By Subordinate Requirements:</w:t>
      </w:r>
    </w:p>
    <w:p w:rsidR="00911B9F" w:rsidRDefault="00911B9F" w:rsidP="00911B9F">
      <w:pPr>
        <w:pStyle w:val="sddparagraph2"/>
      </w:pPr>
      <w:r>
        <w:t>Verification Method: Demo</w:t>
      </w:r>
    </w:p>
    <w:p w:rsidR="00E53E30" w:rsidRPr="00E53E30" w:rsidRDefault="00E53E30" w:rsidP="00E53E30">
      <w:pPr>
        <w:pStyle w:val="sddparagraph3"/>
      </w:pPr>
      <w:r>
        <w:t xml:space="preserve">The scenario walkthrough and simulation demo will provide verification for KEM </w:t>
      </w:r>
      <w:r w:rsidR="00851562">
        <w:t>to understand data from future Navy C2 and ISR systems</w:t>
      </w:r>
      <w:r>
        <w:t>.</w:t>
      </w:r>
    </w:p>
    <w:p w:rsidR="00CA34F7" w:rsidRDefault="00CA34F7" w:rsidP="00E114E5">
      <w:pPr>
        <w:pStyle w:val="Heading3"/>
      </w:pPr>
      <w:bookmarkStart w:id="20" w:name="_Toc260609825"/>
      <w:r>
        <w:t>Exchange Data with DCGS-N</w:t>
      </w:r>
      <w:bookmarkEnd w:id="20"/>
    </w:p>
    <w:p w:rsidR="0074441B" w:rsidRDefault="0074441B" w:rsidP="0074441B">
      <w:pPr>
        <w:pStyle w:val="sddparagraph2"/>
      </w:pPr>
      <w:r>
        <w:t>Requirement Statement:</w:t>
      </w:r>
    </w:p>
    <w:p w:rsidR="0074441B" w:rsidRDefault="0074441B" w:rsidP="0074441B">
      <w:pPr>
        <w:pStyle w:val="sddparagraph3"/>
      </w:pPr>
      <w:r>
        <w:t>The PROGNOS system shall be able to exchange knowledge with the Distributed Common Ground System - Navy (DCGS-N).</w:t>
      </w:r>
    </w:p>
    <w:p w:rsidR="0074441B" w:rsidRDefault="0074441B" w:rsidP="0074441B">
      <w:pPr>
        <w:pStyle w:val="sddparagraph2"/>
      </w:pPr>
      <w:r>
        <w:lastRenderedPageBreak/>
        <w:t>Refines Higher-Level Requirement:</w:t>
      </w:r>
    </w:p>
    <w:p w:rsidR="0074441B" w:rsidRDefault="0074441B" w:rsidP="0074441B">
      <w:pPr>
        <w:pStyle w:val="sddparagraph3"/>
      </w:pPr>
      <w:r>
        <w:t>1  External Interface</w:t>
      </w:r>
    </w:p>
    <w:p w:rsidR="0074441B" w:rsidRDefault="0074441B" w:rsidP="0074441B">
      <w:pPr>
        <w:pStyle w:val="sddparagraph2"/>
      </w:pPr>
      <w:r>
        <w:t>Refined By Subordinate Requirements:</w:t>
      </w:r>
    </w:p>
    <w:p w:rsidR="0074441B" w:rsidRDefault="0074441B" w:rsidP="0074441B">
      <w:pPr>
        <w:pStyle w:val="sddparagraph3"/>
      </w:pPr>
      <w:r>
        <w:t>1.2.1  Received Data from DCGS-N</w:t>
      </w:r>
    </w:p>
    <w:p w:rsidR="0074441B" w:rsidRDefault="0074441B" w:rsidP="0074441B">
      <w:pPr>
        <w:pStyle w:val="sddparagraph3"/>
      </w:pPr>
      <w:r>
        <w:t>1.2.2  Send Data to DCGS-N</w:t>
      </w:r>
    </w:p>
    <w:p w:rsidR="0074441B" w:rsidRDefault="0074441B" w:rsidP="0074441B">
      <w:pPr>
        <w:pStyle w:val="sddparagraph3"/>
      </w:pPr>
      <w:r>
        <w:t>1.2.3  Interoperate with DCGS-N</w:t>
      </w:r>
    </w:p>
    <w:p w:rsidR="0074441B" w:rsidRDefault="0074441B" w:rsidP="0074441B">
      <w:pPr>
        <w:pStyle w:val="sddparagraph2"/>
      </w:pPr>
      <w:r>
        <w:t xml:space="preserve">Verification Method: </w:t>
      </w:r>
      <w:r w:rsidR="00911B9F">
        <w:t>Demo</w:t>
      </w:r>
    </w:p>
    <w:p w:rsidR="0074441B" w:rsidRDefault="00911B9F" w:rsidP="0074441B">
      <w:pPr>
        <w:pStyle w:val="sddparagraph3"/>
      </w:pPr>
      <w:r>
        <w:t>Simulation Demo.  This demo will include simulated PROGNOS query that will be translated into XML and sent to DCGS-N.  DCGS-N after receiving query request will provide response in XML that will be translated back into PROGNOS OWL Language.</w:t>
      </w:r>
    </w:p>
    <w:p w:rsidR="00911B9F" w:rsidRDefault="00911B9F" w:rsidP="00911B9F">
      <w:pPr>
        <w:pStyle w:val="Heading4"/>
      </w:pPr>
      <w:r>
        <w:t>Received Data from DCGS-N</w:t>
      </w:r>
    </w:p>
    <w:p w:rsidR="00911B9F" w:rsidRDefault="00911B9F" w:rsidP="00911B9F">
      <w:pPr>
        <w:pStyle w:val="sddparagraph2"/>
      </w:pPr>
      <w:r>
        <w:t xml:space="preserve"> Requirement Statement:</w:t>
      </w:r>
    </w:p>
    <w:p w:rsidR="00911B9F" w:rsidRDefault="00911B9F" w:rsidP="00911B9F">
      <w:pPr>
        <w:pStyle w:val="sddparagraph3"/>
      </w:pPr>
      <w:r>
        <w:t>The Knowledge Exchange Module shall be able to receive data from the DCGS-N system in its designed format.</w:t>
      </w:r>
    </w:p>
    <w:p w:rsidR="00911B9F" w:rsidRDefault="00911B9F" w:rsidP="00911B9F">
      <w:pPr>
        <w:pStyle w:val="sddparagraph2"/>
      </w:pPr>
      <w:r>
        <w:t>Source Document(s):</w:t>
      </w:r>
    </w:p>
    <w:p w:rsidR="00911B9F" w:rsidRDefault="00911B9F" w:rsidP="00911B9F">
      <w:pPr>
        <w:pStyle w:val="sddparagraph2"/>
      </w:pPr>
      <w:r>
        <w:t>Refines Higher-Level Requirement:</w:t>
      </w:r>
    </w:p>
    <w:p w:rsidR="00911B9F" w:rsidRDefault="00911B9F" w:rsidP="00911B9F">
      <w:pPr>
        <w:pStyle w:val="sddparagraph3"/>
      </w:pPr>
      <w:r>
        <w:t>1.2 Exchange Data with DCGS-N</w:t>
      </w:r>
    </w:p>
    <w:p w:rsidR="00911B9F" w:rsidRDefault="00911B9F" w:rsidP="00911B9F">
      <w:pPr>
        <w:pStyle w:val="sddparagraph2"/>
      </w:pPr>
      <w:r>
        <w:t>Refined By Subordinate Requirements:</w:t>
      </w:r>
    </w:p>
    <w:p w:rsidR="00911B9F" w:rsidRPr="00911B9F" w:rsidRDefault="00911B9F" w:rsidP="00911B9F">
      <w:pPr>
        <w:pStyle w:val="sddparagraph2"/>
      </w:pPr>
      <w:r>
        <w:t>Verification Method: Demo</w:t>
      </w:r>
    </w:p>
    <w:p w:rsidR="00911B9F" w:rsidRDefault="00911B9F" w:rsidP="0074441B">
      <w:pPr>
        <w:pStyle w:val="sddparagraph3"/>
      </w:pPr>
      <w:r>
        <w:t>Simulation Demo. The Demo will show that PROGNOS received transmitted XML DCGS-N data and had translated into PR-OWL.</w:t>
      </w:r>
    </w:p>
    <w:p w:rsidR="00911B9F" w:rsidRDefault="00911B9F" w:rsidP="00911B9F">
      <w:pPr>
        <w:pStyle w:val="Heading4"/>
      </w:pPr>
      <w:r>
        <w:t>Send Data to DCGS-N</w:t>
      </w:r>
    </w:p>
    <w:p w:rsidR="00911B9F" w:rsidRDefault="00911B9F" w:rsidP="00911B9F">
      <w:pPr>
        <w:pStyle w:val="sddparagraph2"/>
      </w:pPr>
      <w:r>
        <w:t xml:space="preserve"> Requirement Statement:</w:t>
      </w:r>
    </w:p>
    <w:p w:rsidR="00911B9F" w:rsidRDefault="00911B9F" w:rsidP="00911B9F">
      <w:pPr>
        <w:pStyle w:val="sddparagraph3"/>
      </w:pPr>
      <w:r>
        <w:t>The Knowledge Exchange Module shall be able to sen</w:t>
      </w:r>
      <w:r w:rsidR="00851562">
        <w:t>t</w:t>
      </w:r>
      <w:r>
        <w:t xml:space="preserve"> data to the DCGS-N system in PROGNOS PROWL format.</w:t>
      </w:r>
    </w:p>
    <w:p w:rsidR="00911B9F" w:rsidRDefault="00911B9F" w:rsidP="00911B9F">
      <w:pPr>
        <w:pStyle w:val="sddparagraph2"/>
      </w:pPr>
      <w:r>
        <w:t>Source Document(s):</w:t>
      </w:r>
    </w:p>
    <w:p w:rsidR="00911B9F" w:rsidRDefault="00911B9F" w:rsidP="00911B9F">
      <w:pPr>
        <w:pStyle w:val="sddparagraph2"/>
      </w:pPr>
      <w:r>
        <w:t>Refines Higher-Level Requirement:</w:t>
      </w:r>
    </w:p>
    <w:p w:rsidR="00911B9F" w:rsidRDefault="00911B9F" w:rsidP="00911B9F">
      <w:pPr>
        <w:pStyle w:val="sddparagraph3"/>
      </w:pPr>
      <w:r>
        <w:t>1.2 Exchange Data with DCGS-N</w:t>
      </w:r>
    </w:p>
    <w:p w:rsidR="00911B9F" w:rsidRDefault="00911B9F" w:rsidP="00911B9F">
      <w:pPr>
        <w:pStyle w:val="sddparagraph2"/>
      </w:pPr>
      <w:r>
        <w:t>Refined By Subordinate Requirements:</w:t>
      </w:r>
    </w:p>
    <w:p w:rsidR="00911B9F" w:rsidRPr="00911B9F" w:rsidRDefault="00911B9F" w:rsidP="00911B9F">
      <w:pPr>
        <w:pStyle w:val="sddparagraph2"/>
      </w:pPr>
      <w:r>
        <w:t>Verification Method: Demo</w:t>
      </w:r>
    </w:p>
    <w:p w:rsidR="00911B9F" w:rsidRDefault="00911B9F" w:rsidP="0074441B">
      <w:pPr>
        <w:pStyle w:val="sddparagraph3"/>
      </w:pPr>
      <w:r>
        <w:t>Simulation Demo.  The demo show that PROGNOS was able to generate a query in PR-OWL which is then translated into XML and sent to DCGS-N.  DDCGS-N acknowledges query received.</w:t>
      </w:r>
    </w:p>
    <w:p w:rsidR="00911B9F" w:rsidRDefault="00911B9F" w:rsidP="00911B9F">
      <w:pPr>
        <w:pStyle w:val="Heading4"/>
      </w:pPr>
      <w:r>
        <w:t>Interoperate with DCGS-N</w:t>
      </w:r>
    </w:p>
    <w:p w:rsidR="00911B9F" w:rsidRDefault="00911B9F" w:rsidP="00911B9F">
      <w:pPr>
        <w:pStyle w:val="sddparagraph2"/>
      </w:pPr>
      <w:r>
        <w:t xml:space="preserve"> Requirement Statement:</w:t>
      </w:r>
    </w:p>
    <w:p w:rsidR="00911B9F" w:rsidRDefault="00911B9F" w:rsidP="00911B9F">
      <w:pPr>
        <w:pStyle w:val="sddparagraph3"/>
      </w:pPr>
      <w:r>
        <w:t>The Knowledge Exchang Module shall be able to interoperate with DCGS-N systems. The message sent is received and interpreted as intended by sender.</w:t>
      </w:r>
    </w:p>
    <w:p w:rsidR="00911B9F" w:rsidRDefault="00911B9F" w:rsidP="00911B9F">
      <w:pPr>
        <w:pStyle w:val="sddparagraph2"/>
      </w:pPr>
      <w:r>
        <w:t>Source Document(s):</w:t>
      </w:r>
    </w:p>
    <w:p w:rsidR="00911B9F" w:rsidRDefault="00911B9F" w:rsidP="00911B9F">
      <w:pPr>
        <w:pStyle w:val="sddparagraph2"/>
      </w:pPr>
      <w:r>
        <w:t>Refines Higher-Level Requirement:</w:t>
      </w:r>
    </w:p>
    <w:p w:rsidR="00911B9F" w:rsidRDefault="00911B9F" w:rsidP="00911B9F">
      <w:pPr>
        <w:pStyle w:val="sddparagraph3"/>
      </w:pPr>
      <w:r>
        <w:t>1.2 Exchange Data with DCGS-N</w:t>
      </w:r>
    </w:p>
    <w:p w:rsidR="00911B9F" w:rsidRDefault="00911B9F" w:rsidP="00911B9F">
      <w:pPr>
        <w:pStyle w:val="sddparagraph2"/>
      </w:pPr>
      <w:r>
        <w:t>Refined By Subordinate Requirements:</w:t>
      </w:r>
    </w:p>
    <w:p w:rsidR="00911B9F" w:rsidRPr="00911B9F" w:rsidRDefault="00911B9F" w:rsidP="00911B9F">
      <w:pPr>
        <w:pStyle w:val="sddparagraph2"/>
      </w:pPr>
      <w:r>
        <w:lastRenderedPageBreak/>
        <w:t>Verification Method: Demo</w:t>
      </w:r>
    </w:p>
    <w:p w:rsidR="00911B9F" w:rsidRDefault="00911B9F" w:rsidP="0074441B">
      <w:pPr>
        <w:pStyle w:val="sddparagraph3"/>
      </w:pPr>
      <w:r>
        <w:t>Simulation Demo.  The demo will show that not only that PROGNOS Knowledge Exchange Module can send and receive data from DCGS-N but it can interpret the data as intended by the sender, DCGS-N.</w:t>
      </w:r>
    </w:p>
    <w:p w:rsidR="00CA34F7" w:rsidRDefault="00CA34F7" w:rsidP="00E114E5">
      <w:pPr>
        <w:pStyle w:val="Heading3"/>
      </w:pPr>
      <w:bookmarkStart w:id="21" w:name="_Toc260609826"/>
      <w:r>
        <w:t xml:space="preserve">Exchange Data with </w:t>
      </w:r>
      <w:r w:rsidR="0074441B">
        <w:t>NECC</w:t>
      </w:r>
      <w:bookmarkEnd w:id="21"/>
    </w:p>
    <w:p w:rsidR="0074441B" w:rsidRDefault="0074441B" w:rsidP="0074441B">
      <w:pPr>
        <w:pStyle w:val="sddparagraph2"/>
      </w:pPr>
      <w:r>
        <w:t>Requirement Statement:</w:t>
      </w:r>
    </w:p>
    <w:p w:rsidR="0074441B" w:rsidRDefault="0074441B" w:rsidP="0074441B">
      <w:pPr>
        <w:pStyle w:val="sddparagraph3"/>
      </w:pPr>
      <w:r>
        <w:t>The PROGNOS system shall be able to exchange knowledge with the Net Enabled Command Capability (NECC) system.</w:t>
      </w:r>
    </w:p>
    <w:p w:rsidR="0074441B" w:rsidRDefault="0074441B" w:rsidP="0074441B">
      <w:pPr>
        <w:pStyle w:val="sddparagraph2"/>
      </w:pPr>
      <w:r>
        <w:t>Refines Higher-Level Requirement:</w:t>
      </w:r>
    </w:p>
    <w:p w:rsidR="0074441B" w:rsidRDefault="0074441B" w:rsidP="0074441B">
      <w:pPr>
        <w:pStyle w:val="sddparagraph3"/>
      </w:pPr>
      <w:r>
        <w:t>1  External Interface</w:t>
      </w:r>
    </w:p>
    <w:p w:rsidR="0074441B" w:rsidRDefault="0074441B" w:rsidP="0074441B">
      <w:pPr>
        <w:pStyle w:val="sddparagraph2"/>
      </w:pPr>
      <w:r>
        <w:t>Refined By Subordinate Requirements:</w:t>
      </w:r>
    </w:p>
    <w:p w:rsidR="0074441B" w:rsidRDefault="0074441B" w:rsidP="0074441B">
      <w:pPr>
        <w:pStyle w:val="sddparagraph3"/>
      </w:pPr>
      <w:r>
        <w:t>1.3.1  Received Data from NECC</w:t>
      </w:r>
    </w:p>
    <w:p w:rsidR="0074441B" w:rsidRDefault="0074441B" w:rsidP="0074441B">
      <w:pPr>
        <w:pStyle w:val="sddparagraph3"/>
      </w:pPr>
      <w:r>
        <w:t>1.3.2  Send Data to NECC</w:t>
      </w:r>
    </w:p>
    <w:p w:rsidR="0074441B" w:rsidRDefault="0074441B" w:rsidP="0074441B">
      <w:pPr>
        <w:pStyle w:val="sddparagraph3"/>
      </w:pPr>
      <w:r>
        <w:t>1.3.3  Interoperate with NECC</w:t>
      </w:r>
    </w:p>
    <w:p w:rsidR="0074441B" w:rsidRDefault="0074441B" w:rsidP="0074441B">
      <w:pPr>
        <w:pStyle w:val="sddparagraph2"/>
      </w:pPr>
      <w:r>
        <w:t xml:space="preserve">Verification Method: </w:t>
      </w:r>
      <w:r w:rsidR="00911B9F">
        <w:t>Demo</w:t>
      </w:r>
    </w:p>
    <w:p w:rsidR="00851562" w:rsidRPr="00E53E30" w:rsidRDefault="00851562" w:rsidP="00851562">
      <w:pPr>
        <w:pStyle w:val="sddparagraph3"/>
      </w:pPr>
      <w:r>
        <w:t>The scenario walkthrough and simulation demo will provide verification for KEM interface with NECC systems.</w:t>
      </w:r>
    </w:p>
    <w:p w:rsidR="002F6CB5" w:rsidRDefault="002F6CB5" w:rsidP="002F6CB5">
      <w:pPr>
        <w:pStyle w:val="Heading4"/>
      </w:pPr>
      <w:r>
        <w:t>Received Data from NECC</w:t>
      </w:r>
    </w:p>
    <w:p w:rsidR="002F6CB5" w:rsidRDefault="002F6CB5" w:rsidP="002F6CB5">
      <w:pPr>
        <w:pStyle w:val="sddparagraph2"/>
      </w:pPr>
      <w:r>
        <w:t xml:space="preserve"> Requirement Statement:</w:t>
      </w:r>
    </w:p>
    <w:p w:rsidR="002F6CB5" w:rsidRDefault="002F6CB5" w:rsidP="002F6CB5">
      <w:pPr>
        <w:pStyle w:val="sddparagraph3"/>
      </w:pPr>
      <w:r>
        <w:t>The Knowledge Exchange Module shall be able to receive data from the NECC system in their designed format.</w:t>
      </w:r>
    </w:p>
    <w:p w:rsidR="002F6CB5" w:rsidRDefault="002F6CB5" w:rsidP="002F6CB5">
      <w:pPr>
        <w:pStyle w:val="sddparagraph2"/>
      </w:pPr>
      <w:r>
        <w:t>Source Document(s):</w:t>
      </w:r>
    </w:p>
    <w:p w:rsidR="002F6CB5" w:rsidRDefault="002F6CB5" w:rsidP="002F6CB5">
      <w:pPr>
        <w:pStyle w:val="sddparagraph2"/>
      </w:pPr>
      <w:r>
        <w:t>Refines Higher-Level Requirement:</w:t>
      </w:r>
    </w:p>
    <w:p w:rsidR="002F6CB5" w:rsidRDefault="002F6CB5" w:rsidP="002F6CB5">
      <w:pPr>
        <w:pStyle w:val="sddparagraph3"/>
      </w:pPr>
      <w:r>
        <w:t>1.3 Exchange Data with NECC</w:t>
      </w:r>
    </w:p>
    <w:p w:rsidR="002F6CB5" w:rsidRDefault="002F6CB5" w:rsidP="002F6CB5">
      <w:pPr>
        <w:pStyle w:val="sddparagraph2"/>
      </w:pPr>
      <w:r>
        <w:t>Refined By Subordinate Requirements:</w:t>
      </w:r>
    </w:p>
    <w:p w:rsidR="002F6CB5" w:rsidRDefault="002F6CB5" w:rsidP="002F6CB5">
      <w:pPr>
        <w:pStyle w:val="sddparagraph2"/>
      </w:pPr>
      <w:r>
        <w:t>Verification Method: Demo</w:t>
      </w:r>
    </w:p>
    <w:p w:rsidR="00851562" w:rsidRPr="00E53E30" w:rsidRDefault="00851562" w:rsidP="00851562">
      <w:pPr>
        <w:pStyle w:val="sddparagraph3"/>
      </w:pPr>
      <w:r>
        <w:t>The scenario walkthrough and simulation demo will provide verification for received data from future NECC systems.</w:t>
      </w:r>
    </w:p>
    <w:p w:rsidR="002F6CB5" w:rsidRDefault="002F6CB5" w:rsidP="002F6CB5">
      <w:pPr>
        <w:pStyle w:val="Heading4"/>
      </w:pPr>
      <w:r>
        <w:t>Send Data to NECC</w:t>
      </w:r>
    </w:p>
    <w:p w:rsidR="002F6CB5" w:rsidRDefault="002F6CB5" w:rsidP="002F6CB5">
      <w:pPr>
        <w:pStyle w:val="sddparagraph2"/>
      </w:pPr>
      <w:r>
        <w:t xml:space="preserve"> Requirement Statement:</w:t>
      </w:r>
    </w:p>
    <w:p w:rsidR="002F6CB5" w:rsidRDefault="002F6CB5" w:rsidP="002F6CB5">
      <w:pPr>
        <w:pStyle w:val="sddparagraph3"/>
      </w:pPr>
      <w:r>
        <w:t>The Knowledge Exchange Module shall be able to send data to the NECC system in PROGNOS PROWL format.</w:t>
      </w:r>
    </w:p>
    <w:p w:rsidR="002F6CB5" w:rsidRDefault="002F6CB5" w:rsidP="002F6CB5">
      <w:pPr>
        <w:pStyle w:val="sddparagraph2"/>
      </w:pPr>
      <w:r>
        <w:t>Source Document(s):</w:t>
      </w:r>
    </w:p>
    <w:p w:rsidR="002F6CB5" w:rsidRDefault="002F6CB5" w:rsidP="002F6CB5">
      <w:pPr>
        <w:pStyle w:val="sddparagraph2"/>
      </w:pPr>
      <w:r>
        <w:t>Refines Higher-Level Requirement:</w:t>
      </w:r>
    </w:p>
    <w:p w:rsidR="002F6CB5" w:rsidRDefault="002F6CB5" w:rsidP="002F6CB5">
      <w:pPr>
        <w:pStyle w:val="sddparagraph3"/>
      </w:pPr>
      <w:r>
        <w:t>1.3 Exchange Data with NECC</w:t>
      </w:r>
    </w:p>
    <w:p w:rsidR="002F6CB5" w:rsidRDefault="002F6CB5" w:rsidP="002F6CB5">
      <w:pPr>
        <w:pStyle w:val="sddparagraph2"/>
      </w:pPr>
      <w:r>
        <w:t>Refined By Subordinate Requirements:</w:t>
      </w:r>
    </w:p>
    <w:p w:rsidR="002F6CB5" w:rsidRDefault="002F6CB5" w:rsidP="002F6CB5">
      <w:pPr>
        <w:pStyle w:val="sddparagraph2"/>
      </w:pPr>
      <w:r>
        <w:t>Verification Method: Demo</w:t>
      </w:r>
    </w:p>
    <w:p w:rsidR="00851562" w:rsidRPr="00E53E30" w:rsidRDefault="00851562" w:rsidP="00851562">
      <w:pPr>
        <w:pStyle w:val="sddparagraph3"/>
      </w:pPr>
      <w:r>
        <w:t>The scenario walkthrough and simulation demo will provide verification for sent data from NECC systems.</w:t>
      </w:r>
    </w:p>
    <w:p w:rsidR="00851562" w:rsidRPr="00851562" w:rsidRDefault="00851562" w:rsidP="00851562">
      <w:pPr>
        <w:pStyle w:val="sddparagraph3"/>
      </w:pPr>
    </w:p>
    <w:p w:rsidR="002F6CB5" w:rsidRDefault="002F6CB5" w:rsidP="002F6CB5">
      <w:pPr>
        <w:pStyle w:val="Heading4"/>
      </w:pPr>
      <w:r>
        <w:lastRenderedPageBreak/>
        <w:t>Interoperate with NECC</w:t>
      </w:r>
    </w:p>
    <w:p w:rsidR="002F6CB5" w:rsidRDefault="002F6CB5" w:rsidP="002F6CB5">
      <w:pPr>
        <w:pStyle w:val="sddparagraph2"/>
      </w:pPr>
      <w:r>
        <w:t xml:space="preserve"> Requirement Statement:</w:t>
      </w:r>
    </w:p>
    <w:p w:rsidR="002F6CB5" w:rsidRDefault="002F6CB5" w:rsidP="002F6CB5">
      <w:pPr>
        <w:pStyle w:val="sddparagraph3"/>
      </w:pPr>
      <w:r>
        <w:t>The Knowledge Exchange Module shall be able to interoperate with NECC systems.  The message sent is received and interpreted as intended by sender.</w:t>
      </w:r>
    </w:p>
    <w:p w:rsidR="002F6CB5" w:rsidRDefault="002F6CB5" w:rsidP="002F6CB5">
      <w:pPr>
        <w:pStyle w:val="sddparagraph2"/>
      </w:pPr>
      <w:r>
        <w:t>Source Document(s):</w:t>
      </w:r>
    </w:p>
    <w:p w:rsidR="002F6CB5" w:rsidRDefault="002F6CB5" w:rsidP="002F6CB5">
      <w:pPr>
        <w:pStyle w:val="sddparagraph2"/>
      </w:pPr>
      <w:r>
        <w:t>Refines Higher-Level Requirement:</w:t>
      </w:r>
    </w:p>
    <w:p w:rsidR="002F6CB5" w:rsidRDefault="002F6CB5" w:rsidP="002F6CB5">
      <w:pPr>
        <w:pStyle w:val="sddparagraph3"/>
      </w:pPr>
      <w:r>
        <w:t>1.3 Exchange Data with NECC</w:t>
      </w:r>
    </w:p>
    <w:p w:rsidR="002F6CB5" w:rsidRDefault="002F6CB5" w:rsidP="002F6CB5">
      <w:pPr>
        <w:pStyle w:val="sddparagraph2"/>
      </w:pPr>
      <w:r>
        <w:t>Refined By Subordinate Requirements:</w:t>
      </w:r>
    </w:p>
    <w:p w:rsidR="002F6CB5" w:rsidRDefault="002F6CB5" w:rsidP="002F6CB5">
      <w:pPr>
        <w:pStyle w:val="sddparagraph2"/>
      </w:pPr>
      <w:r>
        <w:t>Verification Method: Demo</w:t>
      </w:r>
    </w:p>
    <w:p w:rsidR="00851562" w:rsidRPr="00E53E30" w:rsidRDefault="00851562" w:rsidP="00851562">
      <w:pPr>
        <w:pStyle w:val="sddparagraph3"/>
      </w:pPr>
      <w:r>
        <w:t>The simulation demo will provide verification that KEM understands data from NECC systems.</w:t>
      </w:r>
    </w:p>
    <w:p w:rsidR="0074441B" w:rsidRDefault="0074441B" w:rsidP="0074441B">
      <w:pPr>
        <w:pStyle w:val="sddparagraph3"/>
      </w:pPr>
    </w:p>
    <w:p w:rsidR="00F05DE0" w:rsidRDefault="00F05DE0" w:rsidP="00D73377">
      <w:pPr>
        <w:pStyle w:val="Heading2"/>
      </w:pPr>
      <w:bookmarkStart w:id="22" w:name="_Toc260609827"/>
      <w:r>
        <w:t>Protocols</w:t>
      </w:r>
      <w:r w:rsidR="0074441B">
        <w:t xml:space="preserve"> Compliance</w:t>
      </w:r>
      <w:bookmarkEnd w:id="22"/>
    </w:p>
    <w:p w:rsidR="0074441B" w:rsidRDefault="0074441B" w:rsidP="0074441B">
      <w:pPr>
        <w:pStyle w:val="sddparagraph2"/>
      </w:pPr>
      <w:r>
        <w:t>Requirement Statement:</w:t>
      </w:r>
    </w:p>
    <w:p w:rsidR="0074441B" w:rsidRDefault="0074441B" w:rsidP="0074441B">
      <w:pPr>
        <w:pStyle w:val="sddparagraph3"/>
      </w:pPr>
      <w:r>
        <w:t>The PROGNOS system shall be able to take in system data that uses different protocols.</w:t>
      </w:r>
    </w:p>
    <w:p w:rsidR="0074441B" w:rsidRDefault="0074441B" w:rsidP="0074441B">
      <w:pPr>
        <w:pStyle w:val="sddparagraph2"/>
      </w:pPr>
      <w:r>
        <w:t>Source Document(s):</w:t>
      </w:r>
    </w:p>
    <w:p w:rsidR="0074441B" w:rsidRDefault="0074441B" w:rsidP="0074441B">
      <w:pPr>
        <w:pStyle w:val="sddparagraph3"/>
      </w:pPr>
      <w:r>
        <w:t>"PROGNOS: Applying Probabilistic Ontologies to Distributed  Predictive Situation Assessment in Naval Operations" presentation</w:t>
      </w:r>
    </w:p>
    <w:p w:rsidR="0074441B" w:rsidRDefault="0074441B" w:rsidP="0074441B">
      <w:pPr>
        <w:pStyle w:val="sddparagraph2"/>
      </w:pPr>
      <w:r>
        <w:t>Refined By Subordinate Requirements:</w:t>
      </w:r>
    </w:p>
    <w:p w:rsidR="0074441B" w:rsidRDefault="0074441B" w:rsidP="0074441B">
      <w:pPr>
        <w:pStyle w:val="sddparagraph3"/>
      </w:pPr>
      <w:r>
        <w:t>2.1  HTTPS Protocol</w:t>
      </w:r>
    </w:p>
    <w:p w:rsidR="0074441B" w:rsidRDefault="0074441B" w:rsidP="0074441B">
      <w:pPr>
        <w:pStyle w:val="sddparagraph3"/>
      </w:pPr>
      <w:r>
        <w:t>2.2  SOAP Protocol</w:t>
      </w:r>
    </w:p>
    <w:p w:rsidR="0074441B" w:rsidRDefault="0074441B" w:rsidP="0074441B">
      <w:pPr>
        <w:pStyle w:val="sddparagraph3"/>
      </w:pPr>
      <w:r>
        <w:t>2.3  Web Map Services (WMS)</w:t>
      </w:r>
    </w:p>
    <w:p w:rsidR="0074441B" w:rsidRDefault="0074441B" w:rsidP="0074441B">
      <w:pPr>
        <w:pStyle w:val="sddparagraph3"/>
      </w:pPr>
      <w:r>
        <w:t>2.4  Styled Layer Descriptor</w:t>
      </w:r>
    </w:p>
    <w:p w:rsidR="0074441B" w:rsidRDefault="0074441B" w:rsidP="0074441B">
      <w:pPr>
        <w:pStyle w:val="sddparagraph2"/>
      </w:pPr>
      <w:r>
        <w:t xml:space="preserve">Verification Method: </w:t>
      </w:r>
      <w:r w:rsidR="002F6CB5">
        <w:t xml:space="preserve"> Test </w:t>
      </w:r>
    </w:p>
    <w:p w:rsidR="0074441B" w:rsidRPr="0074441B" w:rsidRDefault="00BA0C3A" w:rsidP="0074441B">
      <w:pPr>
        <w:pStyle w:val="sddparagraph3"/>
      </w:pPr>
      <w:r>
        <w:t>The verification for this will occur at the implementation stage</w:t>
      </w:r>
      <w:r w:rsidR="00A12322">
        <w:t xml:space="preserve"> that is not in our scope and not covered by our Vee model.  This requires at least prototype of PROGNOS KEM is developed.  A test plan is needed that will layout the testing of KEM with different external systems protocols.</w:t>
      </w:r>
    </w:p>
    <w:p w:rsidR="00F05DE0" w:rsidRDefault="00BF4BCF" w:rsidP="00F05DE0">
      <w:pPr>
        <w:pStyle w:val="Heading3"/>
      </w:pPr>
      <w:r>
        <w:fldChar w:fldCharType="begin"/>
      </w:r>
      <w:r w:rsidR="00F05DE0">
        <w:instrText>tc "3  Design Constraints"</w:instrText>
      </w:r>
      <w:r>
        <w:fldChar w:fldCharType="end"/>
      </w:r>
      <w:bookmarkStart w:id="23" w:name="_Toc260609828"/>
      <w:r w:rsidR="00F05DE0">
        <w:t>HTTPS Protocol</w:t>
      </w:r>
      <w:bookmarkEnd w:id="23"/>
    </w:p>
    <w:p w:rsidR="0080578C" w:rsidRDefault="0080578C" w:rsidP="0080578C">
      <w:pPr>
        <w:pStyle w:val="sddparagraph2"/>
      </w:pPr>
      <w:r>
        <w:t>Requirement Statement:</w:t>
      </w:r>
    </w:p>
    <w:p w:rsidR="0080578C" w:rsidRDefault="0080578C" w:rsidP="0080578C">
      <w:pPr>
        <w:pStyle w:val="sddparagraph3"/>
      </w:pPr>
      <w:r>
        <w:t>The Knowledge Exchange module shall support the Hypertext Transfer Protocol Secure (HTTPS) IAW IETF RFC 2818 and RFC 5246.</w:t>
      </w:r>
    </w:p>
    <w:p w:rsidR="0080578C" w:rsidRDefault="0080578C" w:rsidP="0080578C">
      <w:pPr>
        <w:pStyle w:val="sddparagraph2"/>
      </w:pPr>
      <w:r>
        <w:t>Source Document(s):</w:t>
      </w:r>
    </w:p>
    <w:p w:rsidR="0080578C" w:rsidRDefault="0080578C" w:rsidP="0080578C">
      <w:pPr>
        <w:pStyle w:val="sddparagraph3"/>
      </w:pPr>
      <w:r>
        <w:t>"PROBABILISTIC ONTOLOGIES: THE NEXT STEP FOR NET-CENTRIC OPERATIONS" paper</w:t>
      </w:r>
    </w:p>
    <w:p w:rsidR="0080578C" w:rsidRDefault="0080578C" w:rsidP="0080578C">
      <w:pPr>
        <w:pStyle w:val="sddparagraph3"/>
      </w:pPr>
      <w:r>
        <w:t>The SSL Protocol Version 3.0</w:t>
      </w:r>
    </w:p>
    <w:p w:rsidR="0080578C" w:rsidRDefault="0080578C" w:rsidP="0080578C">
      <w:pPr>
        <w:pStyle w:val="sddparagraph2"/>
      </w:pPr>
      <w:r>
        <w:t>Refines Higher-Level Requirement:</w:t>
      </w:r>
    </w:p>
    <w:p w:rsidR="00F05DE0" w:rsidRDefault="0080578C" w:rsidP="0080578C">
      <w:pPr>
        <w:pStyle w:val="sddparagraph3"/>
        <w:ind w:left="288" w:firstLine="432"/>
      </w:pPr>
      <w:r>
        <w:t>2  Protocols Compliance</w:t>
      </w:r>
    </w:p>
    <w:p w:rsidR="0080578C" w:rsidRDefault="0080578C" w:rsidP="0080578C">
      <w:pPr>
        <w:pStyle w:val="sddparagraph2"/>
      </w:pPr>
      <w:r>
        <w:t xml:space="preserve">Verification Method: </w:t>
      </w:r>
      <w:r w:rsidR="002F6CB5">
        <w:t xml:space="preserve"> Test</w:t>
      </w:r>
    </w:p>
    <w:p w:rsidR="0080578C" w:rsidRPr="0080578C" w:rsidRDefault="00A12322" w:rsidP="0080578C">
      <w:pPr>
        <w:pStyle w:val="sddparagraph3"/>
      </w:pPr>
      <w:r>
        <w:t xml:space="preserve">The verification for this will occur at the implementation stage that is not in our scope and not covered by our Vee model.  This requires at least prototype of PROGNOS KEM is developed.  A test plan is needed that will layout the testing of KEM with external systems </w:t>
      </w:r>
      <w:r w:rsidR="008360DE">
        <w:t>that use HTTPS protocol</w:t>
      </w:r>
      <w:r>
        <w:t>.</w:t>
      </w:r>
    </w:p>
    <w:p w:rsidR="00F05DE0" w:rsidRDefault="00F05DE0" w:rsidP="00F05DE0">
      <w:pPr>
        <w:pStyle w:val="Heading3"/>
      </w:pPr>
      <w:bookmarkStart w:id="24" w:name="_Toc260609829"/>
      <w:r>
        <w:lastRenderedPageBreak/>
        <w:t>SOAP Protocol</w:t>
      </w:r>
      <w:bookmarkEnd w:id="24"/>
    </w:p>
    <w:p w:rsidR="0080578C" w:rsidRDefault="0080578C" w:rsidP="0080578C">
      <w:pPr>
        <w:pStyle w:val="sddparagraph2"/>
      </w:pPr>
      <w:r>
        <w:t>Requirement Statement:</w:t>
      </w:r>
    </w:p>
    <w:p w:rsidR="0080578C" w:rsidRDefault="0080578C" w:rsidP="0080578C">
      <w:pPr>
        <w:pStyle w:val="sddparagraph3"/>
      </w:pPr>
      <w:r>
        <w:t xml:space="preserve">The Knowledge Exchange Module shall support Simple Object Access Protocol (SOAP) IAW W3C's SOAP version 1.2 dated 27 April 2007.  </w:t>
      </w:r>
    </w:p>
    <w:p w:rsidR="0080578C" w:rsidRDefault="0080578C" w:rsidP="0080578C">
      <w:pPr>
        <w:pStyle w:val="sddparagraph2"/>
      </w:pPr>
      <w:r>
        <w:t>Source Document(s):</w:t>
      </w:r>
    </w:p>
    <w:p w:rsidR="0080578C" w:rsidRDefault="0080578C" w:rsidP="0080578C">
      <w:pPr>
        <w:pStyle w:val="sddparagraph3"/>
      </w:pPr>
      <w:r>
        <w:t>"PROBABILISTIC ONTOLOGIES: THE NEXT STEP FOR NET-CENTRIC OPERATIONS" paper</w:t>
      </w:r>
    </w:p>
    <w:p w:rsidR="0080578C" w:rsidRDefault="0080578C" w:rsidP="0080578C">
      <w:pPr>
        <w:pStyle w:val="sddparagraph3"/>
      </w:pPr>
      <w:r>
        <w:t>Soap Version 1.2</w:t>
      </w:r>
    </w:p>
    <w:p w:rsidR="0080578C" w:rsidRDefault="0080578C" w:rsidP="0080578C">
      <w:pPr>
        <w:pStyle w:val="sddparagraph2"/>
      </w:pPr>
      <w:r>
        <w:t>Refines Higher-Level Requirement:</w:t>
      </w:r>
    </w:p>
    <w:p w:rsidR="0080578C" w:rsidRDefault="0080578C" w:rsidP="0080578C">
      <w:pPr>
        <w:pStyle w:val="sddparagraph3"/>
      </w:pPr>
      <w:r>
        <w:t>2  Protocols Compliance</w:t>
      </w:r>
    </w:p>
    <w:p w:rsidR="0080578C" w:rsidRDefault="0080578C" w:rsidP="0080578C">
      <w:pPr>
        <w:pStyle w:val="sddparagraph2"/>
      </w:pPr>
      <w:r>
        <w:t>Refined By Subordinate Requirements:</w:t>
      </w:r>
    </w:p>
    <w:p w:rsidR="0080578C" w:rsidRDefault="0080578C" w:rsidP="0080578C">
      <w:pPr>
        <w:pStyle w:val="sddparagraph3"/>
      </w:pPr>
      <w:r>
        <w:t>2.2.1  Web Services Transfer</w:t>
      </w:r>
    </w:p>
    <w:p w:rsidR="0080578C" w:rsidRDefault="0080578C" w:rsidP="0080578C">
      <w:pPr>
        <w:pStyle w:val="sddparagraph3"/>
      </w:pPr>
      <w:r>
        <w:t>2.2.2  Web Services Enumeration</w:t>
      </w:r>
    </w:p>
    <w:p w:rsidR="0080578C" w:rsidRDefault="0080578C" w:rsidP="0080578C">
      <w:pPr>
        <w:pStyle w:val="sddparagraph2"/>
      </w:pPr>
      <w:r>
        <w:t xml:space="preserve">Verification Method: </w:t>
      </w:r>
      <w:r w:rsidR="002F6CB5">
        <w:t>Test</w:t>
      </w:r>
    </w:p>
    <w:p w:rsidR="00A12322" w:rsidRPr="00A12322" w:rsidRDefault="008360DE" w:rsidP="00A12322">
      <w:pPr>
        <w:pStyle w:val="sddparagraph3"/>
      </w:pPr>
      <w:r>
        <w:t>The verification for this will occur at the implementation stage that is not in our scope and not covered by our Vee model.  This requires at least prototype of PROGNOS KEM is developed.  A test plan is needed that will layout the testing of KEM with external systems that use SOAP protocol.</w:t>
      </w:r>
    </w:p>
    <w:p w:rsidR="002F6CB5" w:rsidRDefault="002F6CB5" w:rsidP="002F6CB5">
      <w:pPr>
        <w:pStyle w:val="Heading4"/>
      </w:pPr>
      <w:r>
        <w:t>Web Services Transfer</w:t>
      </w:r>
    </w:p>
    <w:p w:rsidR="002F6CB5" w:rsidRDefault="002F6CB5" w:rsidP="002F6CB5">
      <w:pPr>
        <w:pStyle w:val="sddparagraph2"/>
      </w:pPr>
      <w:r>
        <w:t>Requirement Statement:</w:t>
      </w:r>
    </w:p>
    <w:p w:rsidR="002F6CB5" w:rsidRDefault="002F6CB5" w:rsidP="002F6CB5">
      <w:pPr>
        <w:pStyle w:val="sddparagraph3"/>
      </w:pPr>
      <w:r>
        <w:t xml:space="preserve">The Knowledge Exchange module shall support Web Services Transfer (WS-Transfer) IAW the W3C's W3C Member Submission dated 27 September 2006.  </w:t>
      </w:r>
    </w:p>
    <w:p w:rsidR="002F6CB5" w:rsidRDefault="002F6CB5" w:rsidP="002F6CB5">
      <w:pPr>
        <w:pStyle w:val="sddparagraph2"/>
      </w:pPr>
      <w:r>
        <w:t>Source Document(s):</w:t>
      </w:r>
    </w:p>
    <w:p w:rsidR="002F6CB5" w:rsidRDefault="002F6CB5" w:rsidP="002F6CB5">
      <w:pPr>
        <w:pStyle w:val="sddparagraph3"/>
      </w:pPr>
      <w:r>
        <w:t>DISA "Net-Enabled Command Capability (NECC)</w:t>
      </w:r>
    </w:p>
    <w:p w:rsidR="002F6CB5" w:rsidRDefault="002F6CB5" w:rsidP="002F6CB5">
      <w:pPr>
        <w:pStyle w:val="sddparagraph2"/>
      </w:pPr>
      <w:r>
        <w:t>Refines Higher-Level Requirement:</w:t>
      </w:r>
    </w:p>
    <w:p w:rsidR="002F6CB5" w:rsidRDefault="002F6CB5" w:rsidP="002F6CB5">
      <w:pPr>
        <w:pStyle w:val="sddparagraph3"/>
      </w:pPr>
      <w:r>
        <w:t>2.2 SOAP Protocol</w:t>
      </w:r>
    </w:p>
    <w:p w:rsidR="002F6CB5" w:rsidRDefault="002F6CB5" w:rsidP="002F6CB5">
      <w:pPr>
        <w:pStyle w:val="sddparagraph2"/>
      </w:pPr>
      <w:r>
        <w:t>Refined By Subordinate Requirements:</w:t>
      </w:r>
    </w:p>
    <w:p w:rsidR="002F6CB5" w:rsidRDefault="002F6CB5" w:rsidP="002F6CB5">
      <w:pPr>
        <w:pStyle w:val="sddparagraph2"/>
      </w:pPr>
      <w:r>
        <w:t>Verification Method: Test</w:t>
      </w:r>
    </w:p>
    <w:p w:rsidR="008360DE" w:rsidRPr="008360DE" w:rsidRDefault="008360DE" w:rsidP="008360DE">
      <w:pPr>
        <w:pStyle w:val="sddparagraph3"/>
      </w:pPr>
      <w:r>
        <w:t>The verification for this will occur at the implementation stage that is not in our scope and not covered by our Vee model.  This requires at least prototype of PROGNOS KEM is developed.  A test plan is needed that will layout the testing of KEM with external systems that use Web Services Transfer in accordance with World Wide Web Consortium (W3C).</w:t>
      </w:r>
    </w:p>
    <w:p w:rsidR="002F6CB5" w:rsidRDefault="002F6CB5" w:rsidP="002F6CB5">
      <w:pPr>
        <w:pStyle w:val="Heading4"/>
      </w:pPr>
      <w:r>
        <w:t>Web Services Enumeration</w:t>
      </w:r>
    </w:p>
    <w:p w:rsidR="002F6CB5" w:rsidRDefault="002F6CB5" w:rsidP="002F6CB5">
      <w:pPr>
        <w:pStyle w:val="sddparagraph2"/>
      </w:pPr>
      <w:r>
        <w:t>Requirement Statement:</w:t>
      </w:r>
    </w:p>
    <w:p w:rsidR="002F6CB5" w:rsidRDefault="002F6CB5" w:rsidP="002F6CB5">
      <w:pPr>
        <w:pStyle w:val="sddparagraph3"/>
      </w:pPr>
      <w:r>
        <w:t xml:space="preserve">The Knowledge Exchange </w:t>
      </w:r>
      <w:r w:rsidR="008360DE">
        <w:t>M</w:t>
      </w:r>
      <w:r>
        <w:t xml:space="preserve">odule shall support Web Services Enumeration (WS-Enumeration) IAW the W3C's W3C Member Submission dated 15 March 2006.  </w:t>
      </w:r>
    </w:p>
    <w:p w:rsidR="002F6CB5" w:rsidRDefault="002F6CB5" w:rsidP="002F6CB5">
      <w:pPr>
        <w:pStyle w:val="sddparagraph2"/>
      </w:pPr>
      <w:r>
        <w:t>Source Document(s):</w:t>
      </w:r>
    </w:p>
    <w:p w:rsidR="002F6CB5" w:rsidRDefault="002F6CB5" w:rsidP="002F6CB5">
      <w:pPr>
        <w:pStyle w:val="sddparagraph3"/>
      </w:pPr>
      <w:r>
        <w:t>DISA "Net-Enabled Command Capability (NECC)</w:t>
      </w:r>
    </w:p>
    <w:p w:rsidR="002F6CB5" w:rsidRDefault="002F6CB5" w:rsidP="002F6CB5">
      <w:pPr>
        <w:pStyle w:val="sddparagraph2"/>
      </w:pPr>
      <w:r>
        <w:t>Refines Higher-Level Requirement:</w:t>
      </w:r>
    </w:p>
    <w:p w:rsidR="002F6CB5" w:rsidRDefault="002F6CB5" w:rsidP="002F6CB5">
      <w:pPr>
        <w:pStyle w:val="sddparagraph3"/>
      </w:pPr>
      <w:r>
        <w:t>2.2 SOAP Protocol</w:t>
      </w:r>
    </w:p>
    <w:p w:rsidR="002F6CB5" w:rsidRDefault="002F6CB5" w:rsidP="002F6CB5">
      <w:pPr>
        <w:pStyle w:val="sddparagraph2"/>
      </w:pPr>
      <w:r>
        <w:t>Refined By Subordinate Requirements:</w:t>
      </w:r>
    </w:p>
    <w:p w:rsidR="002F6CB5" w:rsidRDefault="002F6CB5" w:rsidP="002F6CB5">
      <w:pPr>
        <w:pStyle w:val="sddparagraph2"/>
      </w:pPr>
      <w:r>
        <w:t>Verification Method: Test</w:t>
      </w:r>
    </w:p>
    <w:p w:rsidR="008360DE" w:rsidRPr="008360DE" w:rsidRDefault="008360DE" w:rsidP="008360DE">
      <w:pPr>
        <w:pStyle w:val="sddparagraph3"/>
      </w:pPr>
      <w:r>
        <w:lastRenderedPageBreak/>
        <w:t>The verification for this will occur at the implementation stage that is not in our scope and not covered by our Vee model.  This requires at least prototype of PROGNOS KEM is developed.  A test plan is needed that will layout the testing of KEM with external systems that use Web Services Enumeration in accordance with World Wide Web Consortium (W3C).</w:t>
      </w:r>
    </w:p>
    <w:p w:rsidR="002F6CB5" w:rsidRDefault="002F6CB5" w:rsidP="002F6CB5">
      <w:pPr>
        <w:pStyle w:val="Heading3"/>
      </w:pPr>
      <w:bookmarkStart w:id="25" w:name="_Toc260609830"/>
      <w:r>
        <w:t>Web Map Services (WMS)</w:t>
      </w:r>
      <w:bookmarkEnd w:id="25"/>
    </w:p>
    <w:p w:rsidR="002F6CB5" w:rsidRDefault="002F6CB5" w:rsidP="002F6CB5">
      <w:pPr>
        <w:pStyle w:val="sddparagraph2"/>
      </w:pPr>
      <w:r>
        <w:t>Requirement Statement:</w:t>
      </w:r>
    </w:p>
    <w:p w:rsidR="002F6CB5" w:rsidRDefault="002F6CB5" w:rsidP="002F6CB5">
      <w:pPr>
        <w:pStyle w:val="sddparagraph3"/>
      </w:pPr>
      <w:r>
        <w:t xml:space="preserve">The Knowledge Exchange module shall support Web Map Service (WMS) IAW the OpenGIS Web Map Service (WMS) Implementation Specification version 1.1.1. </w:t>
      </w:r>
    </w:p>
    <w:p w:rsidR="002F6CB5" w:rsidRDefault="002F6CB5" w:rsidP="002F6CB5">
      <w:pPr>
        <w:pStyle w:val="sddparagraph2"/>
      </w:pPr>
      <w:r>
        <w:t>Source Document(s):</w:t>
      </w:r>
    </w:p>
    <w:p w:rsidR="002F6CB5" w:rsidRDefault="002F6CB5" w:rsidP="002F6CB5">
      <w:pPr>
        <w:pStyle w:val="sddparagraph3"/>
      </w:pPr>
      <w:r>
        <w:t>DISA "Net-Enabled Command Capability (NECC)</w:t>
      </w:r>
    </w:p>
    <w:p w:rsidR="002F6CB5" w:rsidRDefault="002F6CB5" w:rsidP="002F6CB5">
      <w:pPr>
        <w:pStyle w:val="sddparagraph2"/>
      </w:pPr>
      <w:r>
        <w:t>Refines Higher-Level Requirement:</w:t>
      </w:r>
    </w:p>
    <w:p w:rsidR="002F6CB5" w:rsidRDefault="00EB3193" w:rsidP="002F6CB5">
      <w:pPr>
        <w:pStyle w:val="sddparagraph3"/>
      </w:pPr>
      <w:r>
        <w:t>2 Protocols Compliance</w:t>
      </w:r>
    </w:p>
    <w:p w:rsidR="002F6CB5" w:rsidRDefault="002F6CB5" w:rsidP="002F6CB5">
      <w:pPr>
        <w:pStyle w:val="sddparagraph2"/>
      </w:pPr>
      <w:r>
        <w:t>Refined By Subordinate Requirements:</w:t>
      </w:r>
    </w:p>
    <w:p w:rsidR="002F6CB5" w:rsidRDefault="002F6CB5" w:rsidP="002F6CB5">
      <w:pPr>
        <w:pStyle w:val="sddparagraph2"/>
      </w:pPr>
      <w:r>
        <w:t>Verification Method: Test</w:t>
      </w:r>
    </w:p>
    <w:p w:rsidR="008D2F3E" w:rsidRPr="008D2F3E" w:rsidRDefault="008D2F3E" w:rsidP="008D2F3E">
      <w:pPr>
        <w:pStyle w:val="sddparagraph3"/>
      </w:pPr>
      <w:r>
        <w:t>The verification for this will occur at the implementation stage that is not in our scope and not covered by our Vee model.  This requires at least prototype of PROGNOS KEM is developed.  A test plan is needed that will layout the testing of KEM with external systems that use Web Map Services in accordance with OpenGIS Web Map Service (WMS) Implementation Specification version 1.1.1.</w:t>
      </w:r>
    </w:p>
    <w:p w:rsidR="00EB3193" w:rsidRDefault="00EB3193" w:rsidP="00EB3193">
      <w:pPr>
        <w:pStyle w:val="Heading3"/>
      </w:pPr>
      <w:bookmarkStart w:id="26" w:name="_Toc260609831"/>
      <w:r>
        <w:t>Styled Layer Descriptor</w:t>
      </w:r>
      <w:bookmarkEnd w:id="26"/>
    </w:p>
    <w:p w:rsidR="00EB3193" w:rsidRDefault="00EB3193" w:rsidP="00EB3193">
      <w:pPr>
        <w:pStyle w:val="sddparagraph2"/>
      </w:pPr>
      <w:r>
        <w:t>Requirement Statement:</w:t>
      </w:r>
    </w:p>
    <w:p w:rsidR="00EB3193" w:rsidRDefault="00EB3193" w:rsidP="00EB3193">
      <w:pPr>
        <w:pStyle w:val="sddparagraph3"/>
      </w:pPr>
      <w:r>
        <w:t xml:space="preserve">The Knowledge Exchange module shall support Styled Layer Descriptor (SLD) IAW the OpenGIS Styled Layer Descriptor Profile of the Web Map Service Implementation Specification version 1.0. </w:t>
      </w:r>
    </w:p>
    <w:p w:rsidR="00EB3193" w:rsidRDefault="00EB3193" w:rsidP="00EB3193">
      <w:pPr>
        <w:pStyle w:val="sddparagraph2"/>
      </w:pPr>
      <w:r>
        <w:t>Source Document(s):</w:t>
      </w:r>
    </w:p>
    <w:p w:rsidR="00EB3193" w:rsidRDefault="00EB3193" w:rsidP="00EB3193">
      <w:pPr>
        <w:pStyle w:val="sddparagraph3"/>
      </w:pPr>
      <w:r>
        <w:t>DISA "Net-Enabled Command Capability (NECC)</w:t>
      </w:r>
    </w:p>
    <w:p w:rsidR="00EB3193" w:rsidRDefault="00EB3193" w:rsidP="00EB3193">
      <w:pPr>
        <w:pStyle w:val="sddparagraph2"/>
      </w:pPr>
      <w:r>
        <w:t>Refines Higher-Level Requirement:</w:t>
      </w:r>
    </w:p>
    <w:p w:rsidR="00EB3193" w:rsidRDefault="00EB3193" w:rsidP="00EB3193">
      <w:pPr>
        <w:pStyle w:val="sddparagraph3"/>
      </w:pPr>
      <w:r>
        <w:t>2 Protocols Compliance</w:t>
      </w:r>
    </w:p>
    <w:p w:rsidR="00EB3193" w:rsidRDefault="00EB3193" w:rsidP="00EB3193">
      <w:pPr>
        <w:pStyle w:val="sddparagraph2"/>
      </w:pPr>
      <w:r>
        <w:t>Refined By Subordinate Requirements:</w:t>
      </w:r>
    </w:p>
    <w:p w:rsidR="00EB3193" w:rsidRDefault="00EB3193" w:rsidP="00EB3193">
      <w:pPr>
        <w:pStyle w:val="sddparagraph2"/>
      </w:pPr>
      <w:r>
        <w:t>Verification Method: Test</w:t>
      </w:r>
    </w:p>
    <w:p w:rsidR="002F6CB5" w:rsidRPr="002F6CB5" w:rsidRDefault="008360DE" w:rsidP="002F6CB5">
      <w:pPr>
        <w:pStyle w:val="sddparagraph3"/>
      </w:pPr>
      <w:r>
        <w:t>The verification for this will occur at the implementation stage that is not in our scope and not covered by our Vee model.  This requires at least prototype of PROGNOS KEM is developed.  A test plan is needed that will layout the testing of KEM with external systems that use styled layer descriptor in accordance with the OpenGIS Styled Layer Descriptor Profile of the Web Map Service Implementation Specification version 1.0.</w:t>
      </w:r>
    </w:p>
    <w:p w:rsidR="00F05DE0" w:rsidRDefault="00F05DE0" w:rsidP="00D7783B">
      <w:pPr>
        <w:pStyle w:val="Heading2"/>
      </w:pPr>
      <w:bookmarkStart w:id="27" w:name="_Toc260609832"/>
      <w:r>
        <w:t>Message Standards</w:t>
      </w:r>
      <w:bookmarkEnd w:id="27"/>
    </w:p>
    <w:p w:rsidR="0080578C" w:rsidRDefault="0080578C" w:rsidP="0080578C">
      <w:pPr>
        <w:pStyle w:val="sddparagraph2"/>
      </w:pPr>
      <w:r>
        <w:t>Requirement Statement:</w:t>
      </w:r>
    </w:p>
    <w:p w:rsidR="0080578C" w:rsidRDefault="0080578C" w:rsidP="0080578C">
      <w:pPr>
        <w:pStyle w:val="sddparagraph3"/>
      </w:pPr>
      <w:r>
        <w:t>The PROGNOS system shall be able to take in system data that uses different messages standards.</w:t>
      </w:r>
    </w:p>
    <w:p w:rsidR="0080578C" w:rsidRDefault="0080578C" w:rsidP="0080578C">
      <w:pPr>
        <w:pStyle w:val="sddparagraph2"/>
      </w:pPr>
      <w:r>
        <w:t>Source Document(s):</w:t>
      </w:r>
    </w:p>
    <w:p w:rsidR="0080578C" w:rsidRDefault="0080578C" w:rsidP="0080578C">
      <w:pPr>
        <w:pStyle w:val="sddparagraph3"/>
      </w:pPr>
      <w:r>
        <w:t xml:space="preserve">"PROGNOS: Applying Probabilistic Ontologies to </w:t>
      </w:r>
      <w:r w:rsidR="008D2F3E">
        <w:t>Distributed Predictive</w:t>
      </w:r>
      <w:r>
        <w:t xml:space="preserve"> Situation Assessment in Naval Operations" presentation</w:t>
      </w:r>
    </w:p>
    <w:p w:rsidR="0080578C" w:rsidRDefault="0080578C" w:rsidP="0080578C">
      <w:pPr>
        <w:pStyle w:val="sddparagraph2"/>
      </w:pPr>
      <w:r>
        <w:t>Refined By Subordinate Requirements:</w:t>
      </w:r>
    </w:p>
    <w:p w:rsidR="0080578C" w:rsidRDefault="0080578C" w:rsidP="0080578C">
      <w:pPr>
        <w:pStyle w:val="sddparagraph3"/>
      </w:pPr>
      <w:r>
        <w:lastRenderedPageBreak/>
        <w:t>3.1  XML</w:t>
      </w:r>
    </w:p>
    <w:p w:rsidR="0080578C" w:rsidRDefault="0080578C" w:rsidP="0080578C">
      <w:pPr>
        <w:pStyle w:val="sddparagraph3"/>
      </w:pPr>
      <w:r>
        <w:t>3.2  JC3IEDM</w:t>
      </w:r>
    </w:p>
    <w:p w:rsidR="0080578C" w:rsidRDefault="0080578C" w:rsidP="0080578C">
      <w:pPr>
        <w:pStyle w:val="sddparagraph3"/>
      </w:pPr>
      <w:r>
        <w:t>3.3  OWL</w:t>
      </w:r>
    </w:p>
    <w:p w:rsidR="0080578C" w:rsidRDefault="0080578C" w:rsidP="0080578C">
      <w:pPr>
        <w:pStyle w:val="sddparagraph3"/>
      </w:pPr>
      <w:r>
        <w:t>3.4  C2PC VDX</w:t>
      </w:r>
    </w:p>
    <w:p w:rsidR="0080578C" w:rsidRDefault="0080578C" w:rsidP="0080578C">
      <w:pPr>
        <w:pStyle w:val="sddparagraph3"/>
      </w:pPr>
      <w:r>
        <w:t>3.5  USMTF</w:t>
      </w:r>
    </w:p>
    <w:p w:rsidR="0080578C" w:rsidRDefault="0080578C" w:rsidP="0080578C">
      <w:pPr>
        <w:pStyle w:val="sddparagraph3"/>
      </w:pPr>
      <w:r>
        <w:t>3.6  JVMF</w:t>
      </w:r>
    </w:p>
    <w:p w:rsidR="0080578C" w:rsidRDefault="0080578C" w:rsidP="0080578C">
      <w:pPr>
        <w:pStyle w:val="sddparagraph3"/>
      </w:pPr>
      <w:r>
        <w:t>3.7  TADL-J</w:t>
      </w:r>
    </w:p>
    <w:p w:rsidR="0080578C" w:rsidRDefault="0080578C" w:rsidP="0080578C">
      <w:pPr>
        <w:pStyle w:val="sddparagraph3"/>
      </w:pPr>
      <w:r>
        <w:t>3.8  WSDL</w:t>
      </w:r>
    </w:p>
    <w:p w:rsidR="0080578C" w:rsidRDefault="0080578C" w:rsidP="0080578C">
      <w:pPr>
        <w:pStyle w:val="sddparagraph3"/>
      </w:pPr>
      <w:r>
        <w:t>3.9  XHTML</w:t>
      </w:r>
    </w:p>
    <w:p w:rsidR="0080578C" w:rsidRDefault="0080578C" w:rsidP="0080578C">
      <w:pPr>
        <w:pStyle w:val="sddparagraph3"/>
      </w:pPr>
      <w:r>
        <w:t>3.10  HTML</w:t>
      </w:r>
    </w:p>
    <w:p w:rsidR="0080578C" w:rsidRDefault="0080578C" w:rsidP="0080578C">
      <w:pPr>
        <w:pStyle w:val="sddparagraph3"/>
      </w:pPr>
      <w:r>
        <w:t>3.11  Web Services Notification</w:t>
      </w:r>
    </w:p>
    <w:p w:rsidR="0080578C" w:rsidRDefault="0080578C" w:rsidP="0080578C">
      <w:pPr>
        <w:pStyle w:val="sddparagraph3"/>
      </w:pPr>
      <w:r>
        <w:t>3.12  GML</w:t>
      </w:r>
    </w:p>
    <w:p w:rsidR="0080578C" w:rsidRDefault="0080578C" w:rsidP="0080578C">
      <w:pPr>
        <w:pStyle w:val="sddparagraph3"/>
      </w:pPr>
      <w:r>
        <w:t>3.13  Web Feature Service (WFS)</w:t>
      </w:r>
    </w:p>
    <w:p w:rsidR="0080578C" w:rsidRDefault="0080578C" w:rsidP="0080578C">
      <w:pPr>
        <w:pStyle w:val="sddparagraph3"/>
      </w:pPr>
      <w:r>
        <w:t>3.14  RDF Site Summary (RSS)</w:t>
      </w:r>
    </w:p>
    <w:p w:rsidR="0080578C" w:rsidRDefault="0080578C" w:rsidP="0080578C">
      <w:pPr>
        <w:pStyle w:val="sddparagraph2"/>
      </w:pPr>
      <w:r>
        <w:t xml:space="preserve">Verification Method: </w:t>
      </w:r>
      <w:r w:rsidR="00EB3193">
        <w:t xml:space="preserve"> </w:t>
      </w:r>
      <w:r w:rsidR="008360DE">
        <w:t xml:space="preserve">Demo, </w:t>
      </w:r>
      <w:r w:rsidR="00EB3193">
        <w:t>Test</w:t>
      </w:r>
    </w:p>
    <w:p w:rsidR="0080578C" w:rsidRPr="0080578C" w:rsidRDefault="008360DE" w:rsidP="0080578C">
      <w:pPr>
        <w:pStyle w:val="sddparagraph3"/>
      </w:pPr>
      <w:r>
        <w:t>The scenario walk through will point out some of the required messages standards for PROGNOS KEM, and the simulation will demonstrate the feasibility of the data exchange.</w:t>
      </w:r>
      <w:r w:rsidR="008D2F3E">
        <w:t xml:space="preserve">  To incorporate the other standards, other scenarios may be implemented to include different standards.  A walkthrough and simulation can also accomplished these other standards.</w:t>
      </w:r>
    </w:p>
    <w:p w:rsidR="00F05DE0" w:rsidRDefault="00F05DE0" w:rsidP="00F05DE0">
      <w:pPr>
        <w:pStyle w:val="Heading3"/>
      </w:pPr>
      <w:bookmarkStart w:id="28" w:name="_Toc260609833"/>
      <w:r>
        <w:t>XML Data Message Format</w:t>
      </w:r>
      <w:bookmarkEnd w:id="28"/>
    </w:p>
    <w:p w:rsidR="0080578C" w:rsidRDefault="0080578C" w:rsidP="0080578C">
      <w:pPr>
        <w:pStyle w:val="sddparagraph2"/>
      </w:pPr>
      <w:r>
        <w:t>Requirement Statement:</w:t>
      </w:r>
    </w:p>
    <w:p w:rsidR="0080578C" w:rsidRDefault="0080578C" w:rsidP="0080578C">
      <w:pPr>
        <w:pStyle w:val="sddparagraph3"/>
      </w:pPr>
      <w:r>
        <w:t xml:space="preserve">The Knowledge Exchange module shall enable data input with the Extensible Markup Language (XML) IAW W3C's XML 1.0 Specification. </w:t>
      </w:r>
    </w:p>
    <w:p w:rsidR="0080578C" w:rsidRDefault="0080578C" w:rsidP="0080578C">
      <w:pPr>
        <w:pStyle w:val="sddparagraph2"/>
      </w:pPr>
      <w:r>
        <w:t>Source Document(s):</w:t>
      </w:r>
    </w:p>
    <w:p w:rsidR="0080578C" w:rsidRDefault="0080578C" w:rsidP="0080578C">
      <w:pPr>
        <w:pStyle w:val="sddparagraph3"/>
      </w:pPr>
      <w:r>
        <w:t>"PROBABILISTIC ONTOLOGIES: THE NEXT STEP FOR NET-CENTRIC OPERATIONS" paper</w:t>
      </w:r>
    </w:p>
    <w:p w:rsidR="0080578C" w:rsidRDefault="0080578C" w:rsidP="0080578C">
      <w:pPr>
        <w:pStyle w:val="sddparagraph2"/>
      </w:pPr>
      <w:r>
        <w:t>Refines Higher-Level Requirement:</w:t>
      </w:r>
    </w:p>
    <w:p w:rsidR="0080578C" w:rsidRDefault="0080578C" w:rsidP="0080578C">
      <w:pPr>
        <w:pStyle w:val="sddparagraph3"/>
      </w:pPr>
      <w:r>
        <w:t>3  Message Standards</w:t>
      </w:r>
    </w:p>
    <w:p w:rsidR="0080578C" w:rsidRDefault="0080578C" w:rsidP="0080578C">
      <w:pPr>
        <w:pStyle w:val="sddparagraph2"/>
      </w:pPr>
      <w:r>
        <w:t>Refined By Subordinate Requirements:</w:t>
      </w:r>
    </w:p>
    <w:p w:rsidR="0080578C" w:rsidRDefault="0080578C" w:rsidP="0080578C">
      <w:pPr>
        <w:pStyle w:val="sddparagraph3"/>
      </w:pPr>
      <w:r>
        <w:t>3.1.1  Web Services Addressing</w:t>
      </w:r>
    </w:p>
    <w:p w:rsidR="0080578C" w:rsidRDefault="0080578C" w:rsidP="0080578C">
      <w:pPr>
        <w:pStyle w:val="sddparagraph3"/>
      </w:pPr>
      <w:r>
        <w:t>3.1.2  Xpath</w:t>
      </w:r>
    </w:p>
    <w:p w:rsidR="0080578C" w:rsidRDefault="0080578C" w:rsidP="0080578C">
      <w:pPr>
        <w:pStyle w:val="sddparagraph2"/>
      </w:pPr>
      <w:r>
        <w:t xml:space="preserve">Verification Method: </w:t>
      </w:r>
      <w:r w:rsidR="00EB3193">
        <w:t xml:space="preserve"> Demo</w:t>
      </w:r>
    </w:p>
    <w:p w:rsidR="0080578C" w:rsidRDefault="008D2F3E" w:rsidP="0080578C">
      <w:pPr>
        <w:pStyle w:val="sddparagraph3"/>
      </w:pPr>
      <w:r>
        <w:t xml:space="preserve">The scenario walkthrough and </w:t>
      </w:r>
      <w:r w:rsidR="00EB3193">
        <w:t>Simulation Demo</w:t>
      </w:r>
      <w:r>
        <w:t xml:space="preserve"> verify the need for this message standard</w:t>
      </w:r>
      <w:r w:rsidR="00EB3193">
        <w:t>.  The DCGS-N simulated data will be XML based IAW W3C XML 1.0 Specification.</w:t>
      </w:r>
    </w:p>
    <w:p w:rsidR="00EB3193" w:rsidRDefault="00EB3193" w:rsidP="00EB3193">
      <w:pPr>
        <w:pStyle w:val="Heading4"/>
      </w:pPr>
      <w:r>
        <w:t>Web Services Addressing</w:t>
      </w:r>
    </w:p>
    <w:p w:rsidR="00EB3193" w:rsidRDefault="00EB3193" w:rsidP="00EB3193">
      <w:pPr>
        <w:pStyle w:val="sddparagraph2"/>
      </w:pPr>
      <w:r>
        <w:t>Requirement Statement:</w:t>
      </w:r>
    </w:p>
    <w:p w:rsidR="00EB3193" w:rsidRDefault="00EB3193" w:rsidP="00EB3193">
      <w:pPr>
        <w:pStyle w:val="sddparagraph3"/>
      </w:pPr>
      <w:r>
        <w:t xml:space="preserve">The Knowledge Exchange module shall support Web Services Addressing (WS-Addressing) IAW the W3C's W3C Member Submission dated 10 August 2004. </w:t>
      </w:r>
    </w:p>
    <w:p w:rsidR="00EB3193" w:rsidRDefault="00EB3193" w:rsidP="00EB3193">
      <w:pPr>
        <w:pStyle w:val="sddparagraph2"/>
      </w:pPr>
      <w:r>
        <w:t>Source Document(s):</w:t>
      </w:r>
    </w:p>
    <w:p w:rsidR="00EB3193" w:rsidRDefault="00EB3193" w:rsidP="00EB3193">
      <w:pPr>
        <w:pStyle w:val="sddparagraph3"/>
      </w:pPr>
      <w:r>
        <w:t>DISA "Net-Enabled Command Capability (NECC)</w:t>
      </w:r>
    </w:p>
    <w:p w:rsidR="00EB3193" w:rsidRDefault="00EB3193" w:rsidP="00EB3193">
      <w:pPr>
        <w:pStyle w:val="sddparagraph2"/>
      </w:pPr>
      <w:r>
        <w:t>Refines Higher-Level Requirement:</w:t>
      </w:r>
    </w:p>
    <w:p w:rsidR="00EB3193" w:rsidRDefault="00EB3193" w:rsidP="00EB3193">
      <w:pPr>
        <w:pStyle w:val="sddparagraph3"/>
      </w:pPr>
      <w:r>
        <w:t>3.1 XML Data Message Format</w:t>
      </w:r>
    </w:p>
    <w:p w:rsidR="00EB3193" w:rsidRDefault="00EB3193" w:rsidP="00EB3193">
      <w:pPr>
        <w:pStyle w:val="sddparagraph2"/>
      </w:pPr>
      <w:r>
        <w:t>Refined By Subordinate Requirements:</w:t>
      </w:r>
    </w:p>
    <w:p w:rsidR="00EB3193" w:rsidRDefault="00EB3193" w:rsidP="00EB3193">
      <w:pPr>
        <w:pStyle w:val="sddparagraph2"/>
      </w:pPr>
      <w:r>
        <w:t xml:space="preserve">Verification Method:  </w:t>
      </w:r>
      <w:r w:rsidR="008D2F3E">
        <w:t xml:space="preserve">Demo, </w:t>
      </w:r>
      <w:r>
        <w:t>Test</w:t>
      </w:r>
    </w:p>
    <w:p w:rsidR="008D2F3E" w:rsidRPr="008D2F3E" w:rsidRDefault="008D2F3E" w:rsidP="008D2F3E">
      <w:pPr>
        <w:pStyle w:val="sddparagraph3"/>
      </w:pPr>
      <w:r>
        <w:lastRenderedPageBreak/>
        <w:t xml:space="preserve">The verification for this can occur at the implementation stage that is not in our scope and not covered by our Vee model.  This requires at least prototype of PROGNOS KEM is developed.  A test plan is needed that will layout the testing of KEM with external systems that use </w:t>
      </w:r>
      <w:r w:rsidR="00C2155C">
        <w:t>W</w:t>
      </w:r>
      <w:r>
        <w:t xml:space="preserve">eb </w:t>
      </w:r>
      <w:r w:rsidR="00C2155C">
        <w:t>S</w:t>
      </w:r>
      <w:r>
        <w:t xml:space="preserve">ervices </w:t>
      </w:r>
      <w:r w:rsidR="00C2155C">
        <w:t>A</w:t>
      </w:r>
      <w:r>
        <w:t>ddressing in accordance with the W3C's W3C Member Submission dated 10 August 2004.  However, it can also be verified by using a scenario w</w:t>
      </w:r>
      <w:r w:rsidR="00C2155C">
        <w:t>alkthrough with systems that use Web Services Addressing as a message standard in accordance with World Wide Web Consortium (W3C).</w:t>
      </w:r>
    </w:p>
    <w:p w:rsidR="00EB3193" w:rsidRDefault="00EB3193" w:rsidP="00EB3193">
      <w:pPr>
        <w:pStyle w:val="Heading4"/>
      </w:pPr>
      <w:r>
        <w:t>Xpath</w:t>
      </w:r>
    </w:p>
    <w:p w:rsidR="00EB3193" w:rsidRDefault="00EB3193" w:rsidP="00EB3193">
      <w:pPr>
        <w:pStyle w:val="sddparagraph2"/>
      </w:pPr>
      <w:r>
        <w:t>Requirement Statement:</w:t>
      </w:r>
    </w:p>
    <w:p w:rsidR="00EB3193" w:rsidRDefault="00EB3193" w:rsidP="00EB3193">
      <w:pPr>
        <w:pStyle w:val="sddparagraph3"/>
      </w:pPr>
      <w:r>
        <w:t>The Knowledge Exchange module shall support XML Path Language (XPath) IAW the W3C's W3C XML Path Language (XPath) Version 1.0 dated 15 March 2006.</w:t>
      </w:r>
    </w:p>
    <w:p w:rsidR="00EB3193" w:rsidRDefault="00EB3193" w:rsidP="00EB3193">
      <w:pPr>
        <w:pStyle w:val="sddparagraph2"/>
      </w:pPr>
      <w:r>
        <w:t>Source Document(s):</w:t>
      </w:r>
    </w:p>
    <w:p w:rsidR="00EB3193" w:rsidRDefault="00EB3193" w:rsidP="00EB3193">
      <w:pPr>
        <w:pStyle w:val="sddparagraph3"/>
      </w:pPr>
      <w:r>
        <w:t>DISA "Net-Enabled Command Capability (NECC)</w:t>
      </w:r>
    </w:p>
    <w:p w:rsidR="00EB3193" w:rsidRDefault="00EB3193" w:rsidP="00EB3193">
      <w:pPr>
        <w:pStyle w:val="sddparagraph2"/>
      </w:pPr>
      <w:r>
        <w:t>Refines Higher-Level Requirement:</w:t>
      </w:r>
    </w:p>
    <w:p w:rsidR="00EB3193" w:rsidRDefault="00EB3193" w:rsidP="00EB3193">
      <w:pPr>
        <w:pStyle w:val="sddparagraph3"/>
      </w:pPr>
      <w:r>
        <w:t>3.1 XML Data Message Format</w:t>
      </w:r>
    </w:p>
    <w:p w:rsidR="00EB3193" w:rsidRDefault="00EB3193" w:rsidP="00EB3193">
      <w:pPr>
        <w:pStyle w:val="sddparagraph2"/>
      </w:pPr>
      <w:r>
        <w:t>Refined By Subordinate Requirements:</w:t>
      </w:r>
    </w:p>
    <w:p w:rsidR="00EB3193" w:rsidRDefault="00EB3193" w:rsidP="00EB3193">
      <w:pPr>
        <w:pStyle w:val="sddparagraph2"/>
      </w:pPr>
      <w:r>
        <w:t xml:space="preserve">Verification Method:  </w:t>
      </w:r>
      <w:r w:rsidR="00C90FFC">
        <w:t xml:space="preserve">Demo, </w:t>
      </w:r>
      <w:r>
        <w:t>Test</w:t>
      </w:r>
    </w:p>
    <w:p w:rsidR="00C2155C" w:rsidRPr="00C2155C" w:rsidRDefault="00C2155C" w:rsidP="00C2155C">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Xpath in accordance with the W3C's W3C XML Path Language (XPath) Version 1.0 dated 15 March 2006.  However, it can also be verified by using a scenario walkthrough with systems that use Xpath as a message standard.</w:t>
      </w:r>
    </w:p>
    <w:p w:rsidR="00EB3193" w:rsidRDefault="00EB3193" w:rsidP="00EB3193">
      <w:pPr>
        <w:pStyle w:val="Heading3"/>
      </w:pPr>
      <w:bookmarkStart w:id="29" w:name="_Toc260609834"/>
      <w:r>
        <w:t>JC3IEDM</w:t>
      </w:r>
      <w:bookmarkEnd w:id="29"/>
    </w:p>
    <w:p w:rsidR="00EB3193" w:rsidRDefault="00EB3193" w:rsidP="00EB3193">
      <w:pPr>
        <w:pStyle w:val="sddparagraph2"/>
      </w:pPr>
      <w:r>
        <w:t>Requirement Statement:</w:t>
      </w:r>
    </w:p>
    <w:p w:rsidR="00EB3193" w:rsidRDefault="00EB3193" w:rsidP="00EB3193">
      <w:pPr>
        <w:pStyle w:val="sddparagraph3"/>
      </w:pPr>
      <w:r>
        <w:t xml:space="preserve">The Knowledge Exchange module shall enable data input with the Joint C3 Information Exchange Data Module (JC3IEDM) IAW NATO STANAG 5525. </w:t>
      </w:r>
    </w:p>
    <w:p w:rsidR="00EB3193" w:rsidRDefault="00EB3193" w:rsidP="00EB3193">
      <w:pPr>
        <w:pStyle w:val="sddparagraph2"/>
      </w:pPr>
      <w:r>
        <w:t>Source Document(s):</w:t>
      </w:r>
    </w:p>
    <w:p w:rsidR="00EB3193" w:rsidRDefault="00EB3193" w:rsidP="00EB3193">
      <w:pPr>
        <w:pStyle w:val="sddparagraph3"/>
      </w:pPr>
      <w:r>
        <w:t xml:space="preserve">"PROGNOS: Applying Probabilistic Ontologies to Distributed  Predictive Situation Assessment in Naval Operations" presentation </w:t>
      </w:r>
    </w:p>
    <w:p w:rsidR="00EB3193" w:rsidRDefault="00EB3193" w:rsidP="00EB3193">
      <w:pPr>
        <w:pStyle w:val="sddparagraph2"/>
      </w:pPr>
      <w:r>
        <w:t>Refines Higher-Level Requirement:</w:t>
      </w:r>
    </w:p>
    <w:p w:rsidR="00EB3193" w:rsidRDefault="00EB3193" w:rsidP="00EB3193">
      <w:pPr>
        <w:pStyle w:val="sddparagraph3"/>
      </w:pPr>
      <w:r>
        <w:t>3  Message Standards</w:t>
      </w:r>
    </w:p>
    <w:p w:rsidR="00EB3193" w:rsidRDefault="00EB3193" w:rsidP="00EB3193">
      <w:pPr>
        <w:pStyle w:val="sddparagraph2"/>
      </w:pPr>
      <w:r>
        <w:t>Refined By Subordinate Requirements:</w:t>
      </w:r>
    </w:p>
    <w:p w:rsidR="00EB3193" w:rsidRDefault="00EB3193" w:rsidP="00EB3193">
      <w:pPr>
        <w:pStyle w:val="sddparagraph2"/>
      </w:pPr>
      <w:r>
        <w:t xml:space="preserve">Verification Method:  </w:t>
      </w:r>
      <w:r w:rsidR="00C90FFC">
        <w:t xml:space="preserve">Demo, </w:t>
      </w:r>
      <w:r w:rsidR="00D24B97">
        <w:t>Test</w:t>
      </w:r>
    </w:p>
    <w:p w:rsidR="00C90FFC" w:rsidRPr="00C90FFC" w:rsidRDefault="00C90FFC" w:rsidP="00C90FFC">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JC3IEDM message standard in accordance with the NATO STANAG 5525.  However, it can also be verified by using a scenario walkthrough with systems that use JC3IEDM as a message standard.</w:t>
      </w:r>
    </w:p>
    <w:p w:rsidR="00F05DE0" w:rsidRDefault="00F05DE0" w:rsidP="00F05DE0">
      <w:pPr>
        <w:pStyle w:val="Heading3"/>
      </w:pPr>
      <w:bookmarkStart w:id="30" w:name="_Toc260609835"/>
      <w:r>
        <w:t>OWL Data Message Format</w:t>
      </w:r>
      <w:bookmarkEnd w:id="30"/>
    </w:p>
    <w:p w:rsidR="0080578C" w:rsidRDefault="0080578C" w:rsidP="0080578C">
      <w:pPr>
        <w:pStyle w:val="sddparagraph2"/>
      </w:pPr>
      <w:r>
        <w:t>Requirement Statement:</w:t>
      </w:r>
    </w:p>
    <w:p w:rsidR="0080578C" w:rsidRDefault="0080578C" w:rsidP="0080578C">
      <w:pPr>
        <w:pStyle w:val="sddparagraph3"/>
      </w:pPr>
      <w:r>
        <w:lastRenderedPageBreak/>
        <w:t xml:space="preserve">The Knowledge Exchange module shall enable data input with the Web Ontology Language (OWL) IAW the W3C's OWL 2 Web Ontology Language Document Overview dated 27 October 2009.  </w:t>
      </w:r>
    </w:p>
    <w:p w:rsidR="0080578C" w:rsidRDefault="0080578C" w:rsidP="0080578C">
      <w:pPr>
        <w:pStyle w:val="sddparagraph2"/>
      </w:pPr>
      <w:r>
        <w:t>Source Document(s):</w:t>
      </w:r>
    </w:p>
    <w:p w:rsidR="0080578C" w:rsidRDefault="0080578C" w:rsidP="0080578C">
      <w:pPr>
        <w:pStyle w:val="sddparagraph3"/>
      </w:pPr>
      <w:r>
        <w:t>Probabilistic Ontologies for Net-Centric Operations Systems briefing to ONR</w:t>
      </w:r>
    </w:p>
    <w:p w:rsidR="0080578C" w:rsidRDefault="0080578C" w:rsidP="0080578C">
      <w:pPr>
        <w:pStyle w:val="sddparagraph2"/>
      </w:pPr>
      <w:r>
        <w:t>Refines Higher-Level Requirement:</w:t>
      </w:r>
    </w:p>
    <w:p w:rsidR="0080578C" w:rsidRDefault="0080578C" w:rsidP="0080578C">
      <w:pPr>
        <w:pStyle w:val="sddparagraph3"/>
      </w:pPr>
      <w:r>
        <w:t>3  Message Standards</w:t>
      </w:r>
    </w:p>
    <w:p w:rsidR="0080578C" w:rsidRDefault="0080578C" w:rsidP="0080578C">
      <w:pPr>
        <w:pStyle w:val="sddparagraph2"/>
      </w:pPr>
      <w:r>
        <w:t xml:space="preserve">Verification Method: </w:t>
      </w:r>
      <w:r w:rsidR="00C90FFC">
        <w:t xml:space="preserve">Demo, </w:t>
      </w:r>
      <w:r w:rsidR="00D24B97">
        <w:t>Test</w:t>
      </w:r>
    </w:p>
    <w:p w:rsidR="0080578C" w:rsidRDefault="00C90FFC" w:rsidP="0080578C">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OWL data message standard in accordance with W3C's OWL 2 Web Ontology Language Document Overview dated 27 October 2009.  However, it can also be verified by using a scenario walkthrough with systems that use OWL as a message standard.</w:t>
      </w:r>
    </w:p>
    <w:p w:rsidR="00F05DE0" w:rsidRDefault="00F05DE0" w:rsidP="00F05DE0">
      <w:pPr>
        <w:pStyle w:val="Heading3"/>
      </w:pPr>
      <w:bookmarkStart w:id="31" w:name="_Toc260609836"/>
      <w:r>
        <w:t>C2PC VDX</w:t>
      </w:r>
      <w:bookmarkEnd w:id="31"/>
    </w:p>
    <w:p w:rsidR="00F05DE0" w:rsidRDefault="00D24B97" w:rsidP="00257A75">
      <w:pPr>
        <w:pStyle w:val="sddparagraph2"/>
      </w:pPr>
      <w:r>
        <w:t>Requirement Statement:</w:t>
      </w:r>
    </w:p>
    <w:p w:rsidR="00F05DE0" w:rsidRDefault="00F05DE0" w:rsidP="00257A75">
      <w:pPr>
        <w:pStyle w:val="sddparagraph3"/>
      </w:pPr>
      <w:r>
        <w:t xml:space="preserve">The PROGNOS system shall be able to take in system data messages that are in Command and Control Personal Computer (C2PC) </w:t>
      </w:r>
      <w:r w:rsidR="00C90FFC">
        <w:t>Variable Data Exchange (</w:t>
      </w:r>
      <w:r>
        <w:t>VDX</w:t>
      </w:r>
      <w:r w:rsidR="00C90FFC">
        <w:t>)</w:t>
      </w:r>
      <w:r>
        <w:t xml:space="preserve"> format.</w:t>
      </w:r>
    </w:p>
    <w:p w:rsidR="00F05DE0" w:rsidRDefault="00F05DE0" w:rsidP="00257A75">
      <w:pPr>
        <w:pStyle w:val="sddparagraph2"/>
      </w:pPr>
      <w:r>
        <w:t>Source Document(s):</w:t>
      </w:r>
    </w:p>
    <w:p w:rsidR="00F05DE0" w:rsidRDefault="00F05DE0" w:rsidP="00257A75">
      <w:pPr>
        <w:pStyle w:val="sddparagraph3"/>
      </w:pPr>
      <w:r>
        <w:t>Scenario/Operation Concept</w:t>
      </w:r>
    </w:p>
    <w:p w:rsidR="00F05DE0" w:rsidRDefault="00F05DE0" w:rsidP="00257A75">
      <w:pPr>
        <w:pStyle w:val="sddparagraph2"/>
      </w:pPr>
      <w:r>
        <w:t>Refines Higher-Level Requirement:</w:t>
      </w:r>
    </w:p>
    <w:p w:rsidR="00F05DE0" w:rsidRDefault="00257A75" w:rsidP="00257A75">
      <w:pPr>
        <w:pStyle w:val="sddparagraph3"/>
      </w:pPr>
      <w:r>
        <w:t>3</w:t>
      </w:r>
      <w:r w:rsidR="00F05DE0">
        <w:t xml:space="preserve">  Message Standards</w:t>
      </w:r>
    </w:p>
    <w:p w:rsidR="00D24B97" w:rsidRDefault="00D24B97" w:rsidP="00D24B97">
      <w:pPr>
        <w:pStyle w:val="sddparagraph2"/>
      </w:pPr>
      <w:r>
        <w:t xml:space="preserve">Verification Method: </w:t>
      </w:r>
      <w:r w:rsidR="00C90FFC">
        <w:t xml:space="preserve">Demo, </w:t>
      </w:r>
      <w:r>
        <w:t>Test</w:t>
      </w:r>
    </w:p>
    <w:p w:rsidR="00C90FFC" w:rsidRPr="00C90FFC" w:rsidRDefault="00C90FFC" w:rsidP="00C90FFC">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C2PC VDX data message.  However, it can also be verified by using a scenario walkthrough with systems that use C2PC VDX as a message standard.</w:t>
      </w:r>
    </w:p>
    <w:p w:rsidR="00F05DE0" w:rsidRDefault="00F05DE0" w:rsidP="00F05DE0">
      <w:pPr>
        <w:pStyle w:val="Heading3"/>
      </w:pPr>
      <w:bookmarkStart w:id="32" w:name="_Toc260609837"/>
      <w:r>
        <w:t>USMTF Data Message Format</w:t>
      </w:r>
      <w:bookmarkEnd w:id="32"/>
    </w:p>
    <w:p w:rsidR="00257A75" w:rsidRDefault="00257A75" w:rsidP="00257A75">
      <w:pPr>
        <w:pStyle w:val="sddparagraph2"/>
      </w:pPr>
      <w:r>
        <w:t>Requirement Statement:</w:t>
      </w:r>
    </w:p>
    <w:p w:rsidR="00F05DE0" w:rsidRDefault="00F05DE0" w:rsidP="00257A75">
      <w:pPr>
        <w:pStyle w:val="sddparagraph3"/>
      </w:pPr>
      <w:r>
        <w:t>The PROGNOS system shall be able to take in system data messages that are in United States Message Text Form (USMTF) format.</w:t>
      </w:r>
    </w:p>
    <w:p w:rsidR="00F05DE0" w:rsidRDefault="00F05DE0" w:rsidP="00257A75">
      <w:pPr>
        <w:pStyle w:val="sddparagraph2"/>
      </w:pPr>
      <w:r>
        <w:t>Source Document(s):</w:t>
      </w:r>
    </w:p>
    <w:p w:rsidR="00F05DE0" w:rsidRDefault="00F05DE0" w:rsidP="00257A75">
      <w:pPr>
        <w:pStyle w:val="sddparagraph3"/>
      </w:pPr>
      <w:r>
        <w:t>Scenario/Operation Concept</w:t>
      </w:r>
    </w:p>
    <w:p w:rsidR="00F05DE0" w:rsidRDefault="00F05DE0" w:rsidP="00257A75">
      <w:pPr>
        <w:pStyle w:val="sddparagraph2"/>
      </w:pPr>
      <w:r>
        <w:t>Refines Higher-Level Requirement:</w:t>
      </w:r>
    </w:p>
    <w:p w:rsidR="00F05DE0" w:rsidRDefault="00257A75" w:rsidP="00257A75">
      <w:pPr>
        <w:pStyle w:val="sddparagraph3"/>
      </w:pPr>
      <w:r>
        <w:t>3</w:t>
      </w:r>
      <w:r w:rsidR="00F05DE0">
        <w:t xml:space="preserve"> Message Standards</w:t>
      </w:r>
    </w:p>
    <w:p w:rsidR="00257A75" w:rsidRDefault="00257A75" w:rsidP="00257A75">
      <w:pPr>
        <w:pStyle w:val="sddparagraph2"/>
      </w:pPr>
      <w:r>
        <w:t xml:space="preserve">Verification Method: </w:t>
      </w:r>
      <w:r w:rsidR="00C90FFC">
        <w:t>Demo, Test</w:t>
      </w:r>
    </w:p>
    <w:p w:rsidR="00257A75" w:rsidRDefault="00C90FFC" w:rsidP="00257A75">
      <w:pPr>
        <w:pStyle w:val="sddparagraph3"/>
      </w:pPr>
      <w:r>
        <w:t>The scenario walkthrough demonstrate verification of the need for USMTF data message format for PROGNOS interface.</w:t>
      </w:r>
    </w:p>
    <w:p w:rsidR="00F05DE0" w:rsidRDefault="00F05DE0" w:rsidP="00F05DE0">
      <w:pPr>
        <w:pStyle w:val="Heading3"/>
      </w:pPr>
      <w:bookmarkStart w:id="33" w:name="_Toc260609838"/>
      <w:r>
        <w:t>VMF</w:t>
      </w:r>
      <w:bookmarkEnd w:id="33"/>
    </w:p>
    <w:p w:rsidR="00257A75" w:rsidRDefault="00257A75" w:rsidP="00257A75">
      <w:pPr>
        <w:pStyle w:val="sddparagraph2"/>
      </w:pPr>
      <w:r>
        <w:t>Requirement Statement:</w:t>
      </w:r>
    </w:p>
    <w:p w:rsidR="00F05DE0" w:rsidRDefault="00F05DE0" w:rsidP="00257A75">
      <w:pPr>
        <w:pStyle w:val="sddparagraph3"/>
      </w:pPr>
      <w:r>
        <w:lastRenderedPageBreak/>
        <w:t xml:space="preserve">The PROGNOS system shall be able to take in system data messages that are in </w:t>
      </w:r>
      <w:r w:rsidR="00C90FFC">
        <w:t>Variable Message Format (</w:t>
      </w:r>
      <w:r>
        <w:t>VMF) format.</w:t>
      </w:r>
    </w:p>
    <w:p w:rsidR="00F05DE0" w:rsidRDefault="00F05DE0" w:rsidP="00257A75">
      <w:pPr>
        <w:pStyle w:val="sddparagraph2"/>
      </w:pPr>
      <w:r>
        <w:t>Source Document(s):</w:t>
      </w:r>
    </w:p>
    <w:p w:rsidR="00F05DE0" w:rsidRDefault="00F05DE0" w:rsidP="00257A75">
      <w:pPr>
        <w:pStyle w:val="sddparagraph3"/>
      </w:pPr>
      <w:r>
        <w:t>Scenario/Operation Concept</w:t>
      </w:r>
    </w:p>
    <w:p w:rsidR="00F05DE0" w:rsidRDefault="00F05DE0" w:rsidP="00257A75">
      <w:pPr>
        <w:pStyle w:val="sddparagraph2"/>
      </w:pPr>
      <w:r>
        <w:t>Refines Higher-Level Requirement:</w:t>
      </w:r>
    </w:p>
    <w:p w:rsidR="00F05DE0" w:rsidRDefault="00257A75" w:rsidP="00257A75">
      <w:pPr>
        <w:pStyle w:val="sddparagraph3"/>
      </w:pPr>
      <w:r>
        <w:t>3</w:t>
      </w:r>
      <w:r w:rsidR="00F05DE0">
        <w:t xml:space="preserve">  Message Standards</w:t>
      </w:r>
    </w:p>
    <w:p w:rsidR="00257A75" w:rsidRDefault="00257A75" w:rsidP="00257A75">
      <w:pPr>
        <w:pStyle w:val="sddparagraph2"/>
      </w:pPr>
      <w:r>
        <w:t xml:space="preserve">Verification Method: </w:t>
      </w:r>
      <w:r w:rsidR="00C90FFC">
        <w:t xml:space="preserve">Demo, </w:t>
      </w:r>
      <w:r>
        <w:t>Test</w:t>
      </w:r>
    </w:p>
    <w:p w:rsidR="00257A75" w:rsidRDefault="00C90FFC" w:rsidP="00257A75">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VMF data message.  However, it can also be verified by using a scenario walkthrough and simulation with systems that use VMF as a message standard to show feasibility of data exchange with PROGNOS KEM.</w:t>
      </w:r>
    </w:p>
    <w:p w:rsidR="00F05DE0" w:rsidRDefault="00F05DE0" w:rsidP="00F05DE0">
      <w:pPr>
        <w:pStyle w:val="Heading3"/>
      </w:pPr>
      <w:bookmarkStart w:id="34" w:name="_Toc260609839"/>
      <w:r>
        <w:t>TADL-J</w:t>
      </w:r>
      <w:bookmarkEnd w:id="34"/>
    </w:p>
    <w:p w:rsidR="00F05DE0" w:rsidRDefault="00257A75" w:rsidP="00257A75">
      <w:pPr>
        <w:pStyle w:val="sddparagraph2"/>
      </w:pPr>
      <w:r>
        <w:t>Requirement</w:t>
      </w:r>
      <w:r w:rsidR="00F05DE0">
        <w:t xml:space="preserve"> Statement:</w:t>
      </w:r>
    </w:p>
    <w:p w:rsidR="00F05DE0" w:rsidRDefault="00F05DE0" w:rsidP="00257A75">
      <w:pPr>
        <w:pStyle w:val="sddparagraph3"/>
      </w:pPr>
      <w:r>
        <w:t>The PROGNOS system shall be able to take in system data messages that are in Tactical Data Link J Series (TADL-J) format.</w:t>
      </w:r>
    </w:p>
    <w:p w:rsidR="00F05DE0" w:rsidRDefault="00F05DE0" w:rsidP="00257A75">
      <w:pPr>
        <w:pStyle w:val="sddparagraph2"/>
      </w:pPr>
      <w:r>
        <w:t>Source Document(s):</w:t>
      </w:r>
    </w:p>
    <w:p w:rsidR="00F05DE0" w:rsidRDefault="00F05DE0" w:rsidP="00257A75">
      <w:pPr>
        <w:pStyle w:val="sddparagraph3"/>
      </w:pPr>
      <w:r>
        <w:t>Scenario/Operation Concept</w:t>
      </w:r>
    </w:p>
    <w:p w:rsidR="00F05DE0" w:rsidRDefault="00F05DE0" w:rsidP="00257A75">
      <w:pPr>
        <w:pStyle w:val="sddparagraph2"/>
      </w:pPr>
      <w:r>
        <w:t>Refines Higher-Level Requirement:</w:t>
      </w:r>
    </w:p>
    <w:p w:rsidR="00257A75" w:rsidRDefault="00257A75" w:rsidP="00257A75">
      <w:pPr>
        <w:pStyle w:val="sddparagraph3"/>
      </w:pPr>
      <w:r>
        <w:t>3</w:t>
      </w:r>
      <w:r w:rsidR="00F05DE0">
        <w:t xml:space="preserve">  Message Standards</w:t>
      </w:r>
    </w:p>
    <w:p w:rsidR="00257A75" w:rsidRDefault="00257A75" w:rsidP="00257A75">
      <w:pPr>
        <w:pStyle w:val="sddparagraph2"/>
      </w:pPr>
      <w:r>
        <w:t xml:space="preserve">Verification Method: </w:t>
      </w:r>
      <w:r w:rsidR="00C90FFC">
        <w:t xml:space="preserve">Demo, </w:t>
      </w:r>
      <w:r>
        <w:t>Test</w:t>
      </w:r>
    </w:p>
    <w:p w:rsidR="00F05DE0" w:rsidRDefault="00C90FFC" w:rsidP="00257A75">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C2PC VDX data message.  However, it can also be verified by using a scenario walkthrough and simulation with systems that use OWL as a message standard to show feasibility of data exchange with PROGNOS KEM.</w:t>
      </w:r>
    </w:p>
    <w:p w:rsidR="00F05DE0" w:rsidRDefault="00F05DE0" w:rsidP="00F05DE0">
      <w:pPr>
        <w:pStyle w:val="Heading3"/>
      </w:pPr>
      <w:bookmarkStart w:id="35" w:name="_Toc260609840"/>
      <w:r>
        <w:t>WSDL</w:t>
      </w:r>
      <w:bookmarkEnd w:id="35"/>
    </w:p>
    <w:p w:rsidR="00F05DE0" w:rsidRDefault="00F05DE0" w:rsidP="00701DF3">
      <w:pPr>
        <w:pStyle w:val="sddparagraph2"/>
      </w:pPr>
      <w:r>
        <w:t>Requirement Statement:</w:t>
      </w:r>
    </w:p>
    <w:p w:rsidR="00F05DE0" w:rsidRDefault="00F05DE0" w:rsidP="00701DF3">
      <w:pPr>
        <w:pStyle w:val="sddparagraph3"/>
      </w:pPr>
      <w:r>
        <w:t xml:space="preserve">The Knowledge Exchange module shall support the Web Services Description Language (WSDL) IAW W3C's WSDL 1.1 Specification.  </w:t>
      </w:r>
    </w:p>
    <w:p w:rsidR="00F05DE0" w:rsidRDefault="00F05DE0" w:rsidP="00701DF3">
      <w:pPr>
        <w:pStyle w:val="sddparagraph2"/>
      </w:pPr>
      <w:r>
        <w:t>Source Document(s):</w:t>
      </w:r>
    </w:p>
    <w:p w:rsidR="00F05DE0" w:rsidRDefault="00F05DE0" w:rsidP="00701DF3">
      <w:pPr>
        <w:pStyle w:val="sddparagraph3"/>
      </w:pPr>
      <w:r>
        <w:t>"PROBABILISTIC ONTOLOGIES: THE NEXT STEP FOR NET-CENTRIC OPERATIONS" paper</w:t>
      </w:r>
    </w:p>
    <w:p w:rsidR="00F05DE0" w:rsidRDefault="00F05DE0" w:rsidP="00701DF3">
      <w:pPr>
        <w:pStyle w:val="sddparagraph2"/>
      </w:pPr>
      <w:r>
        <w:t>Refines Higher-Level Requirement:</w:t>
      </w:r>
    </w:p>
    <w:p w:rsidR="00F05DE0" w:rsidRDefault="00701DF3" w:rsidP="00701DF3">
      <w:pPr>
        <w:pStyle w:val="sddparagraph3"/>
      </w:pPr>
      <w:r>
        <w:t>3</w:t>
      </w:r>
      <w:r w:rsidR="00F05DE0">
        <w:t xml:space="preserve">  Message Standards</w:t>
      </w:r>
    </w:p>
    <w:p w:rsidR="00701DF3" w:rsidRDefault="00701DF3" w:rsidP="00701DF3">
      <w:pPr>
        <w:pStyle w:val="sddparagraph2"/>
      </w:pPr>
      <w:r>
        <w:t xml:space="preserve">Verification Method: </w:t>
      </w:r>
      <w:r w:rsidR="00C90FFC">
        <w:t xml:space="preserve">Demo, </w:t>
      </w:r>
      <w:r>
        <w:t>Test</w:t>
      </w:r>
    </w:p>
    <w:p w:rsidR="00C90FFC" w:rsidRDefault="00C90FFC" w:rsidP="00C90FFC">
      <w:pPr>
        <w:pStyle w:val="sddparagraph3"/>
      </w:pPr>
      <w:r>
        <w:t xml:space="preserve">The verification for this can occur at the implementation stage that is not in our scope and not covered by our Vee model.  This requires at least prototype of PROGNOS KEM is developed.  A test plan is needed that will layout the testing of KEM with external systems that use WSDL data message in accordance with </w:t>
      </w:r>
      <w:r w:rsidR="00C96530">
        <w:t>W3C's WSDL 1.1 Specification</w:t>
      </w:r>
      <w:r>
        <w:t xml:space="preserve">.  However, it can also be verified by using a scenario walkthrough and simulation with systems that use </w:t>
      </w:r>
      <w:r w:rsidR="00C96530">
        <w:t>WSDL</w:t>
      </w:r>
      <w:r>
        <w:t xml:space="preserve"> as a message standard to show feasibility of data exchange with PROGNOS KEM.</w:t>
      </w:r>
    </w:p>
    <w:p w:rsidR="00701DF3" w:rsidRDefault="00701DF3" w:rsidP="00701DF3">
      <w:pPr>
        <w:pStyle w:val="Heading3"/>
      </w:pPr>
      <w:bookmarkStart w:id="36" w:name="_Toc260609841"/>
      <w:r>
        <w:lastRenderedPageBreak/>
        <w:t>XHMTL</w:t>
      </w:r>
      <w:bookmarkEnd w:id="36"/>
    </w:p>
    <w:p w:rsidR="00701DF3" w:rsidRDefault="00701DF3" w:rsidP="00701DF3">
      <w:pPr>
        <w:pStyle w:val="sddparagraph2"/>
      </w:pPr>
      <w:r>
        <w:t>Requirement Statement:</w:t>
      </w:r>
    </w:p>
    <w:p w:rsidR="00701DF3" w:rsidRDefault="00701DF3" w:rsidP="00701DF3">
      <w:pPr>
        <w:pStyle w:val="sddparagraph3"/>
      </w:pPr>
      <w:r>
        <w:t xml:space="preserve">The Knowledge Exchange module shall enable data input with the XHTML IAW the W3C's XHTML1.1 - Module-based XHTML dated 31 May 2001. </w:t>
      </w:r>
    </w:p>
    <w:p w:rsidR="00701DF3" w:rsidRDefault="00701DF3" w:rsidP="00701DF3">
      <w:pPr>
        <w:pStyle w:val="sddparagraph2"/>
      </w:pPr>
      <w:r>
        <w:t>Source Document(s):</w:t>
      </w:r>
    </w:p>
    <w:p w:rsidR="00701DF3" w:rsidRDefault="00701DF3" w:rsidP="00701DF3">
      <w:pPr>
        <w:pStyle w:val="sddparagraph3"/>
      </w:pPr>
      <w:r>
        <w:t>DISA "Net-Enabled Command Capability (NECC)</w:t>
      </w:r>
    </w:p>
    <w:p w:rsidR="00701DF3" w:rsidRDefault="00701DF3" w:rsidP="00701DF3">
      <w:pPr>
        <w:pStyle w:val="sddparagraph2"/>
      </w:pPr>
      <w:r>
        <w:t>Refines Higher-Level Requirement:</w:t>
      </w:r>
    </w:p>
    <w:p w:rsidR="00701DF3" w:rsidRDefault="00701DF3" w:rsidP="00701DF3">
      <w:pPr>
        <w:pStyle w:val="sddparagraph3"/>
      </w:pPr>
      <w:r>
        <w:t>3  Message Standards</w:t>
      </w:r>
    </w:p>
    <w:p w:rsidR="00701DF3" w:rsidRDefault="00701DF3" w:rsidP="00701DF3">
      <w:pPr>
        <w:pStyle w:val="sddparagraph2"/>
      </w:pPr>
      <w:r>
        <w:t xml:space="preserve">Verification Method: </w:t>
      </w:r>
      <w:r w:rsidR="00C96530">
        <w:t xml:space="preserve">Demo, </w:t>
      </w:r>
      <w:r>
        <w:t>Test</w:t>
      </w:r>
    </w:p>
    <w:p w:rsidR="00C96530" w:rsidRPr="00C96530" w:rsidRDefault="00C96530" w:rsidP="00C96530">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XHTML data message in accordance with the W3C's XHTML1.1 - Module-based XHTML dated 31 May 2001.  However, it can also be verified by using a scenario walkthrough and simulation with systems that use XHTML as a message standard to show feasibility of data exchange with PROGNOS KEM.</w:t>
      </w:r>
    </w:p>
    <w:p w:rsidR="00701DF3" w:rsidRDefault="00701DF3" w:rsidP="00701DF3">
      <w:pPr>
        <w:pStyle w:val="Heading3"/>
      </w:pPr>
      <w:bookmarkStart w:id="37" w:name="_Toc260609842"/>
      <w:r>
        <w:t>HMTL</w:t>
      </w:r>
      <w:bookmarkEnd w:id="37"/>
    </w:p>
    <w:p w:rsidR="00701DF3" w:rsidRDefault="00701DF3" w:rsidP="00701DF3">
      <w:pPr>
        <w:pStyle w:val="sddparagraph2"/>
      </w:pPr>
      <w:r>
        <w:t>Requirement Statement:</w:t>
      </w:r>
    </w:p>
    <w:p w:rsidR="00701DF3" w:rsidRDefault="00701DF3" w:rsidP="00701DF3">
      <w:pPr>
        <w:pStyle w:val="sddparagraph3"/>
      </w:pPr>
      <w:r>
        <w:t xml:space="preserve">The Knowledge Exchange module shall enable data input with the Hypertext Markup Language (HTML) IAW the W3C's HTML 4.01 Specification dated 24 December 1999. </w:t>
      </w:r>
    </w:p>
    <w:p w:rsidR="00701DF3" w:rsidRDefault="00701DF3" w:rsidP="00701DF3">
      <w:pPr>
        <w:pStyle w:val="sddparagraph2"/>
      </w:pPr>
      <w:r>
        <w:t>Source Document(s):</w:t>
      </w:r>
    </w:p>
    <w:p w:rsidR="00701DF3" w:rsidRDefault="00701DF3" w:rsidP="00701DF3">
      <w:pPr>
        <w:pStyle w:val="sddparagraph3"/>
      </w:pPr>
      <w:r>
        <w:t>DISA "Net-Enabled Command Capability (NECC)</w:t>
      </w:r>
    </w:p>
    <w:p w:rsidR="00701DF3" w:rsidRDefault="00701DF3" w:rsidP="00701DF3">
      <w:pPr>
        <w:pStyle w:val="sddparagraph2"/>
      </w:pPr>
      <w:r>
        <w:t>Refines Higher-Level Requirement:</w:t>
      </w:r>
    </w:p>
    <w:p w:rsidR="00701DF3" w:rsidRDefault="00701DF3" w:rsidP="00701DF3">
      <w:pPr>
        <w:pStyle w:val="sddparagraph3"/>
      </w:pPr>
      <w:r>
        <w:t>3  Message Standards</w:t>
      </w:r>
    </w:p>
    <w:p w:rsidR="00701DF3" w:rsidRDefault="00701DF3" w:rsidP="00701DF3">
      <w:pPr>
        <w:pStyle w:val="sddparagraph2"/>
      </w:pPr>
      <w:r>
        <w:t>Verification Method: Test</w:t>
      </w:r>
    </w:p>
    <w:p w:rsidR="00C96530" w:rsidRPr="00C96530" w:rsidRDefault="00C96530" w:rsidP="00C96530">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HTML data message in accordance with the W3C's HTML 4.01 Specification dated 24 December 1999.  However, it can also be verified by using a scenario walkthrough and simulation with systems that use HTML as a message standard to show feasibility of data exchange with PROGNOS KEM.</w:t>
      </w:r>
    </w:p>
    <w:p w:rsidR="00701DF3" w:rsidRDefault="00701DF3" w:rsidP="00701DF3">
      <w:pPr>
        <w:pStyle w:val="Heading3"/>
      </w:pPr>
      <w:bookmarkStart w:id="38" w:name="_Toc260609843"/>
      <w:r>
        <w:t>Web Services Notification</w:t>
      </w:r>
      <w:bookmarkEnd w:id="38"/>
    </w:p>
    <w:p w:rsidR="00701DF3" w:rsidRDefault="00701DF3" w:rsidP="00701DF3">
      <w:pPr>
        <w:pStyle w:val="sddparagraph2"/>
      </w:pPr>
      <w:r>
        <w:t>Requirement Statement:</w:t>
      </w:r>
    </w:p>
    <w:p w:rsidR="00701DF3" w:rsidRDefault="00701DF3" w:rsidP="00701DF3">
      <w:pPr>
        <w:pStyle w:val="sddparagraph3"/>
      </w:pPr>
      <w:r>
        <w:t>The Knowledge Exchange module shall support Web Services Notification (WS-Notification) IAW the OASIS WSBase-Notification version 1.3.</w:t>
      </w:r>
    </w:p>
    <w:p w:rsidR="00701DF3" w:rsidRDefault="00701DF3" w:rsidP="00701DF3">
      <w:pPr>
        <w:pStyle w:val="sddparagraph2"/>
      </w:pPr>
      <w:r>
        <w:t>Source Document(s):</w:t>
      </w:r>
    </w:p>
    <w:p w:rsidR="00701DF3" w:rsidRDefault="00701DF3" w:rsidP="00701DF3">
      <w:pPr>
        <w:pStyle w:val="sddparagraph3"/>
      </w:pPr>
      <w:r>
        <w:t>DISA "Net-Enabled Command Capability (NECC)</w:t>
      </w:r>
    </w:p>
    <w:p w:rsidR="00701DF3" w:rsidRDefault="00701DF3" w:rsidP="00701DF3">
      <w:pPr>
        <w:pStyle w:val="sddparagraph2"/>
      </w:pPr>
      <w:r>
        <w:t>Refines Higher-Level Requirement:</w:t>
      </w:r>
    </w:p>
    <w:p w:rsidR="00701DF3" w:rsidRDefault="00701DF3" w:rsidP="00701DF3">
      <w:pPr>
        <w:pStyle w:val="sddparagraph3"/>
      </w:pPr>
      <w:r>
        <w:t>3  Message Standards</w:t>
      </w:r>
    </w:p>
    <w:p w:rsidR="00701DF3" w:rsidRDefault="00701DF3" w:rsidP="00701DF3">
      <w:pPr>
        <w:pStyle w:val="sddparagraph2"/>
      </w:pPr>
      <w:r>
        <w:t xml:space="preserve">Verification Method: </w:t>
      </w:r>
      <w:r w:rsidR="00C96530">
        <w:t xml:space="preserve">Demo, </w:t>
      </w:r>
      <w:r>
        <w:t>Test</w:t>
      </w:r>
    </w:p>
    <w:p w:rsidR="00C96530" w:rsidRPr="00C96530" w:rsidRDefault="00C96530" w:rsidP="00C96530">
      <w:pPr>
        <w:pStyle w:val="sddparagraph3"/>
      </w:pPr>
      <w:r>
        <w:lastRenderedPageBreak/>
        <w:t>The verification for this can occur at the implementation stage that is not in our scope and not covered by our Vee model.  This requires at least prototype of PROGNOS KEM is developed.  A test plan is needed that will layout the testing of KEM with external systems that use Web Services Notification data message in accordance with the OASIS WSBase-Notification version 1.3.  However, it can also be verified by using a scenario walkthrough and simulation with systems that use Web Services Notification to exchange data message to show feasibility of data exchange with PROGNOS KEM.</w:t>
      </w:r>
    </w:p>
    <w:p w:rsidR="00F430FB" w:rsidRDefault="00F430FB" w:rsidP="00F430FB">
      <w:pPr>
        <w:pStyle w:val="Heading3"/>
      </w:pPr>
      <w:bookmarkStart w:id="39" w:name="_Toc260609844"/>
      <w:r>
        <w:t>GML</w:t>
      </w:r>
      <w:bookmarkEnd w:id="39"/>
    </w:p>
    <w:p w:rsidR="00F430FB" w:rsidRDefault="00F430FB" w:rsidP="00F430FB">
      <w:pPr>
        <w:pStyle w:val="sddparagraph2"/>
      </w:pPr>
      <w:r>
        <w:t>Requirement Statement:</w:t>
      </w:r>
    </w:p>
    <w:p w:rsidR="00F430FB" w:rsidRDefault="00F430FB" w:rsidP="00F430FB">
      <w:pPr>
        <w:pStyle w:val="sddparagraph3"/>
      </w:pPr>
      <w:r>
        <w:t>The Knowledge Exchange module shall support Geography Markup Language (GML) IAW the OpenGIS Geography Markup Language Encoding Specification version 3.1.1 dated 7 February 2004.</w:t>
      </w:r>
    </w:p>
    <w:p w:rsidR="00F430FB" w:rsidRDefault="00F430FB" w:rsidP="00F430FB">
      <w:pPr>
        <w:pStyle w:val="sddparagraph2"/>
      </w:pPr>
      <w:r>
        <w:t>Source Document(s):</w:t>
      </w:r>
    </w:p>
    <w:p w:rsidR="00F430FB" w:rsidRDefault="00F430FB" w:rsidP="00F430FB">
      <w:pPr>
        <w:pStyle w:val="sddparagraph3"/>
      </w:pPr>
      <w:r>
        <w:t>DISA "Net-Enabled Command Capability (NECC)</w:t>
      </w:r>
    </w:p>
    <w:p w:rsidR="00F430FB" w:rsidRDefault="00F430FB" w:rsidP="00F430FB">
      <w:pPr>
        <w:pStyle w:val="sddparagraph2"/>
      </w:pPr>
      <w:r>
        <w:t>Refines Higher-Level Requirement:</w:t>
      </w:r>
    </w:p>
    <w:p w:rsidR="00F430FB" w:rsidRDefault="00F430FB" w:rsidP="00F430FB">
      <w:pPr>
        <w:pStyle w:val="sddparagraph3"/>
      </w:pPr>
      <w:r>
        <w:t>3  Message Standards</w:t>
      </w:r>
    </w:p>
    <w:p w:rsidR="00F430FB" w:rsidRDefault="00F430FB" w:rsidP="00F430FB">
      <w:pPr>
        <w:pStyle w:val="sddparagraph2"/>
      </w:pPr>
      <w:r>
        <w:t xml:space="preserve">Verification Method: </w:t>
      </w:r>
      <w:r w:rsidR="00C96530">
        <w:t xml:space="preserve">Demo, </w:t>
      </w:r>
      <w:r>
        <w:t>Test</w:t>
      </w:r>
    </w:p>
    <w:p w:rsidR="00C96530" w:rsidRPr="00C96530" w:rsidRDefault="00C96530" w:rsidP="00C96530">
      <w:pPr>
        <w:pStyle w:val="sddparagraph3"/>
      </w:pPr>
      <w:r>
        <w:t xml:space="preserve">The verification for this can occur at the implementation stage that is not in our scope and not covered by our Vee model.  This requires at least prototype of PROGNOS KEM is developed.  A test plan is needed that will layout the testing of KEM with external systems that use GML data message in accordance with the OpenGIS Geography Markup Language Encoding Specification version 3.1.1 dated 7 February 2004.  However, it can also be verified by using a scenario walkthrough and simulation with systems that use </w:t>
      </w:r>
      <w:r w:rsidR="00C4094E">
        <w:t xml:space="preserve">GML </w:t>
      </w:r>
      <w:r>
        <w:t>data message</w:t>
      </w:r>
      <w:r w:rsidR="00C4094E">
        <w:t xml:space="preserve"> standard</w:t>
      </w:r>
      <w:r>
        <w:t xml:space="preserve"> to show feasibility of data exchange with PROGNOS KEM.</w:t>
      </w:r>
    </w:p>
    <w:p w:rsidR="00F430FB" w:rsidRDefault="00F430FB" w:rsidP="00F430FB">
      <w:pPr>
        <w:pStyle w:val="Heading3"/>
      </w:pPr>
      <w:bookmarkStart w:id="40" w:name="_Toc260609845"/>
      <w:r>
        <w:t>Web Feature Service (WFS)</w:t>
      </w:r>
      <w:bookmarkEnd w:id="40"/>
    </w:p>
    <w:p w:rsidR="00F430FB" w:rsidRDefault="00F430FB" w:rsidP="00F430FB">
      <w:pPr>
        <w:pStyle w:val="sddparagraph2"/>
      </w:pPr>
      <w:r>
        <w:t>Requirement Statement:</w:t>
      </w:r>
    </w:p>
    <w:p w:rsidR="00F430FB" w:rsidRDefault="0041682A" w:rsidP="00F430FB">
      <w:pPr>
        <w:pStyle w:val="sddparagraph3"/>
      </w:pPr>
      <w:r>
        <w:t>The Knowledge Exchange module shall support Web Feature Service (WFS) IAW the OpenGIS Web Map Service (WMS) Implementation Specification version 1.1.</w:t>
      </w:r>
    </w:p>
    <w:p w:rsidR="00F430FB" w:rsidRDefault="00F430FB" w:rsidP="00F430FB">
      <w:pPr>
        <w:pStyle w:val="sddparagraph2"/>
      </w:pPr>
      <w:r>
        <w:t>Source Document(s):</w:t>
      </w:r>
    </w:p>
    <w:p w:rsidR="00F430FB" w:rsidRDefault="00F430FB" w:rsidP="00F430FB">
      <w:pPr>
        <w:pStyle w:val="sddparagraph3"/>
      </w:pPr>
      <w:r>
        <w:t>DISA "Net-Enabled Command Capability (NECC)</w:t>
      </w:r>
    </w:p>
    <w:p w:rsidR="00F430FB" w:rsidRDefault="00F430FB" w:rsidP="00F430FB">
      <w:pPr>
        <w:pStyle w:val="sddparagraph2"/>
      </w:pPr>
      <w:r>
        <w:t>Refines Higher-Level Requirement:</w:t>
      </w:r>
    </w:p>
    <w:p w:rsidR="00F430FB" w:rsidRDefault="00F430FB" w:rsidP="00F430FB">
      <w:pPr>
        <w:pStyle w:val="sddparagraph3"/>
      </w:pPr>
      <w:r>
        <w:t>3  Message Standards</w:t>
      </w:r>
    </w:p>
    <w:p w:rsidR="00F430FB" w:rsidRDefault="00F430FB" w:rsidP="00F430FB">
      <w:pPr>
        <w:pStyle w:val="sddparagraph2"/>
      </w:pPr>
      <w:r>
        <w:t xml:space="preserve">Verification Method: </w:t>
      </w:r>
      <w:r w:rsidR="00C4094E">
        <w:t xml:space="preserve">Demo, </w:t>
      </w:r>
      <w:r>
        <w:t>Test</w:t>
      </w:r>
    </w:p>
    <w:p w:rsidR="00C4094E" w:rsidRPr="00C4094E" w:rsidRDefault="00C4094E" w:rsidP="00C4094E">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WFS data message in accordance with the OpenGIS Web Map Service (WMS) Implementation Specification version 1.1.  However, it can also be verified by using a scenario walkthrough and simulation with systems that use WFS data message standard to show feasibility of data exchange with PROGNOS KEM.</w:t>
      </w:r>
    </w:p>
    <w:p w:rsidR="0041682A" w:rsidRDefault="0041682A" w:rsidP="0041682A">
      <w:pPr>
        <w:pStyle w:val="Heading3"/>
      </w:pPr>
      <w:bookmarkStart w:id="41" w:name="_Toc260609846"/>
      <w:r>
        <w:t>RDF Site Summary (RSS)</w:t>
      </w:r>
      <w:bookmarkEnd w:id="41"/>
    </w:p>
    <w:p w:rsidR="0041682A" w:rsidRDefault="0041682A" w:rsidP="0041682A">
      <w:pPr>
        <w:pStyle w:val="sddparagraph2"/>
      </w:pPr>
      <w:r>
        <w:t>Requirement Statement:</w:t>
      </w:r>
    </w:p>
    <w:p w:rsidR="0041682A" w:rsidRDefault="0041682A" w:rsidP="0041682A">
      <w:pPr>
        <w:pStyle w:val="sddparagraph3"/>
      </w:pPr>
      <w:r>
        <w:t>The Knowledge Exchange module shall support RDF Site Summary (RSS) version 1.0.</w:t>
      </w:r>
    </w:p>
    <w:p w:rsidR="0041682A" w:rsidRDefault="0041682A" w:rsidP="0041682A">
      <w:pPr>
        <w:pStyle w:val="sddparagraph2"/>
      </w:pPr>
      <w:r>
        <w:lastRenderedPageBreak/>
        <w:t>Source Document(s):</w:t>
      </w:r>
    </w:p>
    <w:p w:rsidR="0041682A" w:rsidRDefault="0041682A" w:rsidP="0041682A">
      <w:pPr>
        <w:pStyle w:val="sddparagraph3"/>
      </w:pPr>
      <w:r>
        <w:t>DISA "Net-Enabled Command Capability (NECC)</w:t>
      </w:r>
    </w:p>
    <w:p w:rsidR="0041682A" w:rsidRDefault="0041682A" w:rsidP="0041682A">
      <w:pPr>
        <w:pStyle w:val="sddparagraph2"/>
      </w:pPr>
      <w:r>
        <w:t>Refines Higher-Level Requirement:</w:t>
      </w:r>
    </w:p>
    <w:p w:rsidR="0041682A" w:rsidRDefault="0041682A" w:rsidP="0041682A">
      <w:pPr>
        <w:pStyle w:val="sddparagraph3"/>
      </w:pPr>
      <w:r>
        <w:t>3  Message Standards</w:t>
      </w:r>
    </w:p>
    <w:p w:rsidR="0041682A" w:rsidRDefault="0041682A" w:rsidP="0041682A">
      <w:pPr>
        <w:pStyle w:val="sddparagraph2"/>
      </w:pPr>
      <w:r>
        <w:t>Verification Method: Test</w:t>
      </w:r>
    </w:p>
    <w:p w:rsidR="00C4094E" w:rsidRPr="00C4094E" w:rsidRDefault="00C4094E" w:rsidP="00C4094E">
      <w:pPr>
        <w:pStyle w:val="sddparagraph3"/>
      </w:pPr>
      <w:r>
        <w:t>The verification for this can occur at the implementation stage that is not in our scope and not covered by our Vee model.  This requires at least prototype of PROGNOS KEM is developed.  A test plan is needed that will layout the testing of KEM with external systems that use RSS.  However, it can also be verified by using a scenario walkthrough and simulation with systems that use RSS data message standard to show feasibility of data exchange with PROGNOS KEM.</w:t>
      </w:r>
    </w:p>
    <w:p w:rsidR="00D73377" w:rsidRDefault="00BF4BCF" w:rsidP="00D7783B">
      <w:pPr>
        <w:pStyle w:val="Heading2"/>
      </w:pPr>
      <w:r>
        <w:fldChar w:fldCharType="begin"/>
      </w:r>
      <w:r w:rsidR="00D73377">
        <w:instrText>tc "4  Performance Requirements"</w:instrText>
      </w:r>
      <w:r>
        <w:fldChar w:fldCharType="end"/>
      </w:r>
      <w:bookmarkStart w:id="42" w:name="_Toc260609847"/>
      <w:r w:rsidR="00D73377">
        <w:t>Message Conversion Speed</w:t>
      </w:r>
      <w:bookmarkEnd w:id="42"/>
    </w:p>
    <w:p w:rsidR="00D73377" w:rsidRDefault="00D73377" w:rsidP="00701DF3">
      <w:pPr>
        <w:pStyle w:val="sddparagraph2"/>
      </w:pPr>
      <w:r>
        <w:t>Requirement Statement:</w:t>
      </w:r>
    </w:p>
    <w:p w:rsidR="00D73377" w:rsidRDefault="00D73377" w:rsidP="0041682A">
      <w:pPr>
        <w:pStyle w:val="sddparagraph3"/>
      </w:pPr>
      <w:r>
        <w:t xml:space="preserve">The PROGNOS system shall be able to convert messages from external system format to the PROGNOS format within 2 seconds (Threshold) / less than 1 </w:t>
      </w:r>
      <w:r w:rsidR="00C4094E">
        <w:t>second (</w:t>
      </w:r>
      <w:r>
        <w:t>Objective).</w:t>
      </w:r>
    </w:p>
    <w:p w:rsidR="0041682A" w:rsidRDefault="0041682A" w:rsidP="0041682A">
      <w:pPr>
        <w:pStyle w:val="sddparagraph2"/>
      </w:pPr>
      <w:r>
        <w:t>Source Document(s):</w:t>
      </w:r>
    </w:p>
    <w:p w:rsidR="0041682A" w:rsidRDefault="0041682A" w:rsidP="0041682A">
      <w:pPr>
        <w:pStyle w:val="sddparagraph2"/>
      </w:pPr>
      <w:r>
        <w:t>Verification Method: Test, Analysis</w:t>
      </w:r>
    </w:p>
    <w:p w:rsidR="00C4094E" w:rsidRPr="00C4094E" w:rsidRDefault="00C4094E" w:rsidP="00C4094E">
      <w:pPr>
        <w:pStyle w:val="sddparagraph3"/>
      </w:pPr>
      <w:r>
        <w:t>This verification can be done via analysis once you gathered all the performance characteristics from the KEM to the external systems.  You can also conduct a real time test to measure the message conversion speed from one type to the other.</w:t>
      </w:r>
    </w:p>
    <w:p w:rsidR="001C4764" w:rsidRDefault="001C4764" w:rsidP="001C4764">
      <w:pPr>
        <w:pStyle w:val="Heading2"/>
      </w:pPr>
      <w:bookmarkStart w:id="43" w:name="_Toc260609856"/>
      <w:r>
        <w:t>Operating System Compatibility</w:t>
      </w:r>
      <w:bookmarkEnd w:id="43"/>
    </w:p>
    <w:p w:rsidR="001C4764" w:rsidRDefault="001C4764" w:rsidP="001C4764">
      <w:pPr>
        <w:pStyle w:val="sddparagraph2"/>
      </w:pPr>
      <w:r>
        <w:t>Requirement Statement:</w:t>
      </w:r>
    </w:p>
    <w:p w:rsidR="001C4764" w:rsidRDefault="001C4764" w:rsidP="001C4764">
      <w:pPr>
        <w:pStyle w:val="sddparagraph3"/>
      </w:pPr>
      <w:r>
        <w:t>The Knowledge Exchange Module shall be able to run on various operating systems.</w:t>
      </w:r>
    </w:p>
    <w:p w:rsidR="001C4764" w:rsidRDefault="001C4764" w:rsidP="001C4764">
      <w:pPr>
        <w:pStyle w:val="sddparagraph2"/>
      </w:pPr>
      <w:r>
        <w:t>Source Document(s):</w:t>
      </w:r>
    </w:p>
    <w:p w:rsidR="001C4764" w:rsidRDefault="001C4764" w:rsidP="001C4764">
      <w:pPr>
        <w:pStyle w:val="sddparagraph2"/>
      </w:pPr>
      <w:r>
        <w:t>Refines Higher-Level Requirement:</w:t>
      </w:r>
    </w:p>
    <w:p w:rsidR="001C4764" w:rsidRDefault="001C4764" w:rsidP="001C4764">
      <w:pPr>
        <w:pStyle w:val="sddparagraph2"/>
      </w:pPr>
      <w:r>
        <w:t>Refined By Subordinate Requirements:</w:t>
      </w:r>
    </w:p>
    <w:p w:rsidR="001C4764" w:rsidRDefault="001C4764" w:rsidP="001C4764">
      <w:pPr>
        <w:pStyle w:val="sddparagraph3"/>
      </w:pPr>
      <w:r>
        <w:t>7.1  Microsoft Operating System</w:t>
      </w:r>
    </w:p>
    <w:p w:rsidR="001C4764" w:rsidRDefault="001C4764" w:rsidP="001C4764">
      <w:pPr>
        <w:pStyle w:val="sddparagraph3"/>
      </w:pPr>
      <w:r>
        <w:t>7.2  Linux Operating System</w:t>
      </w:r>
    </w:p>
    <w:p w:rsidR="001C4764" w:rsidRDefault="001C4764" w:rsidP="001C4764">
      <w:pPr>
        <w:pStyle w:val="sddparagraph2"/>
      </w:pPr>
      <w:r>
        <w:t>Verification Method:  Demo</w:t>
      </w:r>
    </w:p>
    <w:p w:rsidR="00C4094E" w:rsidRPr="00C4094E" w:rsidRDefault="00C4094E" w:rsidP="00C4094E">
      <w:pPr>
        <w:pStyle w:val="sddparagraph3"/>
      </w:pPr>
      <w:r>
        <w:t xml:space="preserve">The verification for this can occur at the implementation and integration stage that is not in our scope and not covered by our Vee model.  This requires at least prototype of PROGNOS KEM is developed.  A test plan is needed that will layout operations compatibility using a designated OS.  </w:t>
      </w:r>
    </w:p>
    <w:p w:rsidR="001C4764" w:rsidRDefault="001C4764" w:rsidP="001C4764">
      <w:pPr>
        <w:pStyle w:val="Heading3"/>
      </w:pPr>
      <w:bookmarkStart w:id="44" w:name="_Toc260609857"/>
      <w:r>
        <w:t>Microsoft Operating System</w:t>
      </w:r>
      <w:bookmarkEnd w:id="44"/>
    </w:p>
    <w:p w:rsidR="001C4764" w:rsidRDefault="001C4764" w:rsidP="001C4764">
      <w:pPr>
        <w:pStyle w:val="sddparagraph2"/>
      </w:pPr>
      <w:r>
        <w:t>Requirement Statement:</w:t>
      </w:r>
    </w:p>
    <w:p w:rsidR="001C4764" w:rsidRDefault="001C4764" w:rsidP="001C4764">
      <w:pPr>
        <w:pStyle w:val="sddparagraph3"/>
      </w:pPr>
      <w:r>
        <w:t>The Knowledge Exchange module shall run on a Windows 7 operating system.</w:t>
      </w:r>
    </w:p>
    <w:p w:rsidR="001C4764" w:rsidRDefault="001C4764" w:rsidP="001C4764">
      <w:pPr>
        <w:pStyle w:val="sddparagraph2"/>
      </w:pPr>
      <w:r>
        <w:t>Source Document(s):</w:t>
      </w:r>
    </w:p>
    <w:p w:rsidR="001C4764" w:rsidRDefault="001C4764" w:rsidP="001C4764">
      <w:pPr>
        <w:pStyle w:val="sddparagraph2"/>
      </w:pPr>
      <w:r>
        <w:t>Refines Higher-Level Requirement:</w:t>
      </w:r>
    </w:p>
    <w:p w:rsidR="001C4764" w:rsidRDefault="001C4764" w:rsidP="001C4764">
      <w:pPr>
        <w:pStyle w:val="sddparagraph3"/>
      </w:pPr>
      <w:r>
        <w:t>7  Operating System Compatibility</w:t>
      </w:r>
    </w:p>
    <w:p w:rsidR="001C4764" w:rsidRDefault="001C4764" w:rsidP="001C4764">
      <w:pPr>
        <w:pStyle w:val="sddparagraph2"/>
      </w:pPr>
      <w:r>
        <w:t>Verification Method:  Demo</w:t>
      </w:r>
    </w:p>
    <w:p w:rsidR="00C4094E" w:rsidRPr="00C4094E" w:rsidRDefault="00C4094E" w:rsidP="00C4094E">
      <w:pPr>
        <w:pStyle w:val="sddparagraph3"/>
      </w:pPr>
      <w:r>
        <w:t xml:space="preserve">The verification for this can occur at the implementation and integration stage that is not in our scope and not covered by our Vee model.  This requires at least prototype of PROGNOS KEM is developed.  A test plan is needed that will layout operations compatibility using a Microsoft OS.  </w:t>
      </w:r>
    </w:p>
    <w:p w:rsidR="001C4764" w:rsidRDefault="001C4764" w:rsidP="001C4764">
      <w:pPr>
        <w:pStyle w:val="Heading3"/>
      </w:pPr>
      <w:bookmarkStart w:id="45" w:name="_Toc260609858"/>
      <w:r>
        <w:lastRenderedPageBreak/>
        <w:t>Linux Operating System</w:t>
      </w:r>
      <w:bookmarkEnd w:id="45"/>
    </w:p>
    <w:p w:rsidR="001C4764" w:rsidRDefault="001C4764" w:rsidP="001C4764">
      <w:pPr>
        <w:pStyle w:val="sddparagraph2"/>
      </w:pPr>
      <w:r>
        <w:t>Requirement Statement:</w:t>
      </w:r>
    </w:p>
    <w:p w:rsidR="001C4764" w:rsidRDefault="001C4764" w:rsidP="001C4764">
      <w:pPr>
        <w:pStyle w:val="sddparagraph3"/>
      </w:pPr>
      <w:r>
        <w:t>The Knowledge Exchange module shall run on a Windows 7 operating system.</w:t>
      </w:r>
    </w:p>
    <w:p w:rsidR="001C4764" w:rsidRDefault="001C4764" w:rsidP="001C4764">
      <w:pPr>
        <w:pStyle w:val="sddparagraph2"/>
      </w:pPr>
      <w:r>
        <w:t>Source Document(s):</w:t>
      </w:r>
    </w:p>
    <w:p w:rsidR="001C4764" w:rsidRDefault="001C4764" w:rsidP="001C4764">
      <w:pPr>
        <w:pStyle w:val="sddparagraph2"/>
        <w:ind w:left="0" w:firstLine="288"/>
      </w:pPr>
      <w:r>
        <w:t>Refines Higher-Level Requirement:</w:t>
      </w:r>
    </w:p>
    <w:p w:rsidR="001C4764" w:rsidRDefault="001C4764" w:rsidP="001C4764">
      <w:pPr>
        <w:pStyle w:val="sddparagraph3"/>
        <w:ind w:left="288" w:firstLine="288"/>
      </w:pPr>
      <w:r>
        <w:t>7  Operating System Compatibility</w:t>
      </w:r>
    </w:p>
    <w:p w:rsidR="001C4764" w:rsidRDefault="001C4764" w:rsidP="001C4764">
      <w:pPr>
        <w:pStyle w:val="sddparagraph2"/>
      </w:pPr>
      <w:r>
        <w:t>Verification Method:  Demo</w:t>
      </w:r>
    </w:p>
    <w:p w:rsidR="00C4094E" w:rsidRPr="00C4094E" w:rsidRDefault="00C4094E" w:rsidP="00C4094E">
      <w:pPr>
        <w:pStyle w:val="sddparagraph3"/>
      </w:pPr>
      <w:r>
        <w:t xml:space="preserve">The verification for this can occur at the implementation and integration stage that is not in our scope and not covered by our Vee model.  This requires at least prototype of PROGNOS KEM is developed.  A test plan is needed that will layout operations compatibility using a Linux OS.  </w:t>
      </w:r>
    </w:p>
    <w:p w:rsidR="001C4764" w:rsidRDefault="001C4764" w:rsidP="001C4764">
      <w:pPr>
        <w:pStyle w:val="Heading2"/>
      </w:pPr>
      <w:bookmarkStart w:id="46" w:name="_Toc260609859"/>
      <w:r>
        <w:t>System Security</w:t>
      </w:r>
      <w:bookmarkEnd w:id="46"/>
    </w:p>
    <w:p w:rsidR="001C4764" w:rsidRDefault="001C4764" w:rsidP="001C4764">
      <w:pPr>
        <w:pStyle w:val="sddparagraph2"/>
      </w:pPr>
      <w:r>
        <w:t>Requirement Statement:</w:t>
      </w:r>
    </w:p>
    <w:p w:rsidR="001C4764" w:rsidRDefault="001C4764" w:rsidP="001C4764">
      <w:pPr>
        <w:pStyle w:val="sddparagraph3"/>
      </w:pPr>
      <w:r>
        <w:t>The Knowledge Exchange module shall support PKI certificate authentications for both the client and server.</w:t>
      </w:r>
    </w:p>
    <w:p w:rsidR="001C4764" w:rsidRDefault="001C4764" w:rsidP="001C4764">
      <w:pPr>
        <w:pStyle w:val="sddparagraph2"/>
        <w:ind w:left="0" w:firstLine="288"/>
      </w:pPr>
      <w:r>
        <w:t>Source Document(s):</w:t>
      </w:r>
    </w:p>
    <w:p w:rsidR="001C4764" w:rsidRDefault="001C4764" w:rsidP="001C4764">
      <w:pPr>
        <w:pStyle w:val="sddparagraph3"/>
      </w:pPr>
      <w:r>
        <w:t>DODI 8552.01</w:t>
      </w:r>
    </w:p>
    <w:p w:rsidR="001C4764" w:rsidRDefault="001C4764" w:rsidP="001C4764">
      <w:pPr>
        <w:pStyle w:val="sddparagraph2"/>
        <w:ind w:left="0" w:firstLine="288"/>
      </w:pPr>
      <w:r>
        <w:t>Refines Higher-Level Requirement:</w:t>
      </w:r>
    </w:p>
    <w:p w:rsidR="001C4764" w:rsidRDefault="001C4764" w:rsidP="001C4764">
      <w:pPr>
        <w:pStyle w:val="sddparagraph2"/>
        <w:ind w:left="0" w:firstLine="288"/>
      </w:pPr>
      <w:r>
        <w:t>Refined By Subordinate Requirements:</w:t>
      </w:r>
    </w:p>
    <w:p w:rsidR="001C4764" w:rsidRDefault="001C4764" w:rsidP="001C4764">
      <w:pPr>
        <w:pStyle w:val="sddparagraph3"/>
      </w:pPr>
      <w:r>
        <w:t>8.1  Accept and Provide PKCS#7,12 Key Format</w:t>
      </w:r>
    </w:p>
    <w:p w:rsidR="001C4764" w:rsidRDefault="001C4764" w:rsidP="001C4764">
      <w:pPr>
        <w:pStyle w:val="sddparagraph3"/>
      </w:pPr>
      <w:r>
        <w:t>8.2  PKI X.509 Certificates</w:t>
      </w:r>
    </w:p>
    <w:p w:rsidR="002660CE" w:rsidRDefault="002660CE" w:rsidP="002660CE">
      <w:pPr>
        <w:pStyle w:val="sddparagraph2"/>
      </w:pPr>
      <w:r>
        <w:t>Verification Method:  Demo</w:t>
      </w:r>
    </w:p>
    <w:p w:rsidR="002660CE" w:rsidRDefault="008D66FB" w:rsidP="001C4764">
      <w:pPr>
        <w:pStyle w:val="sddparagraph3"/>
      </w:pPr>
      <w:r>
        <w:t xml:space="preserve">The verification for this can occur at the implementation and integration stage that is not in our scope and not covered by our Vee model.  This requires at least prototype of PROGNOS KEM is developed.  A test plan is needed that will layout data exchanges using PKI certificate authentications.  </w:t>
      </w:r>
    </w:p>
    <w:p w:rsidR="002660CE" w:rsidRDefault="002660CE" w:rsidP="002660CE">
      <w:pPr>
        <w:pStyle w:val="Heading3"/>
      </w:pPr>
      <w:bookmarkStart w:id="47" w:name="_Toc260609860"/>
      <w:r w:rsidRPr="00D7783B">
        <w:t>Accept and Provide PKCS#7,12 Key Format</w:t>
      </w:r>
      <w:bookmarkEnd w:id="47"/>
    </w:p>
    <w:p w:rsidR="002660CE" w:rsidRDefault="002660CE" w:rsidP="002660CE">
      <w:pPr>
        <w:pStyle w:val="sddparagraph2"/>
      </w:pPr>
      <w:r>
        <w:t>Requirement Statement:</w:t>
      </w:r>
    </w:p>
    <w:p w:rsidR="002660CE" w:rsidRPr="00D7783B" w:rsidRDefault="002660CE" w:rsidP="002660CE">
      <w:pPr>
        <w:pStyle w:val="sddparagraph3"/>
      </w:pPr>
      <w:r w:rsidRPr="00D7783B">
        <w:t>The Knowledge Exchange module shall be able to accept and provide PKCS#7,12 public key format.</w:t>
      </w:r>
    </w:p>
    <w:p w:rsidR="002660CE" w:rsidRDefault="002660CE" w:rsidP="002660CE">
      <w:pPr>
        <w:pStyle w:val="sddparagraph2"/>
      </w:pPr>
      <w:r>
        <w:t>Source Document(s):</w:t>
      </w:r>
    </w:p>
    <w:p w:rsidR="002660CE" w:rsidRDefault="002660CE" w:rsidP="002660CE">
      <w:pPr>
        <w:pStyle w:val="sddparagraph3"/>
      </w:pPr>
      <w:r>
        <w:t>DODI 8552.01</w:t>
      </w:r>
    </w:p>
    <w:p w:rsidR="002660CE" w:rsidRDefault="002660CE" w:rsidP="002660CE">
      <w:pPr>
        <w:pStyle w:val="sddparagraph2"/>
      </w:pPr>
      <w:r>
        <w:t>Refines Higher-Level Requirement:</w:t>
      </w:r>
    </w:p>
    <w:p w:rsidR="002660CE" w:rsidRDefault="002660CE" w:rsidP="002660CE">
      <w:pPr>
        <w:pStyle w:val="sddparagraph3"/>
      </w:pPr>
      <w:r>
        <w:t>8  System Security</w:t>
      </w:r>
    </w:p>
    <w:p w:rsidR="002660CE" w:rsidRDefault="002660CE" w:rsidP="002660CE">
      <w:pPr>
        <w:pStyle w:val="sddparagraph2"/>
      </w:pPr>
      <w:r>
        <w:t>Verification Method:  Demo</w:t>
      </w:r>
    </w:p>
    <w:p w:rsidR="008D66FB" w:rsidRPr="008D66FB" w:rsidRDefault="008D66FB" w:rsidP="008D66FB">
      <w:pPr>
        <w:pStyle w:val="sddparagraph3"/>
      </w:pPr>
      <w:r>
        <w:t xml:space="preserve">The verification for this can occur at the implementation and integration stage that is not in our scope and not covered by our Vee model.  This requires at least prototype of PROGNOS KEM is developed.  </w:t>
      </w:r>
    </w:p>
    <w:p w:rsidR="002660CE" w:rsidRDefault="002660CE" w:rsidP="002660CE">
      <w:pPr>
        <w:pStyle w:val="Heading3"/>
      </w:pPr>
      <w:bookmarkStart w:id="48" w:name="_Toc260609861"/>
      <w:r>
        <w:t>PKI X.509 Certificates</w:t>
      </w:r>
      <w:bookmarkEnd w:id="48"/>
    </w:p>
    <w:p w:rsidR="002660CE" w:rsidRDefault="002660CE" w:rsidP="002660CE">
      <w:pPr>
        <w:pStyle w:val="sddparagraph2"/>
      </w:pPr>
      <w:r>
        <w:t>Requirement Statement:</w:t>
      </w:r>
    </w:p>
    <w:p w:rsidR="002660CE" w:rsidRDefault="002660CE" w:rsidP="002660CE">
      <w:pPr>
        <w:pStyle w:val="sddparagraph3"/>
      </w:pPr>
      <w:r>
        <w:t>The Knowledge Exchange module shall be able to use X.509 PKI certificates</w:t>
      </w:r>
      <w:r w:rsidRPr="002660CE">
        <w:t>.</w:t>
      </w:r>
    </w:p>
    <w:p w:rsidR="002660CE" w:rsidRDefault="002660CE" w:rsidP="002660CE">
      <w:pPr>
        <w:pStyle w:val="sddparagraph2"/>
      </w:pPr>
      <w:r>
        <w:lastRenderedPageBreak/>
        <w:t>Source Document(s):</w:t>
      </w:r>
    </w:p>
    <w:p w:rsidR="002660CE" w:rsidRDefault="002660CE" w:rsidP="002660CE">
      <w:pPr>
        <w:pStyle w:val="sddparagraph3"/>
      </w:pPr>
      <w:r>
        <w:t>DODI 8552.01</w:t>
      </w:r>
    </w:p>
    <w:p w:rsidR="002660CE" w:rsidRDefault="002660CE" w:rsidP="002660CE">
      <w:pPr>
        <w:pStyle w:val="sddparagraph2"/>
      </w:pPr>
      <w:r>
        <w:t>Refines Higher-Level Requirement:</w:t>
      </w:r>
    </w:p>
    <w:p w:rsidR="002660CE" w:rsidRDefault="002660CE" w:rsidP="002660CE">
      <w:pPr>
        <w:pStyle w:val="sddparagraph3"/>
      </w:pPr>
      <w:r>
        <w:t>8  System Security</w:t>
      </w:r>
    </w:p>
    <w:p w:rsidR="002660CE" w:rsidRDefault="002660CE" w:rsidP="002660CE">
      <w:pPr>
        <w:pStyle w:val="sddparagraph2"/>
      </w:pPr>
      <w:r>
        <w:t>Refined By Subordinate Requirements:</w:t>
      </w:r>
    </w:p>
    <w:p w:rsidR="002660CE" w:rsidRDefault="002660CE" w:rsidP="002660CE">
      <w:pPr>
        <w:pStyle w:val="sddparagraph3"/>
      </w:pPr>
      <w:r>
        <w:t>8.2.1  PKI X.509 Accept and Provide Certificates</w:t>
      </w:r>
    </w:p>
    <w:p w:rsidR="002660CE" w:rsidRDefault="002660CE" w:rsidP="002660CE">
      <w:pPr>
        <w:pStyle w:val="sddparagraph3"/>
      </w:pPr>
      <w:r>
        <w:t>8.2.2  PKI X.509 Revocation Checking via CRL</w:t>
      </w:r>
    </w:p>
    <w:p w:rsidR="002660CE" w:rsidRDefault="002660CE" w:rsidP="002660CE">
      <w:pPr>
        <w:pStyle w:val="sddparagraph3"/>
      </w:pPr>
      <w:r>
        <w:t>8.2.3  PKI X.509 Revocation Checking via CRL stored via LDAP directory</w:t>
      </w:r>
    </w:p>
    <w:p w:rsidR="002660CE" w:rsidRDefault="002660CE" w:rsidP="002660CE">
      <w:pPr>
        <w:pStyle w:val="sddparagraph3"/>
      </w:pPr>
      <w:r>
        <w:t>8.2.4  PKI X.509 Revocation Checking via OCSP Protocol</w:t>
      </w:r>
    </w:p>
    <w:p w:rsidR="002660CE" w:rsidRDefault="002660CE" w:rsidP="002660CE">
      <w:pPr>
        <w:pStyle w:val="sddparagraph2"/>
      </w:pPr>
      <w:r>
        <w:t>Verification Method:  Demo</w:t>
      </w:r>
    </w:p>
    <w:p w:rsidR="008D66FB" w:rsidRPr="008D66FB" w:rsidRDefault="008D66FB" w:rsidP="008D66FB">
      <w:pPr>
        <w:pStyle w:val="sddparagraph3"/>
      </w:pPr>
      <w:r>
        <w:t>The verification for this can occur at the implementation and integration stage that is not in our scope and not covered by our Vee model.  This requires at least prototype of PROGNOS KEM is developed.  A test plan is needed that will layout data exchanges using PKI X.509 certificate.</w:t>
      </w:r>
    </w:p>
    <w:p w:rsidR="002660CE" w:rsidRDefault="002660CE" w:rsidP="002660CE">
      <w:pPr>
        <w:pStyle w:val="Heading4"/>
      </w:pPr>
      <w:r>
        <w:t xml:space="preserve"> PKI X.509 Accept and Provide Certificates</w:t>
      </w:r>
    </w:p>
    <w:p w:rsidR="002660CE" w:rsidRDefault="002660CE" w:rsidP="002660CE">
      <w:pPr>
        <w:pStyle w:val="sddparagraph2"/>
      </w:pPr>
      <w:r>
        <w:t>Requirement Statement:</w:t>
      </w:r>
    </w:p>
    <w:p w:rsidR="002660CE" w:rsidRDefault="002660CE" w:rsidP="002660CE">
      <w:pPr>
        <w:pStyle w:val="sddparagraph3"/>
      </w:pPr>
      <w:r w:rsidRPr="00D7783B">
        <w:t>The Knowledge Exchange module shall be able to accept and provide X509v3 certificates to perform DoD PKI in accordance to DoD8250.2 and  DoD 5200.40.</w:t>
      </w:r>
    </w:p>
    <w:p w:rsidR="002660CE" w:rsidRDefault="002660CE" w:rsidP="002660CE">
      <w:pPr>
        <w:pStyle w:val="sddparagraph2"/>
      </w:pPr>
      <w:r>
        <w:t>Source Document(s):</w:t>
      </w:r>
    </w:p>
    <w:p w:rsidR="002660CE" w:rsidRDefault="002660CE" w:rsidP="002660CE">
      <w:pPr>
        <w:pStyle w:val="sddparagraph3"/>
      </w:pPr>
      <w:r>
        <w:t>DODI 8552.01</w:t>
      </w:r>
    </w:p>
    <w:p w:rsidR="002660CE" w:rsidRDefault="002660CE" w:rsidP="002660CE">
      <w:pPr>
        <w:pStyle w:val="sddparagraph3"/>
      </w:pPr>
      <w:r>
        <w:t>DODI 8552.02</w:t>
      </w:r>
    </w:p>
    <w:p w:rsidR="002660CE" w:rsidRDefault="002660CE" w:rsidP="002660CE">
      <w:pPr>
        <w:pStyle w:val="sddparagraph3"/>
      </w:pPr>
      <w:r>
        <w:t>DOD 5200.40</w:t>
      </w:r>
    </w:p>
    <w:p w:rsidR="002660CE" w:rsidRDefault="002660CE" w:rsidP="002660CE">
      <w:pPr>
        <w:pStyle w:val="sddparagraph2"/>
      </w:pPr>
      <w:r>
        <w:t>Refines Higher-Level Requirement:</w:t>
      </w:r>
    </w:p>
    <w:p w:rsidR="002660CE" w:rsidRDefault="002660CE" w:rsidP="002660CE">
      <w:pPr>
        <w:pStyle w:val="sddparagraph3"/>
      </w:pPr>
      <w:r>
        <w:t>8.2  PKI X.509 Certificates</w:t>
      </w:r>
    </w:p>
    <w:p w:rsidR="002660CE" w:rsidRDefault="002660CE" w:rsidP="002660CE">
      <w:pPr>
        <w:pStyle w:val="sddparagraph2"/>
      </w:pPr>
      <w:r>
        <w:t>Verification Method:  Demo</w:t>
      </w:r>
    </w:p>
    <w:p w:rsidR="0035048D" w:rsidRPr="0035048D" w:rsidRDefault="0035048D" w:rsidP="0035048D">
      <w:pPr>
        <w:pStyle w:val="sddparagraph3"/>
      </w:pPr>
      <w:r>
        <w:t xml:space="preserve">The verification for this can occur at the implementation and integration stage that is not in our scope and not covered by our Vee model.  This requires at least prototype of PROGNOS KEM is developed.  </w:t>
      </w:r>
    </w:p>
    <w:p w:rsidR="002660CE" w:rsidRDefault="002660CE" w:rsidP="002660CE">
      <w:pPr>
        <w:pStyle w:val="Heading4"/>
      </w:pPr>
      <w:r>
        <w:t>PKI X.509 Revocation Checking via CRL</w:t>
      </w:r>
    </w:p>
    <w:p w:rsidR="002660CE" w:rsidRDefault="002660CE" w:rsidP="002660CE">
      <w:pPr>
        <w:pStyle w:val="sddparagraph2"/>
      </w:pPr>
      <w:r>
        <w:t>Requirement Statement:</w:t>
      </w:r>
    </w:p>
    <w:p w:rsidR="002660CE" w:rsidRDefault="002660CE" w:rsidP="002660CE">
      <w:pPr>
        <w:pStyle w:val="sddparagraph3"/>
      </w:pPr>
      <w:r>
        <w:t>The Knowledge Exchange module shall support revocation checking of X.509 certificates via local CRL.</w:t>
      </w:r>
    </w:p>
    <w:p w:rsidR="002660CE" w:rsidRDefault="002660CE" w:rsidP="002660CE">
      <w:pPr>
        <w:pStyle w:val="sddparagraph2"/>
      </w:pPr>
      <w:r>
        <w:t>Source Document(s):</w:t>
      </w:r>
    </w:p>
    <w:p w:rsidR="002660CE" w:rsidRDefault="002660CE" w:rsidP="002660CE">
      <w:pPr>
        <w:pStyle w:val="sddparagraph3"/>
      </w:pPr>
      <w:r>
        <w:t>DODI 8552.01</w:t>
      </w:r>
    </w:p>
    <w:p w:rsidR="002660CE" w:rsidRDefault="002660CE" w:rsidP="002660CE">
      <w:pPr>
        <w:pStyle w:val="sddparagraph2"/>
      </w:pPr>
      <w:r>
        <w:t>Refines Higher-Level Requirement:</w:t>
      </w:r>
    </w:p>
    <w:p w:rsidR="002660CE" w:rsidRDefault="002660CE" w:rsidP="002660CE">
      <w:pPr>
        <w:pStyle w:val="sddparagraph3"/>
      </w:pPr>
      <w:r>
        <w:t>8.2  PKI X.509 Certificates</w:t>
      </w:r>
    </w:p>
    <w:p w:rsidR="002660CE" w:rsidRDefault="002660CE" w:rsidP="002660CE">
      <w:pPr>
        <w:pStyle w:val="sddparagraph2"/>
      </w:pPr>
      <w:r>
        <w:t>Verification Method:  Demo</w:t>
      </w:r>
    </w:p>
    <w:p w:rsidR="0035048D" w:rsidRPr="0035048D" w:rsidRDefault="0035048D" w:rsidP="0035048D">
      <w:pPr>
        <w:pStyle w:val="sddparagraph3"/>
      </w:pPr>
      <w:r>
        <w:t xml:space="preserve">The verification for this can occur at the implementation and integration stage that is not in our scope and not covered by our Vee model.  This requires at least prototype of PROGNOS KEM is developed.  </w:t>
      </w:r>
    </w:p>
    <w:p w:rsidR="002660CE" w:rsidRDefault="002660CE" w:rsidP="002660CE">
      <w:pPr>
        <w:pStyle w:val="Heading4"/>
      </w:pPr>
      <w:r>
        <w:t>11.2.3 PKI X.509 Revocation Checking via CRL stored via LDAP directory</w:t>
      </w:r>
    </w:p>
    <w:p w:rsidR="002660CE" w:rsidRDefault="002660CE" w:rsidP="002660CE">
      <w:pPr>
        <w:pStyle w:val="sddparagraph2"/>
      </w:pPr>
      <w:r>
        <w:t>Requirement Statement:</w:t>
      </w:r>
    </w:p>
    <w:p w:rsidR="002660CE" w:rsidRDefault="002660CE" w:rsidP="002660CE">
      <w:pPr>
        <w:pStyle w:val="sddparagraph3"/>
      </w:pPr>
      <w:r>
        <w:lastRenderedPageBreak/>
        <w:t>The Knowledge Exchange module shall support revocation checking of X.509 certificates via CRL stored in an LDAP accessible directory.</w:t>
      </w:r>
    </w:p>
    <w:p w:rsidR="002660CE" w:rsidRDefault="002660CE" w:rsidP="002660CE">
      <w:pPr>
        <w:pStyle w:val="sddparagraph2"/>
      </w:pPr>
      <w:r>
        <w:t>Source Document(s):</w:t>
      </w:r>
    </w:p>
    <w:p w:rsidR="002660CE" w:rsidRDefault="002660CE" w:rsidP="002660CE">
      <w:pPr>
        <w:pStyle w:val="sddparagraph3"/>
      </w:pPr>
      <w:r>
        <w:t>DODI 8552.01</w:t>
      </w:r>
    </w:p>
    <w:p w:rsidR="002660CE" w:rsidRDefault="002660CE" w:rsidP="002660CE">
      <w:pPr>
        <w:pStyle w:val="sddparagraph2"/>
      </w:pPr>
      <w:r>
        <w:t>Refines Higher-Level Requirement:</w:t>
      </w:r>
    </w:p>
    <w:p w:rsidR="002660CE" w:rsidRDefault="002660CE" w:rsidP="002660CE">
      <w:pPr>
        <w:pStyle w:val="sddparagraph3"/>
      </w:pPr>
      <w:r>
        <w:t>8.2  PKI X.509 Certificates</w:t>
      </w:r>
    </w:p>
    <w:p w:rsidR="002660CE" w:rsidRDefault="002660CE" w:rsidP="002660CE">
      <w:pPr>
        <w:pStyle w:val="sddparagraph2"/>
      </w:pPr>
      <w:r>
        <w:t>Verification Method:  Demo</w:t>
      </w:r>
    </w:p>
    <w:p w:rsidR="0035048D" w:rsidRPr="0035048D" w:rsidRDefault="0035048D" w:rsidP="0035048D">
      <w:pPr>
        <w:pStyle w:val="sddparagraph3"/>
      </w:pPr>
      <w:r>
        <w:t xml:space="preserve">The verification for this can occur at the implementation and integration stage that is not in our scope and not covered by our Vee model.  This requires at least prototype of PROGNOS KEM is developed.  </w:t>
      </w:r>
    </w:p>
    <w:p w:rsidR="002660CE" w:rsidRDefault="002660CE" w:rsidP="002660CE">
      <w:pPr>
        <w:pStyle w:val="Heading4"/>
      </w:pPr>
      <w:r>
        <w:t xml:space="preserve"> PKI X.509 Revocation Checking via OCSP Protocol</w:t>
      </w:r>
    </w:p>
    <w:p w:rsidR="002660CE" w:rsidRDefault="002660CE" w:rsidP="002660CE">
      <w:pPr>
        <w:pStyle w:val="sddparagraph2"/>
      </w:pPr>
      <w:r>
        <w:t>Requirement Statement:</w:t>
      </w:r>
    </w:p>
    <w:p w:rsidR="002660CE" w:rsidRDefault="002660CE" w:rsidP="002660CE">
      <w:pPr>
        <w:pStyle w:val="sddparagraph3"/>
        <w:ind w:left="288"/>
      </w:pPr>
      <w:r>
        <w:t>The Knowledge Exchange module shall support revocation checking of X.509 certificates via OCSP protocol.</w:t>
      </w:r>
    </w:p>
    <w:p w:rsidR="002660CE" w:rsidRDefault="002660CE" w:rsidP="002660CE">
      <w:pPr>
        <w:pStyle w:val="sddparagraph2"/>
      </w:pPr>
      <w:r>
        <w:t>Source Document(s):</w:t>
      </w:r>
    </w:p>
    <w:p w:rsidR="002660CE" w:rsidRDefault="002660CE" w:rsidP="002660CE">
      <w:pPr>
        <w:pStyle w:val="sddparagraph3"/>
      </w:pPr>
      <w:r>
        <w:t>DODI 8552.01</w:t>
      </w:r>
    </w:p>
    <w:p w:rsidR="002660CE" w:rsidRDefault="002660CE" w:rsidP="002660CE">
      <w:pPr>
        <w:pStyle w:val="sddparagraph2"/>
      </w:pPr>
      <w:r>
        <w:t>Refines Higher-Level Requirement:</w:t>
      </w:r>
    </w:p>
    <w:p w:rsidR="002660CE" w:rsidRDefault="002660CE" w:rsidP="002660CE">
      <w:pPr>
        <w:pStyle w:val="sddparagraph3"/>
      </w:pPr>
      <w:r>
        <w:t>8.2  PKI X.509 Certificates</w:t>
      </w:r>
    </w:p>
    <w:p w:rsidR="002660CE" w:rsidRDefault="002660CE" w:rsidP="002660CE">
      <w:pPr>
        <w:pStyle w:val="sddparagraph2"/>
      </w:pPr>
      <w:r>
        <w:t>Verification Method:  Demo</w:t>
      </w:r>
    </w:p>
    <w:p w:rsidR="0035048D" w:rsidRPr="0035048D" w:rsidRDefault="0035048D" w:rsidP="0035048D">
      <w:pPr>
        <w:pStyle w:val="sddparagraph3"/>
      </w:pPr>
      <w:r>
        <w:t xml:space="preserve">The verification for this can occur at the implementation and integration stage that is not in our scope and not covered by our Vee model.  This requires at least prototype of PROGNOS KEM is developed.  </w:t>
      </w:r>
    </w:p>
    <w:p w:rsidR="002660CE" w:rsidRDefault="002660CE" w:rsidP="002660CE">
      <w:pPr>
        <w:pStyle w:val="Heading2"/>
      </w:pPr>
      <w:bookmarkStart w:id="49" w:name="_Toc260609862"/>
      <w:r>
        <w:t>Reliability</w:t>
      </w:r>
      <w:bookmarkEnd w:id="49"/>
    </w:p>
    <w:p w:rsidR="002660CE" w:rsidRDefault="002660CE" w:rsidP="002660CE">
      <w:pPr>
        <w:pStyle w:val="sddparagraph2"/>
      </w:pPr>
      <w:r>
        <w:t>Requirement Statement:</w:t>
      </w:r>
    </w:p>
    <w:p w:rsidR="002660CE" w:rsidRDefault="002660CE" w:rsidP="007003AB">
      <w:pPr>
        <w:pStyle w:val="sddparagraph3"/>
      </w:pPr>
      <w:r>
        <w:t>The PROGNOS system shall have a reliability of 99%.</w:t>
      </w:r>
    </w:p>
    <w:p w:rsidR="002660CE" w:rsidRDefault="002660CE" w:rsidP="007003AB">
      <w:pPr>
        <w:pStyle w:val="sddparagraph2"/>
      </w:pPr>
      <w:r>
        <w:t>Refined By Lower-Level Requirements:</w:t>
      </w:r>
    </w:p>
    <w:p w:rsidR="002660CE" w:rsidRDefault="007003AB" w:rsidP="007003AB">
      <w:pPr>
        <w:pStyle w:val="sddparagraph3"/>
      </w:pPr>
      <w:r>
        <w:t>9</w:t>
      </w:r>
      <w:r w:rsidR="002660CE">
        <w:t>.1  MTBF</w:t>
      </w:r>
    </w:p>
    <w:p w:rsidR="002660CE" w:rsidRDefault="007003AB" w:rsidP="007003AB">
      <w:pPr>
        <w:pStyle w:val="sddparagraph3"/>
      </w:pPr>
      <w:r>
        <w:t>9</w:t>
      </w:r>
      <w:r w:rsidR="002660CE">
        <w:t>.2  MTTR</w:t>
      </w:r>
    </w:p>
    <w:p w:rsidR="002660CE" w:rsidRDefault="002660CE" w:rsidP="002660CE">
      <w:pPr>
        <w:pStyle w:val="sddparagraph2"/>
      </w:pPr>
      <w:r>
        <w:t>Verification Method:  Demo</w:t>
      </w:r>
    </w:p>
    <w:p w:rsidR="0035048D" w:rsidRPr="0035048D" w:rsidRDefault="0035048D" w:rsidP="0035048D">
      <w:pPr>
        <w:pStyle w:val="sddparagraph3"/>
      </w:pPr>
      <w:r>
        <w:t>The verification for this can occur at the implementation and integration stage that is not in our scope and not covered by our Vee model.  This requires at least prototype of PROGNOS KEM is developed.  A test plan is needed that will layout exhaustive testing of single point failure and endurance testing to make sure PROGNOS system does not crash.</w:t>
      </w:r>
    </w:p>
    <w:p w:rsidR="007003AB" w:rsidRDefault="007003AB" w:rsidP="007003AB">
      <w:pPr>
        <w:pStyle w:val="Heading3"/>
      </w:pPr>
      <w:bookmarkStart w:id="50" w:name="_Toc260609863"/>
      <w:r>
        <w:t>MTBF</w:t>
      </w:r>
      <w:bookmarkEnd w:id="50"/>
    </w:p>
    <w:p w:rsidR="007003AB" w:rsidRDefault="007003AB" w:rsidP="007003AB">
      <w:pPr>
        <w:pStyle w:val="sddparagraph2"/>
      </w:pPr>
      <w:r>
        <w:t>Requirement Statement:</w:t>
      </w:r>
    </w:p>
    <w:p w:rsidR="007003AB" w:rsidRDefault="007003AB" w:rsidP="007003AB">
      <w:pPr>
        <w:pStyle w:val="sddparagraph3"/>
      </w:pPr>
      <w:r>
        <w:t>The PROGNOS system Mean Time Before Failure shall be not less than 10k hours.</w:t>
      </w:r>
    </w:p>
    <w:p w:rsidR="007003AB" w:rsidRDefault="007003AB" w:rsidP="007003AB">
      <w:pPr>
        <w:pStyle w:val="sddparagraph2"/>
      </w:pPr>
      <w:r>
        <w:t>Refines Higher-Level Requirement:</w:t>
      </w:r>
    </w:p>
    <w:p w:rsidR="007003AB" w:rsidRDefault="007003AB" w:rsidP="007003AB">
      <w:pPr>
        <w:pStyle w:val="sddparagraph3"/>
      </w:pPr>
      <w:r>
        <w:t>9  Reliability</w:t>
      </w:r>
    </w:p>
    <w:p w:rsidR="007003AB" w:rsidRDefault="007003AB" w:rsidP="007003AB">
      <w:pPr>
        <w:pStyle w:val="sddparagraph2"/>
      </w:pPr>
      <w:r>
        <w:t>Verification Method:  Demo</w:t>
      </w:r>
    </w:p>
    <w:p w:rsidR="0035048D" w:rsidRPr="0035048D" w:rsidRDefault="0035048D" w:rsidP="0035048D">
      <w:pPr>
        <w:pStyle w:val="sddparagraph3"/>
      </w:pPr>
      <w:r>
        <w:lastRenderedPageBreak/>
        <w:t>The verification for this can occur at the implementation and integration stage that is not in our scope and not covered by our Vee model.  This requires at least prototype of PROGNOS KEM is developed.  A test plan is needed that will layout testing of measured time between failures.</w:t>
      </w:r>
    </w:p>
    <w:p w:rsidR="007003AB" w:rsidRDefault="007003AB" w:rsidP="007003AB">
      <w:pPr>
        <w:pStyle w:val="Heading3"/>
      </w:pPr>
      <w:bookmarkStart w:id="51" w:name="_Toc260609864"/>
      <w:r>
        <w:t>MTTR</w:t>
      </w:r>
      <w:bookmarkEnd w:id="51"/>
    </w:p>
    <w:p w:rsidR="007003AB" w:rsidRDefault="007003AB" w:rsidP="007003AB">
      <w:pPr>
        <w:pStyle w:val="sddparagraph2"/>
      </w:pPr>
      <w:r>
        <w:t>Requirement Statement:</w:t>
      </w:r>
    </w:p>
    <w:p w:rsidR="007003AB" w:rsidRDefault="007003AB" w:rsidP="007003AB">
      <w:pPr>
        <w:pStyle w:val="sddparagraph3"/>
      </w:pPr>
      <w:r>
        <w:t>The PROGNOS system Mean Time To Repair shall be not longer than 0.25 hours.</w:t>
      </w:r>
    </w:p>
    <w:p w:rsidR="007003AB" w:rsidRDefault="007003AB" w:rsidP="007003AB">
      <w:pPr>
        <w:pStyle w:val="sddparagraph2"/>
      </w:pPr>
      <w:r>
        <w:t>Refines Higher-Level Requirement:</w:t>
      </w:r>
    </w:p>
    <w:p w:rsidR="007003AB" w:rsidRDefault="007003AB" w:rsidP="007003AB">
      <w:pPr>
        <w:pStyle w:val="sddparagraph3"/>
      </w:pPr>
      <w:r>
        <w:t>12  Reliability</w:t>
      </w:r>
    </w:p>
    <w:p w:rsidR="007003AB" w:rsidRDefault="007003AB" w:rsidP="007003AB">
      <w:pPr>
        <w:pStyle w:val="sddparagraph2"/>
      </w:pPr>
      <w:r>
        <w:t>Verification Method:  Demo</w:t>
      </w:r>
    </w:p>
    <w:p w:rsidR="002660CE" w:rsidRPr="002660CE" w:rsidRDefault="0035048D" w:rsidP="002660CE">
      <w:pPr>
        <w:pStyle w:val="sddparagraph3"/>
      </w:pPr>
      <w:r>
        <w:t>The verification for this can occur at the implementation and integration stage that is not in our scope and not covered by our Vee model.  This requires at least prototype of PROGNOS KEM is developed.  A test plan is needed that will layout testing of measured time when a failure occur and when it is back up and operational.</w:t>
      </w:r>
    </w:p>
    <w:p w:rsidR="0035048D" w:rsidRPr="0035048D" w:rsidRDefault="0035048D" w:rsidP="0035048D">
      <w:pPr>
        <w:pStyle w:val="sddparagraph3"/>
      </w:pPr>
      <w:r>
        <w:t xml:space="preserve"> </w:t>
      </w:r>
    </w:p>
    <w:p w:rsidR="00D83AF6" w:rsidRDefault="00D83AF6">
      <w:r>
        <w:br w:type="page"/>
      </w:r>
    </w:p>
    <w:p w:rsidR="00D83AF6" w:rsidRDefault="00D83AF6" w:rsidP="00D83AF6">
      <w:pPr>
        <w:pStyle w:val="Heading1"/>
        <w:spacing w:after="240"/>
        <w:sectPr w:rsidR="00D83AF6" w:rsidSect="00D83AF6">
          <w:footerReference w:type="default" r:id="rId13"/>
          <w:pgSz w:w="12240" w:h="15840"/>
          <w:pgMar w:top="1440" w:right="1440" w:bottom="1440" w:left="1440" w:header="720" w:footer="720" w:gutter="0"/>
          <w:cols w:space="720"/>
          <w:docGrid w:linePitch="360"/>
        </w:sectPr>
      </w:pPr>
    </w:p>
    <w:p w:rsidR="00BA2BEA" w:rsidRDefault="00D83AF6" w:rsidP="00D83AF6">
      <w:pPr>
        <w:pStyle w:val="Heading1"/>
        <w:spacing w:after="240"/>
      </w:pPr>
      <w:bookmarkStart w:id="52" w:name="_Toc260609866"/>
      <w:r>
        <w:lastRenderedPageBreak/>
        <w:t>APPENDIX A – REQUIREMENTS TRACEABILITY MATRIX</w:t>
      </w:r>
      <w:bookmarkEnd w:id="52"/>
    </w:p>
    <w:tbl>
      <w:tblPr>
        <w:tblW w:w="14850" w:type="dxa"/>
        <w:tblInd w:w="-198" w:type="dxa"/>
        <w:tblLayout w:type="fixed"/>
        <w:tblCellMar>
          <w:left w:w="72" w:type="dxa"/>
          <w:right w:w="72" w:type="dxa"/>
        </w:tblCellMar>
        <w:tblLook w:val="0000"/>
      </w:tblPr>
      <w:tblGrid>
        <w:gridCol w:w="644"/>
        <w:gridCol w:w="1966"/>
        <w:gridCol w:w="4860"/>
        <w:gridCol w:w="1080"/>
        <w:gridCol w:w="1170"/>
        <w:gridCol w:w="2520"/>
        <w:gridCol w:w="2610"/>
      </w:tblGrid>
      <w:tr w:rsidR="007003AB" w:rsidTr="007003AB">
        <w:trPr>
          <w:tblHeader/>
        </w:trPr>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Header"/>
            </w:pPr>
            <w:r>
              <w:t>#</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Header"/>
            </w:pPr>
            <w:r>
              <w:t>Name</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Header"/>
            </w:pPr>
            <w:r>
              <w:t>Description</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Header"/>
            </w:pPr>
            <w:r>
              <w:t>Origin</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Header"/>
            </w:pPr>
            <w:r>
              <w:t>Type</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Header"/>
            </w:pPr>
            <w:r>
              <w:t>Verification Method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Header"/>
            </w:pPr>
            <w:r>
              <w:t>documented by</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 </w:t>
            </w:r>
            <w:r w:rsidR="007003AB">
              <w:t>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External Interface</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be able to exchange knowledge with external systems.</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Composite</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 Test</w:t>
            </w:r>
            <w:r w:rsidR="00F67C61">
              <w:t>. The scenario walkthrough and simulation demo will provide verification for KEM interface with external systems.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"PROGNOS: Applying Probabilistic Ontologies to Distributed  Predictive Situation Assessment in Naval Operations" presentation</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Exchange Data with Future Navy FORCEnet </w:t>
            </w:r>
            <w:r w:rsidR="00E53E30">
              <w:t>C2 and ISR</w:t>
            </w:r>
            <w:r>
              <w:t xml:space="preserve"> Systems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The PROGNOS system shall be able to exchange knowledge with Future Navy FORCEnet </w:t>
            </w:r>
            <w:r w:rsidR="00E53E30">
              <w:t>C2 and ISR</w:t>
            </w:r>
            <w:r>
              <w:t xml:space="preserve"> Systems.</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Pr="00F67C61" w:rsidRDefault="007003AB" w:rsidP="007003AB">
            <w:pPr>
              <w:pStyle w:val="Cell"/>
            </w:pPr>
            <w:r>
              <w:t>Demo</w:t>
            </w:r>
            <w:r w:rsidR="00F67C61">
              <w:t>. The scenario walkthrough and simulation demo will provide verification for KEM interface with external systems.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"PROGNOS: Applying Probabilistic Ontologies to Distributed  Predictive Situation Assessment in Naval Operations" presentation</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1.1.1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Received Future Navy FORCEnet </w:t>
            </w:r>
            <w:r w:rsidR="00E53E30">
              <w:t>C2 and ISR</w:t>
            </w:r>
            <w:r>
              <w:t xml:space="preserve"> Systems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The Knowledge Exchange Module shall be able to receive data from Future Navy FORECnet </w:t>
            </w:r>
            <w:r w:rsidR="00E53E30">
              <w:t>C2 and ISR</w:t>
            </w:r>
            <w:r>
              <w:t xml:space="preserve"> systems in their designed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Pr="00F67C61" w:rsidRDefault="007003AB" w:rsidP="007003AB">
            <w:pPr>
              <w:pStyle w:val="Cell"/>
            </w:pPr>
            <w:r>
              <w:t>Demo</w:t>
            </w:r>
            <w:r w:rsidR="00F67C61">
              <w:t>. The scenario walkthrough and simulation demo will provide verification for received data from future Navy FORCEnet C2 and ISR systems.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1.1.2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Send Data to Future Navy FORCEnet </w:t>
            </w:r>
            <w:r w:rsidR="00E53E30">
              <w:t>C2 and ISR</w:t>
            </w:r>
            <w:r>
              <w:t xml:space="preserve"> Systems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The Knowledge Exchange Module shall be able to send data to Future Navy FORECnet </w:t>
            </w:r>
            <w:r w:rsidR="00E53E30">
              <w:t>C2 and ISR</w:t>
            </w:r>
            <w:r>
              <w:t xml:space="preserve"> systems in PROGNOS PROWL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F67C61">
              <w:t>.  The scenario walkthrough and simulation demo will provide verification for send data to future Navy FORCEnet C2 and ISR systems.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1.1.3</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Interoperate with Future Navy FORCEnet </w:t>
            </w:r>
            <w:r w:rsidR="00E53E30">
              <w:t>C2 and ISR</w:t>
            </w:r>
            <w:r>
              <w:t xml:space="preserve"> systems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The Knowledge Exchang Module shall be able to interoperate with Future Navy FORCEnet </w:t>
            </w:r>
            <w:r w:rsidR="00E53E30">
              <w:t>C2 and ISR</w:t>
            </w:r>
            <w:r>
              <w:t xml:space="preserve"> Systems. The message sent is received and interpreted as intended by sender.</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F67C61">
              <w:t>.  The scenario walkthrough and simulation demo will provide verification for KEM to understand data from future Navy C2 and ISR systems.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Exchange Data with DCGS-N</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be able to exchange knowledge with the Distributed Common Ground System - Navy (DCGS-N).</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Simulation Demo.  This demo will include simulated PROGNOS query that will be translated into XML and sent to DCGS-N.  DCGS-N after receiving query request will provide response in </w:t>
            </w:r>
            <w:r>
              <w:lastRenderedPageBreak/>
              <w:t>XML that will be translated back into PROGNOS OWL Language.</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1.2.1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Received Data from DCGS-N</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be able to receive data from the DCGS-N system in its designed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Simulation Demo. The Demo will show that PROGNOS received transmitted XML DCGS-N data and had translated into PR-OWL.</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1.2.2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Send Data to DCGS-N</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be able to send data to the DCGS-N system in PROGNOS PROWL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Simulation Demo.  The demo show that PROGNOS was able to generate a query in PR-OWL which is then translated into XML and sent to DCGS-N.  DDCGS-N acknowledge query received.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1.2.3</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Interoperate with DCGS-N</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 Module shall be able to interoperate with DCGS-N systems. The message sent is received and interpreted as intended by sender.</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Simulation Demo.  The demo will show that not only that PROGNOS Knowledge Exchange Module can send and receive data from DCGS-N but it can interpret the data as intended by the sender, DCGS-N.</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1.3</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Exchange Data with NECC</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be able to exchange knowledge with the Net Enabled Command Capability (NECC) system.</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F67C61">
              <w:t>.  The scenario walkthrough and simulation demo will provide verification for KEM interface with NECC systems.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1.3.1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Received Data from NECC</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be able to receive data from the NECC system in their designed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F67C61">
              <w:t>.  The scenario walkthrough and simulation demo will provide verification for received data from future NECC systems.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1.3.2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Send Data to NECC</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be able to send data to the NECC system in PROGNOS PROWL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F67C61">
              <w:t>.  The scenario walkthrough and simulation demo will provide verification for sent data from NECC systems.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1.3.3</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Interoperate with NECC</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 Module shall be able to interoperate with NECC systems.  The message sent is received and interpreted as intended by sender.</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F67C61">
              <w:t>.  The simulation demo will provide verification that KEM understands data from NECC systems.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Protocols Compliance</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be able to take in system data that uses different protocols.</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Composite</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w:t>
            </w:r>
            <w:r w:rsidR="00F67C61">
              <w:t>.  The verification for this will occur at the implementation stage that is not in our scope and not covered by our Vee model.  This requires at least prototype of PROGNOS KEM is developed.  A test plan is needed that will layout the testing of KEM with different external systems protocols.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"PROGNOS: Applying Probabilistic Ontologies to Distributed  Predictive Situation Assessment in Naval Operations" presentation</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2.1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HTTPS Protocol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the Hypertext Transfer Protocol Secure (HTTPS) IAW IETF RFC 2818 and RFC 5246.</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w:t>
            </w:r>
            <w:r w:rsidR="00F67C61">
              <w:t>.  The verification for this will occur at the implementation stage that is not in our scope and not covered by our Vee model.  This requires at least prototype of PROGNOS KEM is developed.  A test plan is needed that will layout the testing of KEM with external systems that use HTTPS protocol.</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"PROBABILISTIC ONTOLOGIES: THE NEXT STEP FOR NET-CENTRIC OPERATIONS" paper</w:t>
            </w:r>
          </w:p>
          <w:p w:rsidR="007003AB" w:rsidRDefault="007003AB" w:rsidP="007003AB">
            <w:pPr>
              <w:pStyle w:val="Cell"/>
            </w:pPr>
            <w:r>
              <w:t>The SSL Protocol Version 3.0</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2.2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SOAP Protocol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The Knowledge Exchange Module shall support Simple Object Access Protocol (SOAP) IAW W3C's SOAP version 1.2 dated 27 April 2007.  </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w:t>
            </w:r>
            <w:r w:rsidR="00F67C61">
              <w:t>.  The verification for this will occur at the implementation stage that is not in our scope and not covered by our Vee model.  This requires at least prototype of PROGNOS KEM is developed.  A test plan is needed that will layout the testing of KEM with external systems that use SOAP protocol.</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"PROBABILISTIC ONTOLOGIES: THE NEXT STEP FOR NET-CENTRIC OPERATIONS" paper</w:t>
            </w:r>
          </w:p>
          <w:p w:rsidR="007003AB" w:rsidRDefault="007003AB" w:rsidP="007003AB">
            <w:pPr>
              <w:pStyle w:val="Cell"/>
            </w:pPr>
            <w:r>
              <w:t>Soap Version 1.2</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2.2.1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Web Services Transfer</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Web Services Transfer (WS-Transfer) IAW the W3C's W3C Member Submission dated 27 September 2006.</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w:t>
            </w:r>
            <w:r w:rsidR="00F67C61">
              <w:t>.  The verification for this will occur at the implementation stage that is not in our scope and not covered by our Vee model.  This requires at least prototype of PROGNOS KEM is developed.  A test plan is needed that will layout the testing of KEM with external systems that use Web Services Transfer in accordance with World Wide Web Consortium (W3C).</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2.2.2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Web Services Enumeration</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Web Services Enumeration (WS-Enumeration) IAW the W3C's W3C Member Submission dated 15 March 2006.</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w:t>
            </w:r>
            <w:r w:rsidR="00F67C61">
              <w:t>.  The verification for this will occur at the implementation stage that is not in our scope and not covered by our Vee model.  This requires at least prototype of PROGNOS KEM is developed.  A test plan is needed that will layout the testing of KEM with external systems that use Web Services Enumeration in accordance with World Wide Web Consortium (W3C).</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2.3</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Web Map Services (WMS)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Web Map Service (WMS) IAW the OpenGIS Web Map Service (WMS) Implementation Specification version 1.1.1.</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Test.  The verification for this will occur at the implementation stage that is not in our scope and not covered by our Vee model.  This requires at least prototype of PROGNOS KEM is developed.  A test plan is needed that will layout the testing of KEM with external systems that use Web Map Services in </w:t>
            </w:r>
            <w:r>
              <w:lastRenderedPageBreak/>
              <w:t>accordance with OpenGIS Web Map Service (WMS) Implementation Specification version 1.1.1.</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2.4</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Styled Layer Descriptor</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 The Knowledge Exchange module shall support Styled Layer Descriptor (SLD) IAW the OpenGIS Styled Layer Descriptor Profile of the Web Map Service Implementation Specification version 1.0.</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w:t>
            </w:r>
            <w:r w:rsidR="00F67C61">
              <w:t>.  The verification for this will occur at the implementation stage that is not in our scope and not covered by our Vee model.  This requires at least prototype of PROGNOS KEM is developed.  A test plan is needed that will layout the testing of KEM with external systems that use styled layer descriptor in accordance with the OpenGIS Styled Layer Descriptor Profile of the Web Map Service Implementation Specification version 1.0.</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Message Standards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be able to take in system data that uses different messages standards.</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Composite</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w:t>
            </w:r>
            <w:r w:rsidR="00F67C61">
              <w:t>.  The scenario walk through will point out some of the required messages standards for PROGNOS KEM, and the simulation will demonstrate the feasibility of the data exchange.  To incorporate the other standards, other scenarios may be implemented to include different standards.  A walkthrough and simulation can also accomplished these other standards.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"PROGNOS: Applying Probabilistic Ontologies to Distributed  Predictive Situation Assessment in Naval Operations" presentation</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XML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The Knowledge Exchange module shall enable data input with the Extensible Markup Language (XML) IAW W3C's XML 1.0 Specification. </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Simulation Demo.  The DCGS-N simulated date will be XML based IAW W3C XML 1.0 Specification.</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"PROBABILISTIC ONTOLOGIES: THE NEXT STEP FOR NET-CENTRIC OPERATIONS" paper</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3.1.1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Web Services Addressing</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Web Services Addressing (WS-Addressing) IAW the W3C's W3C Member Submission dated 10 August 2004.</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The verification for this can occur at the implementation stage that is not in our scope and not covered by our Vee model.  This requires at least prototype of PROGNOS KEM is developed.  A test plan is needed that will layout the testing of KEM with external systems that use Web Services Addressing in accordance with the W3C's W3C Member Submission dated 10 August 2004.  However, it can also be verified by using a scenario walkthrough with systems that use Web Services Addressing as a message standard in accordance with World Wide Web Consortium (W3C).</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3.1.2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Xpath</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XML Path Language (XPath) IAW the W3C's W3C XML Path Language (XPath) Version 1.0 dated 15 March 2006.</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w:t>
            </w:r>
            <w:r>
              <w:t xml:space="preserve">t.  The verification for this can occur at the implementation stage that is not in our scope and not covered by our Vee model.  This requires at least prototype of PROGNOS KEM is developed.  A test plan is needed that will layout the testing of KEM with external systems that use Xpath in accordance with the W3C's W3C XML Path Language (XPath) Version 1.0 dated 15 March 2006.  However, it can also be verified by using a scenario walkthrough with systems that use Xpath as a message </w:t>
            </w:r>
            <w:r>
              <w:lastRenderedPageBreak/>
              <w:t>standard.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3.2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JC3IEDM</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enable data input with the Joint C3 Information Exchange Data Module (JC3IEDM) IAW NATO STANAG 5525.</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The verification for this can occur at the implementation stage that is not in our scope and not covered by our Vee model.  This requires at least prototype of PROGNOS KEM is developed.  A test plan is needed that will layout the testing of KEM with external systems that use JC3IEDM message standard in accordance with the NATO STANAG 5525.  However, it can also be verified by using a scenario walkthrough with systems that use JC3IEDM as a message standard.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"PROGNOS: Applying Probabilistic Ontologies to Distributed  Predictive Situation Assessment in Naval Operations" presentation</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3.3</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OWL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The Knowledge Exchange module shall enable data input with the Web Ontology Language (OWL) IAW the W3C's OWL 2 Web Ontology Language Document Overview dated 27 October 2009.  </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The verification for this can occur at the implementation stage that is not in our scope and not covered by our Vee model.  This requires at least prototype of PROGNOS KEM is developed.  A test plan is needed that will layout the testing of KEM with external systems that use OWL data message standard in accordance with W3C's OWL 2 Web Ontology Language Document Overview dated 27 October 2009.  However, it can also be verified by using a scenario walkthrough with systems that use OWL as a message standard.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Probabilistic Ontologies for Net-Centric Operations Systems briefing to ONR</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3.4</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C2PC VDX</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be able to take in system data messages that are in Command and Control Personal Computer (C2PC) VDX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The verification for this can occur at the implementation stage that is not in our scope and not covered by our Vee model.  This requires at least prototype of PROGNOS KEM is developed.  A test plan is needed that will layout the testing of KEM with external systems that use C2PC VDX data message.  However, it can also be verified by using a scenario walkthrough with systems that use C2PC VDX as a message standard.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Scenario/Operation Concept</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3.5</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USMTF</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be able to take in system data messages that are in United States Message Text Form (USMTF)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The scenario walkthrough demonstrate verification of the need for USMTF data message format for PROGNOS interface.</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Scenario/Operation Concept</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3.6</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VMF</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F67C61">
            <w:pPr>
              <w:pStyle w:val="Cell"/>
            </w:pPr>
            <w:r>
              <w:t>The PROGNOS system shall be able to take in sy</w:t>
            </w:r>
            <w:r w:rsidR="00F67C61">
              <w:t xml:space="preserve">stem data messages that are in </w:t>
            </w:r>
            <w:r>
              <w:t>Variab</w:t>
            </w:r>
            <w:r w:rsidR="00F67C61">
              <w:t>le Message Format (</w:t>
            </w:r>
            <w:r>
              <w:t>VMF)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xml:space="preserve">.  The verification for this can occur at the implementation stage that is not in our scope and not covered by our Vee model.  This requires at least prototype of PROGNOS KEM is developed.  A test plan is needed that will layout the testing of KEM with external systems that use VMF data message.  However, it can also be verified by using a scenario walkthrough and simulation with systems that use VMF as a message standard to show feasibility of data exchange with PROGNOS </w:t>
            </w:r>
            <w:r>
              <w:lastRenderedPageBreak/>
              <w:t>KEM.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Scenario/Operation Concept</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3.7</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TADL-J</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be able to take in system data messages that are in Tactical Data Link J Series (TADL-J)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The verification for this can occur at the implementation stage that is not in our scope and not covered by our Vee model.  This requires at least prototype of PROGNOS KEM is developed.  A test plan is needed that will layout the testing of KEM with external systems that use C2PC VDX data message.  However, it can also be verified by using a scenario walkthrough and simulation with systems that use OWL as a message standard to show feasibility of data exchange with PROGNOS KEM.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Scenario/Operation Concept</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3.8</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WSDL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The Knowledge Exchange module shall enable data input with the Web Services Description Language (WSDL) IAW W3C's WSDL 1.1 Specification.  </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xml:space="preserve">.  The verification for this can occur at the implementation stage that is not in our scope and not covered by our Vee model.  This requires at least prototype of PROGNOS KEM is developed.  A test plan is needed that will layout the testing of KEM with external systems that use WSDL data message in accordance with W3C's WSDL 1.1 Specification.  However, it can also be verified by using a scenario walkthrough and simulation with systems that use WSDL as a message standard to show feasibility of data exchange with PROGNOS </w:t>
            </w:r>
            <w:r>
              <w:lastRenderedPageBreak/>
              <w:t>KEM.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"PROBABILISTIC ONTOLOGIES: THE NEXT STEP FOR NET-CENTRIC OPERATIONS" paper</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3.9</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XHTML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enable data input with the XHTML IAW the W3C's XHTML1.1 - Module-based XHTML dated 31 May 2001.</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The verification for this can occur at the implementation stage that is not in our scope and not covered by our Vee model.  This requires at least prototype of PROGNOS KEM is developed.  A test plan is needed that will layout the testing of KEM with external systems that use XHTML data message in accordance with the W3C's XHTML1.1 - Module-based XHTML dated 31 May 2001.  However, it can also be verified by using a scenario walkthrough and simulation with systems that use XHTML as a message standard to show feasibility of data exchange with PROGNOS KEM.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3.10</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HTML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enable data input with the Hypertext Markup Language (HTML) IAW the W3C's HTML 4.01 Specification dated 24 December 1999.</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xml:space="preserve">.  The verification for this can occur at the implementation stage that is not in our scope and not covered by our Vee model.  This requires at least prototype of PROGNOS KEM is developed.  A test plan is needed that will layout the testing of KEM with external systems that use HTML data message in accordance with the W3C's HTML 4.01 Specification dated 24 December 1999.  However, it can also be verified by using a scenario walkthrough and simulation </w:t>
            </w:r>
            <w:r>
              <w:lastRenderedPageBreak/>
              <w:t>with systems that use HTML as a message standard to show feasibility of data exchange with PROGNOS KEM.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3.11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Web Services Notification</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Web Services Notification (WS-Notification) IAW the OASIS WSBase-Notification version 1.3.</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The verification for this can occur at the implementation stage that is not in our scope and not covered by our Vee model.  This requires at least prototype of PROGNOS KEM is developed.  A test plan is needed that will layout the testing of KEM with external systems that use Web Services Notification data message in accordance with the OASIS WSBase-Notification version 1.3.  However, it can also be verified by using a scenario walkthrough and simulation with systems that use Web Services Notification to exchange data message to show feasibility of data exchange with PROGNOS KEM.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3.12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GML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Geography Markup Language (GML) IAW the OpenGIS Geography Markup Language Encoding Specification version 3.1.1 dated 7 February 2004.</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 xml:space="preserve">Demo, </w:t>
            </w:r>
            <w:r w:rsidR="007003AB">
              <w:t>Test</w:t>
            </w:r>
            <w:r>
              <w:t xml:space="preserve">.  The verification for this can occur at the implementation stage that is not in our scope and not covered by our Vee model.  This requires at least prototype of PROGNOS KEM is developed.  A test plan is needed that will layout the testing of KEM with external systems that use GML data message in accordance with the </w:t>
            </w:r>
            <w:r>
              <w:lastRenderedPageBreak/>
              <w:t>OpenGIS Geography Markup Language Encoding Specification version 3.1.1 dated 7 February 2004.  However, it can also be verified by using a scenario walkthrough and simulation with systems that use GML data message standard to show feasibility of data exchange with PROGNOS KEM.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3.13</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Web Feature Service (WFS)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Web Feature Service (WFS) IAW the OpenGIS Web Map Service (WMS) Implementation Specification version 1.1.</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F67C61" w:rsidP="007003AB">
            <w:pPr>
              <w:pStyle w:val="Cell"/>
            </w:pPr>
            <w:r>
              <w:t>Demo, Test.  The verification for this can occur at the implementation stage that is not in our scope and not covered by our Vee model.  This requires at least prototype of PROGNOS KEM is developed.  A test plan is needed that will layout the testing of KEM with external systems that use WFS data message in accordance with the OpenGIS Web Map Service (WMS) Implementation Specification version 1.1.  However, it can also be verified by using a scenario walkthrough and simulation with systems that use WFS data message standard to show feasibility of data exchange with PROGNOS KEM.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3.14</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RDF Site Summary (RSS)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 xml:space="preserve">The Knowledge Exchange module shall support RDF Site Summary (RSS) version 1.0. </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2C1061" w:rsidP="007003AB">
            <w:pPr>
              <w:pStyle w:val="Cell"/>
            </w:pPr>
            <w:r>
              <w:t xml:space="preserve">Demo, </w:t>
            </w:r>
            <w:r w:rsidR="007003AB">
              <w:t>Test</w:t>
            </w:r>
            <w:r>
              <w:t xml:space="preserve">.  The verification for this can occur at the implementation stage that is not in our scope and not covered by our Vee model.  This requires at least </w:t>
            </w:r>
            <w:r>
              <w:lastRenderedPageBreak/>
              <w:t>prototype of PROGNOS KEM is developed.  A test plan is needed that will layout the testing of KEM with external systems that use RSS.  However, it can also be verified by using a scenario walkthrough and simulation with systems that use RSS data message standard to show feasibility of data exchange with PROGNOS KEM.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DISA "Net-Enabled Command Capability (NECC)</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4</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Message Conversion Speed</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be able to convert messages from external system format to the PROGNOS format within 2 seconds (Threshold) / less than 1 second  (Objective).</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Performance</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 Analysis</w:t>
            </w:r>
            <w:r w:rsidR="002C1061">
              <w:t>. This verification can be done via analysis once you gathered all the performance characteristics from the KEM to the external systems.  You can also conduct a real time test to measure the message conversion speed from one type to the other.</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7</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Operating System Compatibility</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be able to support various operating systems.</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2C1061">
              <w:t>.  The verification for this can occur at the implementation and integration stage that is not in our scope and not covered by our Vee model.  This requires at least prototype of PROGNOS KEM is developed.  A test plan is needed that will layout operations compatibility using a designated Operating System.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7.1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Microsoft Operating System</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be able to run on a Windows 7 operating system.</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2C1061">
              <w:t xml:space="preserve">.  The verification for this can occur at the implementation and integration stage that is not in our scope and not covered by </w:t>
            </w:r>
            <w:r w:rsidR="002C1061">
              <w:lastRenderedPageBreak/>
              <w:t>our Vee model.  This requires at least prototype of PROGNOS KEM is developed.  A test plan is needed that will layout operations compatibility using a Microsoft Operating System.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7.2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Linux Operating System</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run on a Linux 2.6 operating system.</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2C1061">
              <w:t>.  The verification for this can occur at the implementation and integration stage that is not in our scope and not covered by our Vee model.  This requires at least prototype of PROGNOS KEM is developed.  A test plan is needed that will layout operations compatibility using a Linux Operating System.</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8</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System Security</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PKI certificate authentications for both the client and server.</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Composite</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2C1061">
              <w:t>.  The verification for this can occur at the implementation and integration stage that is not in our scope and not covered by our Vee model.  This requires at least prototype of PROGNOS KEM is developed.  A test plan is needed that will layout data exchanges using PKI certificate authentications.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DODI 8552.01</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8.1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Accept and Provide PKCS#7,12 Key Format</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be able to accept and provide PKCS#7,12 public key format.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2C1061">
              <w:t xml:space="preserve">.  The verification for this can occur at the implementation and integration stage that is not in our scope and not covered by our Vee model.  This requires at least prototype of PROGNOS KEM is </w:t>
            </w:r>
            <w:r w:rsidR="002C1061">
              <w:lastRenderedPageBreak/>
              <w:t>developed.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DODI 8552.01</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8.2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PKI X.509 Certificates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be able to use X.509 PKI certificates</w:t>
            </w:r>
            <w:r>
              <w:rPr>
                <w:rFonts w:ascii="Calibri" w:hAnsi="Calibri" w:cs="Calibri"/>
              </w:rPr>
              <w:t>.</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2C1061">
              <w:t>.  The verification for this can occur at the implementation and integration stage that is not in our scope and not covered by our Vee model.  This requires at least prototype of PROGNOS KEM is developed.  A test plan is needed that will layout data exchanges using PKI X.509 certificate.</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DODI 8552.01</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8.2.1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PKI X.509 Accept and Provide Certificates</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be able to accept and provide X509v3 certificates to perform DoD PKI in accordance to DoD8250.2 and  DoD 5200.40</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Functional</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2C1061">
              <w:t>.  The verification for this can occur at the implementation and integration stage that is not in our scope and not covered by our Vee model.  This requires at least prototype of PROGNOS KEM is developed.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DOD 5200.40</w:t>
            </w:r>
          </w:p>
          <w:p w:rsidR="007003AB" w:rsidRDefault="007003AB" w:rsidP="007003AB">
            <w:pPr>
              <w:pStyle w:val="Cell"/>
            </w:pPr>
            <w:r>
              <w:t>DODI 8552.01</w:t>
            </w:r>
          </w:p>
          <w:p w:rsidR="007003AB" w:rsidRDefault="007003AB" w:rsidP="007003AB">
            <w:pPr>
              <w:pStyle w:val="Cell"/>
            </w:pPr>
            <w:r>
              <w:t>DODI 8552.02</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8.2.2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PKI X.509 Revocation Checking via CRL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revocation checking of X.509 certificates via local CRL.</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Demo</w:t>
            </w:r>
            <w:r w:rsidR="002C1061">
              <w:t>.  The verification for this can occur at the implementation and integration stage that is not in our scope and not covered by our Vee model.  This requires at least prototype of PROGNOS KEM is developed.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DODI 8552.01</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8.2.3</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PKI X.509 Revocation Checking via CRL stored via LDAP directory</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revocation checking of X.509 certificates via CRL stored in an LDAP accessible directory.</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2C1061" w:rsidP="007003AB">
            <w:pPr>
              <w:pStyle w:val="Cell"/>
            </w:pPr>
            <w:r>
              <w:t>Demo.  The verification for this can occur at the implementation and integration stage that is not in our scope and not covered by our Vee model.  This requires at least prototype of PROGNOS KEM is developed.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DODI 8552.01</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lastRenderedPageBreak/>
              <w:t>8.2.4</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PKI X.509 Revocation Checking via OCSP Protocol</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Knowledge Exchange module shall support revocation checking of X.509 certificates via OCSP protocol.</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Constraint</w:t>
            </w:r>
          </w:p>
        </w:tc>
        <w:tc>
          <w:tcPr>
            <w:tcW w:w="2520" w:type="dxa"/>
            <w:tcBorders>
              <w:top w:val="single" w:sz="6" w:space="0" w:color="auto"/>
              <w:left w:val="single" w:sz="6" w:space="0" w:color="auto"/>
              <w:bottom w:val="single" w:sz="6" w:space="0" w:color="auto"/>
              <w:right w:val="single" w:sz="6" w:space="0" w:color="auto"/>
            </w:tcBorders>
          </w:tcPr>
          <w:p w:rsidR="007003AB" w:rsidRDefault="002C1061" w:rsidP="007003AB">
            <w:pPr>
              <w:pStyle w:val="Cell"/>
            </w:pPr>
            <w:r>
              <w:t>Demo.  The verification for this can occur at the implementation and integration stage that is not in our scope and not covered by our Vee model.  This requires at least prototype of PROGNOS KEM is developed.</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DODI 8552.01</w:t>
            </w: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9</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Reliability</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shall have a high reliability value of Mean Time Before Failure and fast Mean Time To Repair.</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Originating</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Composite</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 Analysis</w:t>
            </w:r>
            <w:r w:rsidR="002C1061">
              <w:t>.  The verification for this can occur at the implementation and integration stage that is not in our scope and not covered by our Vee model.  This requires at least prototype of PROGNOS KEM is developed.  A test plan is needed that will layout exhaustive testing of single point failure and endurance testing to make sure PROGNOS system does not crash.</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9.1</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MTBF</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Mean Time Before Failure shall be not less than 10k hours.</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Performance</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 Analysis</w:t>
            </w:r>
            <w:r w:rsidR="002C1061">
              <w:t>.  The verification for this can occur at the implementation and integration stage that is not in our scope and not covered by our Vee model.  This requires at least prototype of PROGNOS KEM is developed.  A test plan is needed that will layout testing of measured time between failures.</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r w:rsidR="007003AB" w:rsidTr="007003AB">
        <w:tc>
          <w:tcPr>
            <w:tcW w:w="644"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9.2</w:t>
            </w:r>
          </w:p>
        </w:tc>
        <w:tc>
          <w:tcPr>
            <w:tcW w:w="1966"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MTTR</w:t>
            </w:r>
          </w:p>
        </w:tc>
        <w:tc>
          <w:tcPr>
            <w:tcW w:w="486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The PROGNOS system Mean Time To Repair shall be not longer than 0.25 hours.</w:t>
            </w:r>
          </w:p>
        </w:tc>
        <w:tc>
          <w:tcPr>
            <w:tcW w:w="108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Derived</w:t>
            </w:r>
          </w:p>
        </w:tc>
        <w:tc>
          <w:tcPr>
            <w:tcW w:w="117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Performance</w:t>
            </w:r>
          </w:p>
        </w:tc>
        <w:tc>
          <w:tcPr>
            <w:tcW w:w="252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r>
              <w:t>Test, Analysis</w:t>
            </w:r>
            <w:r w:rsidR="002C1061">
              <w:t xml:space="preserve">.  The verification for this can occur at the implementation and integration stage that is not in our scope and not covered by </w:t>
            </w:r>
            <w:r w:rsidR="002C1061">
              <w:lastRenderedPageBreak/>
              <w:t>our Vee model.  This requires at least prototype of PROGNOS KEM is developed.  A test plan is needed that will layout testing of measured time when a failure occurs and when it is back up and operational.</w:t>
            </w:r>
          </w:p>
        </w:tc>
        <w:tc>
          <w:tcPr>
            <w:tcW w:w="2610" w:type="dxa"/>
            <w:tcBorders>
              <w:top w:val="single" w:sz="6" w:space="0" w:color="auto"/>
              <w:left w:val="single" w:sz="6" w:space="0" w:color="auto"/>
              <w:bottom w:val="single" w:sz="6" w:space="0" w:color="auto"/>
              <w:right w:val="single" w:sz="6" w:space="0" w:color="auto"/>
            </w:tcBorders>
          </w:tcPr>
          <w:p w:rsidR="007003AB" w:rsidRDefault="007003AB" w:rsidP="007003AB">
            <w:pPr>
              <w:pStyle w:val="Cell"/>
            </w:pPr>
          </w:p>
        </w:tc>
      </w:tr>
    </w:tbl>
    <w:p w:rsidR="00D83AF6" w:rsidRPr="007003AB" w:rsidRDefault="00D83AF6" w:rsidP="00D83AF6">
      <w:pPr>
        <w:rPr>
          <w:b/>
        </w:rPr>
      </w:pPr>
    </w:p>
    <w:sectPr w:rsidR="00D83AF6" w:rsidRPr="007003AB" w:rsidSect="00D83AF6">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860" w:rsidRDefault="004F2860" w:rsidP="00BA4F02">
      <w:pPr>
        <w:spacing w:after="0" w:line="240" w:lineRule="auto"/>
      </w:pPr>
      <w:r>
        <w:separator/>
      </w:r>
    </w:p>
  </w:endnote>
  <w:endnote w:type="continuationSeparator" w:id="0">
    <w:p w:rsidR="004F2860" w:rsidRDefault="004F2860" w:rsidP="00BA4F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51453"/>
      <w:docPartObj>
        <w:docPartGallery w:val="Page Numbers (Bottom of Page)"/>
        <w:docPartUnique/>
      </w:docPartObj>
    </w:sdtPr>
    <w:sdtContent>
      <w:p w:rsidR="00F67C61" w:rsidRDefault="00BF4BCF">
        <w:pPr>
          <w:pStyle w:val="Footer"/>
          <w:jc w:val="center"/>
        </w:pPr>
        <w:fldSimple w:instr=" PAGE   \* MERGEFORMAT ">
          <w:r w:rsidR="00EC174B">
            <w:rPr>
              <w:noProof/>
            </w:rPr>
            <w:t>6</w:t>
          </w:r>
        </w:fldSimple>
      </w:p>
    </w:sdtContent>
  </w:sdt>
  <w:p w:rsidR="00F67C61" w:rsidRDefault="00F67C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860" w:rsidRDefault="004F2860" w:rsidP="00BA4F02">
      <w:pPr>
        <w:spacing w:after="0" w:line="240" w:lineRule="auto"/>
      </w:pPr>
      <w:r>
        <w:separator/>
      </w:r>
    </w:p>
  </w:footnote>
  <w:footnote w:type="continuationSeparator" w:id="0">
    <w:p w:rsidR="004F2860" w:rsidRDefault="004F2860" w:rsidP="00BA4F02">
      <w:pPr>
        <w:spacing w:after="0" w:line="240" w:lineRule="auto"/>
      </w:pPr>
      <w:r>
        <w:continuationSeparator/>
      </w:r>
    </w:p>
  </w:footnote>
  <w:footnote w:id="1">
    <w:p w:rsidR="00F67C61" w:rsidRDefault="00F67C61">
      <w:pPr>
        <w:pStyle w:val="FootnoteText"/>
      </w:pPr>
      <w:r>
        <w:rPr>
          <w:rStyle w:val="FootnoteReference"/>
        </w:rPr>
        <w:footnoteRef/>
      </w:r>
      <w:r>
        <w:t xml:space="preserve"> Miller, Chris, “PEO C4I Overview and Way Ahead for AFCEA NOVA”, 5 April 2007, slide 13.</w:t>
      </w:r>
    </w:p>
  </w:footnote>
  <w:footnote w:id="2">
    <w:p w:rsidR="00F67C61" w:rsidRDefault="00F67C61">
      <w:pPr>
        <w:pStyle w:val="FootnoteText"/>
      </w:pPr>
      <w:r>
        <w:rPr>
          <w:rStyle w:val="FootnoteReference"/>
        </w:rPr>
        <w:footnoteRef/>
      </w:r>
      <w:r>
        <w:t xml:space="preserve"> </w:t>
      </w:r>
      <w:r w:rsidRPr="00284BD5">
        <w:t>George Mason University</w:t>
      </w:r>
      <w:r>
        <w:t xml:space="preserve"> </w:t>
      </w:r>
      <w:r w:rsidRPr="00284BD5">
        <w:t>C4I Center / SEOR Department</w:t>
      </w:r>
      <w:r>
        <w:t xml:space="preserve">, </w:t>
      </w:r>
      <w:r w:rsidRPr="00284BD5">
        <w:t xml:space="preserve"> </w:t>
      </w:r>
      <w:r>
        <w:t>“</w:t>
      </w:r>
      <w:r w:rsidRPr="00284BD5">
        <w:t>Probabilistic Ontologies for Net-Centric Operations Systems</w:t>
      </w:r>
      <w:r>
        <w:t>”, June 2009, slide 8.</w:t>
      </w:r>
    </w:p>
  </w:footnote>
  <w:footnote w:id="3">
    <w:p w:rsidR="00F67C61" w:rsidRDefault="00F67C61">
      <w:pPr>
        <w:pStyle w:val="FootnoteText"/>
      </w:pPr>
      <w:r>
        <w:rPr>
          <w:rStyle w:val="FootnoteReference"/>
        </w:rPr>
        <w:footnoteRef/>
      </w:r>
      <w:r>
        <w:t xml:space="preserve"> Costa, Laskey, and KC Chang. </w:t>
      </w:r>
      <w:r w:rsidRPr="00284BD5">
        <w:rPr>
          <w:u w:val="single"/>
        </w:rPr>
        <w:t>PROGNOS: Applying Probabilistic Ontologies to Distributed Predictive Situation Assessment in Naval Operations</w:t>
      </w:r>
      <w:r>
        <w:t>, June 2009.</w:t>
      </w:r>
    </w:p>
  </w:footnote>
  <w:footnote w:id="4">
    <w:p w:rsidR="00F67C61" w:rsidRDefault="00F67C61" w:rsidP="00610B30">
      <w:pPr>
        <w:pStyle w:val="EndnoteText"/>
      </w:pPr>
      <w:r>
        <w:rPr>
          <w:rStyle w:val="FootnoteReference"/>
        </w:rPr>
        <w:footnoteRef/>
      </w:r>
      <w:r>
        <w:t xml:space="preserve"> </w:t>
      </w:r>
      <w:r w:rsidRPr="00E12328">
        <w:t>George Mason University C4I Center / SEOR Department,  “Probabilistic Ontologies for Net-Centric Operations Systems”, June 2009, slide 8.</w:t>
      </w:r>
    </w:p>
  </w:footnote>
  <w:footnote w:id="5">
    <w:p w:rsidR="00F67C61" w:rsidRPr="00D00CDC" w:rsidRDefault="00F67C61" w:rsidP="00610B30">
      <w:pPr>
        <w:pStyle w:val="FootnoteText"/>
        <w:rPr>
          <w:u w:val="single"/>
        </w:rPr>
      </w:pPr>
      <w:r>
        <w:rPr>
          <w:rStyle w:val="FootnoteReference"/>
        </w:rPr>
        <w:footnoteRef/>
      </w:r>
      <w:r>
        <w:t xml:space="preserve"> Costa, Laskey, and KC Chang. “</w:t>
      </w:r>
      <w:r w:rsidRPr="00E12328">
        <w:t>PROGNOS: Applying Probabilistic Ontologies to Distributed Predictive Situation Assessment in Naval Operations”,</w:t>
      </w:r>
      <w:r>
        <w:t xml:space="preserve"> June 2009.</w:t>
      </w:r>
    </w:p>
  </w:footnote>
  <w:footnote w:id="6">
    <w:p w:rsidR="00F67C61" w:rsidRDefault="00F67C61" w:rsidP="00610B30">
      <w:pPr>
        <w:pStyle w:val="FootnoteText"/>
      </w:pPr>
      <w:r>
        <w:rPr>
          <w:rStyle w:val="FootnoteReference"/>
        </w:rPr>
        <w:footnoteRef/>
      </w:r>
      <w:r>
        <w:t xml:space="preserve"> Costa, Laskey, Chang. PROGNOS: Applying Probabilistic Ontologies to Distributed Predictive Situation Assessment in Naval Operations, page 6.</w:t>
      </w:r>
    </w:p>
  </w:footnote>
  <w:footnote w:id="7">
    <w:p w:rsidR="00F67C61" w:rsidRDefault="00F67C61" w:rsidP="00610B30">
      <w:pPr>
        <w:pStyle w:val="FootnoteText"/>
      </w:pPr>
      <w:r>
        <w:rPr>
          <w:rStyle w:val="FootnoteReference"/>
        </w:rPr>
        <w:footnoteRef/>
      </w:r>
      <w:r>
        <w:t xml:space="preserve"> Ibid, page 6.</w:t>
      </w:r>
    </w:p>
  </w:footnote>
  <w:footnote w:id="8">
    <w:p w:rsidR="00F67C61" w:rsidRDefault="00F67C61" w:rsidP="00610B30">
      <w:pPr>
        <w:pStyle w:val="FootnoteText"/>
      </w:pPr>
      <w:r>
        <w:rPr>
          <w:rStyle w:val="FootnoteReference"/>
        </w:rPr>
        <w:footnoteRef/>
      </w:r>
      <w:r>
        <w:t xml:space="preserve"> Ibid, page 7.</w:t>
      </w:r>
    </w:p>
  </w:footnote>
  <w:footnote w:id="9">
    <w:p w:rsidR="00F67C61" w:rsidRDefault="00F67C61" w:rsidP="00610B30">
      <w:pPr>
        <w:pStyle w:val="FootnoteText"/>
      </w:pPr>
      <w:r>
        <w:rPr>
          <w:rStyle w:val="FootnoteReference"/>
        </w:rPr>
        <w:footnoteRef/>
      </w:r>
      <w:r>
        <w:t xml:space="preserve"> Ibid, page 7.</w:t>
      </w:r>
    </w:p>
  </w:footnote>
  <w:footnote w:id="10">
    <w:p w:rsidR="00F67C61" w:rsidRDefault="00F67C61" w:rsidP="00610B30">
      <w:pPr>
        <w:pStyle w:val="FootnoteText"/>
      </w:pPr>
      <w:r>
        <w:rPr>
          <w:rStyle w:val="FootnoteReference"/>
        </w:rPr>
        <w:footnoteRef/>
      </w:r>
      <w:r>
        <w:t xml:space="preserve"> Ibid, page 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E01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60563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83470D1"/>
    <w:multiLevelType w:val="multilevel"/>
    <w:tmpl w:val="2040B8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4DD40B61"/>
    <w:multiLevelType w:val="hybridMultilevel"/>
    <w:tmpl w:val="92DA5F68"/>
    <w:lvl w:ilvl="0" w:tplc="B8B20828">
      <w:start w:val="1"/>
      <w:numFmt w:val="decimal"/>
      <w:lvlText w:val="%1."/>
      <w:lvlJc w:val="left"/>
      <w:pPr>
        <w:ind w:left="720" w:hanging="360"/>
      </w:pPr>
    </w:lvl>
    <w:lvl w:ilvl="1" w:tplc="6722DE10" w:tentative="1">
      <w:start w:val="1"/>
      <w:numFmt w:val="lowerLetter"/>
      <w:lvlText w:val="%2."/>
      <w:lvlJc w:val="left"/>
      <w:pPr>
        <w:ind w:left="1440" w:hanging="360"/>
      </w:pPr>
    </w:lvl>
    <w:lvl w:ilvl="2" w:tplc="BA9439B6" w:tentative="1">
      <w:start w:val="1"/>
      <w:numFmt w:val="lowerRoman"/>
      <w:lvlText w:val="%3."/>
      <w:lvlJc w:val="right"/>
      <w:pPr>
        <w:ind w:left="2160" w:hanging="180"/>
      </w:pPr>
    </w:lvl>
    <w:lvl w:ilvl="3" w:tplc="68089788" w:tentative="1">
      <w:start w:val="1"/>
      <w:numFmt w:val="decimal"/>
      <w:lvlText w:val="%4."/>
      <w:lvlJc w:val="left"/>
      <w:pPr>
        <w:ind w:left="2880" w:hanging="360"/>
      </w:pPr>
    </w:lvl>
    <w:lvl w:ilvl="4" w:tplc="B39610C2" w:tentative="1">
      <w:start w:val="1"/>
      <w:numFmt w:val="lowerLetter"/>
      <w:lvlText w:val="%5."/>
      <w:lvlJc w:val="left"/>
      <w:pPr>
        <w:ind w:left="3600" w:hanging="360"/>
      </w:pPr>
    </w:lvl>
    <w:lvl w:ilvl="5" w:tplc="60C4D1B2" w:tentative="1">
      <w:start w:val="1"/>
      <w:numFmt w:val="lowerRoman"/>
      <w:lvlText w:val="%6."/>
      <w:lvlJc w:val="right"/>
      <w:pPr>
        <w:ind w:left="4320" w:hanging="180"/>
      </w:pPr>
    </w:lvl>
    <w:lvl w:ilvl="6" w:tplc="199E4B6A" w:tentative="1">
      <w:start w:val="1"/>
      <w:numFmt w:val="decimal"/>
      <w:lvlText w:val="%7."/>
      <w:lvlJc w:val="left"/>
      <w:pPr>
        <w:ind w:left="5040" w:hanging="360"/>
      </w:pPr>
    </w:lvl>
    <w:lvl w:ilvl="7" w:tplc="BA7CA236" w:tentative="1">
      <w:start w:val="1"/>
      <w:numFmt w:val="lowerLetter"/>
      <w:lvlText w:val="%8."/>
      <w:lvlJc w:val="left"/>
      <w:pPr>
        <w:ind w:left="5760" w:hanging="360"/>
      </w:pPr>
    </w:lvl>
    <w:lvl w:ilvl="8" w:tplc="7378610A" w:tentative="1">
      <w:start w:val="1"/>
      <w:numFmt w:val="lowerRoman"/>
      <w:lvlText w:val="%9."/>
      <w:lvlJc w:val="right"/>
      <w:pPr>
        <w:ind w:left="6480" w:hanging="180"/>
      </w:pPr>
    </w:lvl>
  </w:abstractNum>
  <w:abstractNum w:abstractNumId="4">
    <w:nsid w:val="51A03767"/>
    <w:multiLevelType w:val="multilevel"/>
    <w:tmpl w:val="0409001F"/>
    <w:lvl w:ilvl="0">
      <w:start w:val="1"/>
      <w:numFmt w:val="decimal"/>
      <w:lvlText w:val="%1."/>
      <w:lvlJc w:val="left"/>
      <w:pPr>
        <w:ind w:left="1008" w:hanging="360"/>
      </w:pPr>
    </w:lvl>
    <w:lvl w:ilvl="1">
      <w:start w:val="1"/>
      <w:numFmt w:val="decimal"/>
      <w:lvlText w:val="%1.%2."/>
      <w:lvlJc w:val="left"/>
      <w:pPr>
        <w:ind w:left="1440" w:hanging="432"/>
      </w:pPr>
    </w:lvl>
    <w:lvl w:ilvl="2">
      <w:start w:val="1"/>
      <w:numFmt w:val="decimal"/>
      <w:lvlText w:val="%1.%2.%3."/>
      <w:lvlJc w:val="left"/>
      <w:pPr>
        <w:ind w:left="1872" w:hanging="504"/>
      </w:pPr>
    </w:lvl>
    <w:lvl w:ilvl="3">
      <w:start w:val="1"/>
      <w:numFmt w:val="decimal"/>
      <w:lvlText w:val="%1.%2.%3.%4."/>
      <w:lvlJc w:val="left"/>
      <w:pPr>
        <w:ind w:left="2376" w:hanging="648"/>
      </w:pPr>
    </w:lvl>
    <w:lvl w:ilvl="4">
      <w:start w:val="1"/>
      <w:numFmt w:val="decimal"/>
      <w:lvlText w:val="%1.%2.%3.%4.%5."/>
      <w:lvlJc w:val="left"/>
      <w:pPr>
        <w:ind w:left="2880" w:hanging="792"/>
      </w:pPr>
    </w:lvl>
    <w:lvl w:ilvl="5">
      <w:start w:val="1"/>
      <w:numFmt w:val="decimal"/>
      <w:lvlText w:val="%1.%2.%3.%4.%5.%6."/>
      <w:lvlJc w:val="left"/>
      <w:pPr>
        <w:ind w:left="3384" w:hanging="936"/>
      </w:pPr>
    </w:lvl>
    <w:lvl w:ilvl="6">
      <w:start w:val="1"/>
      <w:numFmt w:val="decimal"/>
      <w:lvlText w:val="%1.%2.%3.%4.%5.%6.%7."/>
      <w:lvlJc w:val="left"/>
      <w:pPr>
        <w:ind w:left="3888" w:hanging="1080"/>
      </w:pPr>
    </w:lvl>
    <w:lvl w:ilvl="7">
      <w:start w:val="1"/>
      <w:numFmt w:val="decimal"/>
      <w:lvlText w:val="%1.%2.%3.%4.%5.%6.%7.%8."/>
      <w:lvlJc w:val="left"/>
      <w:pPr>
        <w:ind w:left="4392" w:hanging="1224"/>
      </w:pPr>
    </w:lvl>
    <w:lvl w:ilvl="8">
      <w:start w:val="1"/>
      <w:numFmt w:val="decimal"/>
      <w:lvlText w:val="%1.%2.%3.%4.%5.%6.%7.%8.%9."/>
      <w:lvlJc w:val="left"/>
      <w:pPr>
        <w:ind w:left="4968" w:hanging="1440"/>
      </w:pPr>
    </w:lvl>
  </w:abstractNum>
  <w:abstractNum w:abstractNumId="5">
    <w:nsid w:val="583234C5"/>
    <w:multiLevelType w:val="hybridMultilevel"/>
    <w:tmpl w:val="92DA5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C04E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4"/>
  </w:num>
  <w:num w:numId="4">
    <w:abstractNumId w:val="1"/>
  </w:num>
  <w:num w:numId="5">
    <w:abstractNumId w:val="6"/>
  </w:num>
  <w:num w:numId="6">
    <w:abstractNumId w:val="0"/>
  </w:num>
  <w:num w:numId="7">
    <w:abstractNumId w:val="2"/>
  </w:num>
  <w:num w:numId="8">
    <w:abstractNumId w:val="2"/>
  </w:num>
  <w:num w:numId="9">
    <w:abstractNumId w:val="2"/>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13676A"/>
    <w:rsid w:val="000256FF"/>
    <w:rsid w:val="00114481"/>
    <w:rsid w:val="00116563"/>
    <w:rsid w:val="001343CC"/>
    <w:rsid w:val="0013676A"/>
    <w:rsid w:val="001414CE"/>
    <w:rsid w:val="001768CC"/>
    <w:rsid w:val="001A6E7E"/>
    <w:rsid w:val="001C2684"/>
    <w:rsid w:val="001C4764"/>
    <w:rsid w:val="001D55D8"/>
    <w:rsid w:val="001D761D"/>
    <w:rsid w:val="001F2329"/>
    <w:rsid w:val="00200A5F"/>
    <w:rsid w:val="002064A9"/>
    <w:rsid w:val="002345A4"/>
    <w:rsid w:val="00247ECB"/>
    <w:rsid w:val="00257A75"/>
    <w:rsid w:val="00263E36"/>
    <w:rsid w:val="002660CE"/>
    <w:rsid w:val="002A721B"/>
    <w:rsid w:val="002B166B"/>
    <w:rsid w:val="002B6B11"/>
    <w:rsid w:val="002C1061"/>
    <w:rsid w:val="002C5AAB"/>
    <w:rsid w:val="002D39D7"/>
    <w:rsid w:val="002F6CB5"/>
    <w:rsid w:val="00306AAA"/>
    <w:rsid w:val="00344239"/>
    <w:rsid w:val="0035048D"/>
    <w:rsid w:val="00364B3B"/>
    <w:rsid w:val="00395F0E"/>
    <w:rsid w:val="003A7F8A"/>
    <w:rsid w:val="003F6291"/>
    <w:rsid w:val="0041682A"/>
    <w:rsid w:val="00482754"/>
    <w:rsid w:val="004A7CD7"/>
    <w:rsid w:val="004F2860"/>
    <w:rsid w:val="005722DC"/>
    <w:rsid w:val="005925D8"/>
    <w:rsid w:val="005F0551"/>
    <w:rsid w:val="00610B30"/>
    <w:rsid w:val="006B429B"/>
    <w:rsid w:val="006F2D39"/>
    <w:rsid w:val="007003AB"/>
    <w:rsid w:val="00701DF3"/>
    <w:rsid w:val="00707C6E"/>
    <w:rsid w:val="00712421"/>
    <w:rsid w:val="007348F1"/>
    <w:rsid w:val="00740EE2"/>
    <w:rsid w:val="0074441B"/>
    <w:rsid w:val="007A33EF"/>
    <w:rsid w:val="0080578C"/>
    <w:rsid w:val="008360DE"/>
    <w:rsid w:val="00851562"/>
    <w:rsid w:val="008D2F3E"/>
    <w:rsid w:val="008D66FB"/>
    <w:rsid w:val="008F1248"/>
    <w:rsid w:val="00911B9F"/>
    <w:rsid w:val="00940310"/>
    <w:rsid w:val="00976311"/>
    <w:rsid w:val="009818A2"/>
    <w:rsid w:val="00984C82"/>
    <w:rsid w:val="009D7E1E"/>
    <w:rsid w:val="00A03B3D"/>
    <w:rsid w:val="00A12322"/>
    <w:rsid w:val="00A22311"/>
    <w:rsid w:val="00A44CEA"/>
    <w:rsid w:val="00A84A77"/>
    <w:rsid w:val="00AB4C2E"/>
    <w:rsid w:val="00AE09A7"/>
    <w:rsid w:val="00AF441E"/>
    <w:rsid w:val="00B45479"/>
    <w:rsid w:val="00B45FE1"/>
    <w:rsid w:val="00B6143F"/>
    <w:rsid w:val="00B845FB"/>
    <w:rsid w:val="00BA0C3A"/>
    <w:rsid w:val="00BA2BEA"/>
    <w:rsid w:val="00BA4F02"/>
    <w:rsid w:val="00BB3AA2"/>
    <w:rsid w:val="00BF4BCF"/>
    <w:rsid w:val="00C171F2"/>
    <w:rsid w:val="00C203FD"/>
    <w:rsid w:val="00C2155C"/>
    <w:rsid w:val="00C33D1B"/>
    <w:rsid w:val="00C4094E"/>
    <w:rsid w:val="00C8410A"/>
    <w:rsid w:val="00C84317"/>
    <w:rsid w:val="00C90FFC"/>
    <w:rsid w:val="00C91FAA"/>
    <w:rsid w:val="00C96530"/>
    <w:rsid w:val="00CA34F7"/>
    <w:rsid w:val="00CC5F1E"/>
    <w:rsid w:val="00D24B97"/>
    <w:rsid w:val="00D43CDC"/>
    <w:rsid w:val="00D73377"/>
    <w:rsid w:val="00D7783B"/>
    <w:rsid w:val="00D83AF6"/>
    <w:rsid w:val="00D94D00"/>
    <w:rsid w:val="00E114E5"/>
    <w:rsid w:val="00E42971"/>
    <w:rsid w:val="00E47E0A"/>
    <w:rsid w:val="00E53E30"/>
    <w:rsid w:val="00E71DA7"/>
    <w:rsid w:val="00E84C6B"/>
    <w:rsid w:val="00EB3193"/>
    <w:rsid w:val="00EC03DF"/>
    <w:rsid w:val="00EC174B"/>
    <w:rsid w:val="00EC64A4"/>
    <w:rsid w:val="00ED16F3"/>
    <w:rsid w:val="00EF6B5A"/>
    <w:rsid w:val="00F0095E"/>
    <w:rsid w:val="00F05DE0"/>
    <w:rsid w:val="00F129CC"/>
    <w:rsid w:val="00F430FB"/>
    <w:rsid w:val="00F67C61"/>
    <w:rsid w:val="00FA11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8F1"/>
  </w:style>
  <w:style w:type="paragraph" w:styleId="Heading1">
    <w:name w:val="heading 1"/>
    <w:basedOn w:val="Normal"/>
    <w:next w:val="Normal"/>
    <w:link w:val="Heading1Char"/>
    <w:uiPriority w:val="9"/>
    <w:qFormat/>
    <w:rsid w:val="0013676A"/>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676A"/>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676A"/>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256FF"/>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256FF"/>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256FF"/>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256FF"/>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256FF"/>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256FF"/>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67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676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367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3676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3676A"/>
    <w:rPr>
      <w:i/>
      <w:iCs/>
      <w:color w:val="808080" w:themeColor="text1" w:themeTint="7F"/>
    </w:rPr>
  </w:style>
  <w:style w:type="character" w:customStyle="1" w:styleId="Heading1Char">
    <w:name w:val="Heading 1 Char"/>
    <w:basedOn w:val="DefaultParagraphFont"/>
    <w:link w:val="Heading1"/>
    <w:uiPriority w:val="9"/>
    <w:rsid w:val="001367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67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3676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40EE2"/>
    <w:pPr>
      <w:outlineLvl w:val="9"/>
    </w:pPr>
  </w:style>
  <w:style w:type="paragraph" w:styleId="TOC1">
    <w:name w:val="toc 1"/>
    <w:basedOn w:val="Normal"/>
    <w:next w:val="Normal"/>
    <w:autoRedefine/>
    <w:uiPriority w:val="39"/>
    <w:unhideWhenUsed/>
    <w:rsid w:val="00740EE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740EE2"/>
    <w:pPr>
      <w:spacing w:before="240" w:after="0"/>
    </w:pPr>
    <w:rPr>
      <w:b/>
      <w:bCs/>
      <w:sz w:val="20"/>
      <w:szCs w:val="20"/>
    </w:rPr>
  </w:style>
  <w:style w:type="character" w:styleId="Hyperlink">
    <w:name w:val="Hyperlink"/>
    <w:basedOn w:val="DefaultParagraphFont"/>
    <w:uiPriority w:val="99"/>
    <w:unhideWhenUsed/>
    <w:rsid w:val="00740EE2"/>
    <w:rPr>
      <w:color w:val="0000FF" w:themeColor="hyperlink"/>
      <w:u w:val="single"/>
    </w:rPr>
  </w:style>
  <w:style w:type="paragraph" w:styleId="BalloonText">
    <w:name w:val="Balloon Text"/>
    <w:basedOn w:val="Normal"/>
    <w:link w:val="BalloonTextChar"/>
    <w:uiPriority w:val="99"/>
    <w:semiHidden/>
    <w:unhideWhenUsed/>
    <w:rsid w:val="00740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EE2"/>
    <w:rPr>
      <w:rFonts w:ascii="Tahoma" w:hAnsi="Tahoma" w:cs="Tahoma"/>
      <w:sz w:val="16"/>
      <w:szCs w:val="16"/>
    </w:rPr>
  </w:style>
  <w:style w:type="paragraph" w:styleId="TOC3">
    <w:name w:val="toc 3"/>
    <w:basedOn w:val="Normal"/>
    <w:next w:val="Normal"/>
    <w:autoRedefine/>
    <w:uiPriority w:val="39"/>
    <w:unhideWhenUsed/>
    <w:rsid w:val="00740EE2"/>
    <w:pPr>
      <w:spacing w:after="0"/>
      <w:ind w:left="220"/>
    </w:pPr>
    <w:rPr>
      <w:sz w:val="20"/>
      <w:szCs w:val="20"/>
    </w:rPr>
  </w:style>
  <w:style w:type="paragraph" w:styleId="TOC4">
    <w:name w:val="toc 4"/>
    <w:basedOn w:val="Normal"/>
    <w:next w:val="Normal"/>
    <w:autoRedefine/>
    <w:uiPriority w:val="39"/>
    <w:unhideWhenUsed/>
    <w:rsid w:val="00740EE2"/>
    <w:pPr>
      <w:spacing w:after="0"/>
      <w:ind w:left="440"/>
    </w:pPr>
    <w:rPr>
      <w:sz w:val="20"/>
      <w:szCs w:val="20"/>
    </w:rPr>
  </w:style>
  <w:style w:type="paragraph" w:styleId="TOC5">
    <w:name w:val="toc 5"/>
    <w:basedOn w:val="Normal"/>
    <w:next w:val="Normal"/>
    <w:autoRedefine/>
    <w:uiPriority w:val="39"/>
    <w:unhideWhenUsed/>
    <w:rsid w:val="00740EE2"/>
    <w:pPr>
      <w:spacing w:after="0"/>
      <w:ind w:left="660"/>
    </w:pPr>
    <w:rPr>
      <w:sz w:val="20"/>
      <w:szCs w:val="20"/>
    </w:rPr>
  </w:style>
  <w:style w:type="paragraph" w:styleId="TOC6">
    <w:name w:val="toc 6"/>
    <w:basedOn w:val="Normal"/>
    <w:next w:val="Normal"/>
    <w:autoRedefine/>
    <w:uiPriority w:val="39"/>
    <w:unhideWhenUsed/>
    <w:rsid w:val="00740EE2"/>
    <w:pPr>
      <w:spacing w:after="0"/>
      <w:ind w:left="880"/>
    </w:pPr>
    <w:rPr>
      <w:sz w:val="20"/>
      <w:szCs w:val="20"/>
    </w:rPr>
  </w:style>
  <w:style w:type="paragraph" w:styleId="TOC7">
    <w:name w:val="toc 7"/>
    <w:basedOn w:val="Normal"/>
    <w:next w:val="Normal"/>
    <w:autoRedefine/>
    <w:uiPriority w:val="39"/>
    <w:unhideWhenUsed/>
    <w:rsid w:val="00740EE2"/>
    <w:pPr>
      <w:spacing w:after="0"/>
      <w:ind w:left="1100"/>
    </w:pPr>
    <w:rPr>
      <w:sz w:val="20"/>
      <w:szCs w:val="20"/>
    </w:rPr>
  </w:style>
  <w:style w:type="paragraph" w:styleId="TOC8">
    <w:name w:val="toc 8"/>
    <w:basedOn w:val="Normal"/>
    <w:next w:val="Normal"/>
    <w:autoRedefine/>
    <w:uiPriority w:val="39"/>
    <w:unhideWhenUsed/>
    <w:rsid w:val="00740EE2"/>
    <w:pPr>
      <w:spacing w:after="0"/>
      <w:ind w:left="1320"/>
    </w:pPr>
    <w:rPr>
      <w:sz w:val="20"/>
      <w:szCs w:val="20"/>
    </w:rPr>
  </w:style>
  <w:style w:type="paragraph" w:styleId="TOC9">
    <w:name w:val="toc 9"/>
    <w:basedOn w:val="Normal"/>
    <w:next w:val="Normal"/>
    <w:autoRedefine/>
    <w:uiPriority w:val="39"/>
    <w:unhideWhenUsed/>
    <w:rsid w:val="00740EE2"/>
    <w:pPr>
      <w:spacing w:after="0"/>
      <w:ind w:left="1540"/>
    </w:pPr>
    <w:rPr>
      <w:sz w:val="20"/>
      <w:szCs w:val="20"/>
    </w:rPr>
  </w:style>
  <w:style w:type="paragraph" w:styleId="EndnoteText">
    <w:name w:val="endnote text"/>
    <w:basedOn w:val="Normal"/>
    <w:link w:val="EndnoteTextChar"/>
    <w:uiPriority w:val="99"/>
    <w:semiHidden/>
    <w:rsid w:val="00BA4F02"/>
    <w:pPr>
      <w:spacing w:before="120" w:after="120" w:line="240" w:lineRule="auto"/>
    </w:pPr>
    <w:rPr>
      <w:rFonts w:ascii="Times" w:eastAsia="Times New Roman" w:hAnsi="Times" w:cs="Times New Roman"/>
      <w:sz w:val="20"/>
      <w:szCs w:val="20"/>
    </w:rPr>
  </w:style>
  <w:style w:type="character" w:customStyle="1" w:styleId="EndnoteTextChar">
    <w:name w:val="Endnote Text Char"/>
    <w:basedOn w:val="DefaultParagraphFont"/>
    <w:link w:val="EndnoteText"/>
    <w:uiPriority w:val="99"/>
    <w:semiHidden/>
    <w:rsid w:val="00BA4F02"/>
    <w:rPr>
      <w:rFonts w:ascii="Times" w:eastAsia="Times New Roman" w:hAnsi="Times" w:cs="Times New Roman"/>
      <w:sz w:val="20"/>
      <w:szCs w:val="20"/>
    </w:rPr>
  </w:style>
  <w:style w:type="character" w:styleId="EndnoteReference">
    <w:name w:val="endnote reference"/>
    <w:uiPriority w:val="99"/>
    <w:rsid w:val="00BA4F02"/>
    <w:rPr>
      <w:vertAlign w:val="superscript"/>
    </w:rPr>
  </w:style>
  <w:style w:type="paragraph" w:styleId="Caption">
    <w:name w:val="caption"/>
    <w:basedOn w:val="Normal"/>
    <w:next w:val="Normal"/>
    <w:link w:val="CaptionChar"/>
    <w:unhideWhenUsed/>
    <w:qFormat/>
    <w:rsid w:val="00BA4F02"/>
    <w:pPr>
      <w:spacing w:line="240" w:lineRule="auto"/>
    </w:pPr>
    <w:rPr>
      <w:b/>
      <w:bCs/>
      <w:color w:val="4F81BD" w:themeColor="accent1"/>
      <w:sz w:val="18"/>
      <w:szCs w:val="18"/>
    </w:rPr>
  </w:style>
  <w:style w:type="character" w:customStyle="1" w:styleId="CaptionChar">
    <w:name w:val="Caption Char"/>
    <w:basedOn w:val="DefaultParagraphFont"/>
    <w:link w:val="Caption"/>
    <w:rsid w:val="00976311"/>
    <w:rPr>
      <w:b/>
      <w:bCs/>
      <w:color w:val="4F81BD" w:themeColor="accent1"/>
      <w:sz w:val="18"/>
      <w:szCs w:val="18"/>
    </w:rPr>
  </w:style>
  <w:style w:type="paragraph" w:customStyle="1" w:styleId="sddparagraph1">
    <w:name w:val="sdd paragraph 1"/>
    <w:basedOn w:val="Normal"/>
    <w:next w:val="sddparagraph2"/>
    <w:uiPriority w:val="99"/>
    <w:rsid w:val="002345A4"/>
    <w:pPr>
      <w:keepNext/>
      <w:widowControl w:val="0"/>
      <w:autoSpaceDE w:val="0"/>
      <w:autoSpaceDN w:val="0"/>
      <w:spacing w:before="240" w:after="40" w:line="240" w:lineRule="auto"/>
    </w:pPr>
    <w:rPr>
      <w:rFonts w:ascii="Times New Roman" w:eastAsiaTheme="minorEastAsia" w:hAnsi="Times New Roman" w:cs="Times New Roman"/>
      <w:b/>
      <w:bCs/>
      <w:sz w:val="26"/>
      <w:szCs w:val="26"/>
    </w:rPr>
  </w:style>
  <w:style w:type="paragraph" w:customStyle="1" w:styleId="sddparagraph3">
    <w:name w:val="sdd paragraph 3"/>
    <w:basedOn w:val="Normal"/>
    <w:uiPriority w:val="99"/>
    <w:rsid w:val="002345A4"/>
    <w:pPr>
      <w:keepLines/>
      <w:widowControl w:val="0"/>
      <w:autoSpaceDE w:val="0"/>
      <w:autoSpaceDN w:val="0"/>
      <w:spacing w:after="0" w:line="240" w:lineRule="auto"/>
      <w:ind w:left="576"/>
    </w:pPr>
    <w:rPr>
      <w:rFonts w:ascii="Times New Roman" w:eastAsiaTheme="minorEastAsia" w:hAnsi="Times New Roman" w:cs="Times New Roman"/>
    </w:rPr>
  </w:style>
  <w:style w:type="paragraph" w:customStyle="1" w:styleId="sddparagraph2">
    <w:name w:val="sdd paragraph 2"/>
    <w:basedOn w:val="Normal"/>
    <w:next w:val="sddparagraph3"/>
    <w:uiPriority w:val="99"/>
    <w:rsid w:val="002345A4"/>
    <w:pPr>
      <w:widowControl w:val="0"/>
      <w:autoSpaceDE w:val="0"/>
      <w:autoSpaceDN w:val="0"/>
      <w:spacing w:before="120" w:after="0" w:line="240" w:lineRule="auto"/>
      <w:ind w:left="288"/>
    </w:pPr>
    <w:rPr>
      <w:rFonts w:ascii="Times New Roman" w:eastAsiaTheme="minorEastAsia" w:hAnsi="Times New Roman" w:cs="Times New Roman"/>
    </w:rPr>
  </w:style>
  <w:style w:type="character" w:customStyle="1" w:styleId="Heading4Char">
    <w:name w:val="Heading 4 Char"/>
    <w:basedOn w:val="DefaultParagraphFont"/>
    <w:link w:val="Heading4"/>
    <w:uiPriority w:val="9"/>
    <w:rsid w:val="000256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256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256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256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256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256FF"/>
    <w:rPr>
      <w:rFonts w:asciiTheme="majorHAnsi" w:eastAsiaTheme="majorEastAsia" w:hAnsiTheme="majorHAnsi" w:cstheme="majorBidi"/>
      <w:i/>
      <w:iCs/>
      <w:color w:val="404040" w:themeColor="text1" w:themeTint="BF"/>
      <w:sz w:val="20"/>
      <w:szCs w:val="20"/>
    </w:rPr>
  </w:style>
  <w:style w:type="paragraph" w:styleId="TableofFigures">
    <w:name w:val="table of figures"/>
    <w:basedOn w:val="Normal"/>
    <w:next w:val="Normal"/>
    <w:uiPriority w:val="99"/>
    <w:unhideWhenUsed/>
    <w:rsid w:val="008F1248"/>
    <w:pPr>
      <w:spacing w:after="0"/>
      <w:ind w:left="440" w:hanging="440"/>
    </w:pPr>
    <w:rPr>
      <w:caps/>
      <w:sz w:val="20"/>
      <w:szCs w:val="20"/>
    </w:rPr>
  </w:style>
  <w:style w:type="paragraph" w:customStyle="1" w:styleId="CellHeader">
    <w:name w:val="Cell Header"/>
    <w:basedOn w:val="Normal"/>
    <w:uiPriority w:val="99"/>
    <w:rsid w:val="00D83AF6"/>
    <w:pPr>
      <w:keepNext/>
      <w:widowControl w:val="0"/>
      <w:autoSpaceDE w:val="0"/>
      <w:autoSpaceDN w:val="0"/>
      <w:spacing w:before="40" w:after="40" w:line="240" w:lineRule="auto"/>
      <w:jc w:val="center"/>
    </w:pPr>
    <w:rPr>
      <w:rFonts w:ascii="Times New Roman" w:eastAsiaTheme="minorEastAsia" w:hAnsi="Times New Roman" w:cs="Times New Roman"/>
      <w:b/>
      <w:bCs/>
    </w:rPr>
  </w:style>
  <w:style w:type="paragraph" w:customStyle="1" w:styleId="Cell">
    <w:name w:val="Cell"/>
    <w:basedOn w:val="Normal"/>
    <w:uiPriority w:val="99"/>
    <w:rsid w:val="00D83AF6"/>
    <w:pPr>
      <w:keepNext/>
      <w:keepLines/>
      <w:widowControl w:val="0"/>
      <w:autoSpaceDE w:val="0"/>
      <w:autoSpaceDN w:val="0"/>
      <w:spacing w:before="40" w:after="40" w:line="240" w:lineRule="auto"/>
    </w:pPr>
    <w:rPr>
      <w:rFonts w:ascii="Times New Roman" w:eastAsiaTheme="minorEastAsia" w:hAnsi="Times New Roman" w:cs="Times New Roman"/>
      <w:sz w:val="20"/>
      <w:szCs w:val="20"/>
    </w:rPr>
  </w:style>
  <w:style w:type="paragraph" w:customStyle="1" w:styleId="cellIndent1">
    <w:name w:val="cellIndent1"/>
    <w:basedOn w:val="Normal"/>
    <w:uiPriority w:val="99"/>
    <w:rsid w:val="0080578C"/>
    <w:pPr>
      <w:widowControl w:val="0"/>
      <w:autoSpaceDE w:val="0"/>
      <w:autoSpaceDN w:val="0"/>
      <w:spacing w:before="40" w:after="20" w:line="240" w:lineRule="auto"/>
      <w:ind w:left="144"/>
    </w:pPr>
    <w:rPr>
      <w:rFonts w:ascii="Times New Roman" w:eastAsiaTheme="minorEastAsia" w:hAnsi="Times New Roman" w:cs="Times New Roman"/>
      <w:sz w:val="20"/>
      <w:szCs w:val="20"/>
    </w:rPr>
  </w:style>
  <w:style w:type="character" w:styleId="CommentReference">
    <w:name w:val="annotation reference"/>
    <w:basedOn w:val="DefaultParagraphFont"/>
    <w:uiPriority w:val="99"/>
    <w:semiHidden/>
    <w:unhideWhenUsed/>
    <w:rsid w:val="00C203FD"/>
    <w:rPr>
      <w:sz w:val="16"/>
      <w:szCs w:val="16"/>
    </w:rPr>
  </w:style>
  <w:style w:type="paragraph" w:styleId="CommentText">
    <w:name w:val="annotation text"/>
    <w:basedOn w:val="Normal"/>
    <w:link w:val="CommentTextChar"/>
    <w:uiPriority w:val="99"/>
    <w:semiHidden/>
    <w:unhideWhenUsed/>
    <w:rsid w:val="00C203FD"/>
    <w:pPr>
      <w:spacing w:line="240" w:lineRule="auto"/>
    </w:pPr>
    <w:rPr>
      <w:sz w:val="20"/>
      <w:szCs w:val="20"/>
    </w:rPr>
  </w:style>
  <w:style w:type="character" w:customStyle="1" w:styleId="CommentTextChar">
    <w:name w:val="Comment Text Char"/>
    <w:basedOn w:val="DefaultParagraphFont"/>
    <w:link w:val="CommentText"/>
    <w:uiPriority w:val="99"/>
    <w:semiHidden/>
    <w:rsid w:val="00C203FD"/>
    <w:rPr>
      <w:sz w:val="20"/>
      <w:szCs w:val="20"/>
    </w:rPr>
  </w:style>
  <w:style w:type="paragraph" w:styleId="CommentSubject">
    <w:name w:val="annotation subject"/>
    <w:basedOn w:val="CommentText"/>
    <w:next w:val="CommentText"/>
    <w:link w:val="CommentSubjectChar"/>
    <w:uiPriority w:val="99"/>
    <w:semiHidden/>
    <w:unhideWhenUsed/>
    <w:rsid w:val="00C203FD"/>
    <w:rPr>
      <w:b/>
      <w:bCs/>
    </w:rPr>
  </w:style>
  <w:style w:type="character" w:customStyle="1" w:styleId="CommentSubjectChar">
    <w:name w:val="Comment Subject Char"/>
    <w:basedOn w:val="CommentTextChar"/>
    <w:link w:val="CommentSubject"/>
    <w:uiPriority w:val="99"/>
    <w:semiHidden/>
    <w:rsid w:val="00C203FD"/>
    <w:rPr>
      <w:b/>
      <w:bCs/>
    </w:rPr>
  </w:style>
  <w:style w:type="paragraph" w:styleId="FootnoteText">
    <w:name w:val="footnote text"/>
    <w:basedOn w:val="Normal"/>
    <w:link w:val="FootnoteTextChar"/>
    <w:uiPriority w:val="99"/>
    <w:semiHidden/>
    <w:unhideWhenUsed/>
    <w:rsid w:val="002B16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166B"/>
    <w:rPr>
      <w:sz w:val="20"/>
      <w:szCs w:val="20"/>
    </w:rPr>
  </w:style>
  <w:style w:type="character" w:styleId="FootnoteReference">
    <w:name w:val="footnote reference"/>
    <w:basedOn w:val="DefaultParagraphFont"/>
    <w:uiPriority w:val="99"/>
    <w:unhideWhenUsed/>
    <w:rsid w:val="002B166B"/>
    <w:rPr>
      <w:vertAlign w:val="superscript"/>
    </w:rPr>
  </w:style>
  <w:style w:type="paragraph" w:styleId="Header">
    <w:name w:val="header"/>
    <w:basedOn w:val="Normal"/>
    <w:link w:val="HeaderChar"/>
    <w:uiPriority w:val="99"/>
    <w:semiHidden/>
    <w:unhideWhenUsed/>
    <w:rsid w:val="001C268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2684"/>
  </w:style>
  <w:style w:type="paragraph" w:styleId="Footer">
    <w:name w:val="footer"/>
    <w:basedOn w:val="Normal"/>
    <w:link w:val="FooterChar"/>
    <w:uiPriority w:val="99"/>
    <w:unhideWhenUsed/>
    <w:rsid w:val="001C2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68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9E2D0-6C1B-4C69-9677-07CAE357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11495</Words>
  <Characters>65525</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Logos Technologies</Company>
  <LinksUpToDate>false</LinksUpToDate>
  <CharactersWithSpaces>76867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nguyenn</dc:creator>
  <cp:keywords/>
  <dc:description/>
  <cp:lastModifiedBy>nguyenn</cp:lastModifiedBy>
  <cp:revision>3</cp:revision>
  <dcterms:created xsi:type="dcterms:W3CDTF">2010-05-05T15:51:00Z</dcterms:created>
  <dcterms:modified xsi:type="dcterms:W3CDTF">2010-05-08T04:27:00Z</dcterms:modified>
</cp:coreProperties>
</file>