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Look w:val="04A0"/>
      </w:tblPr>
      <w:tblGrid>
        <w:gridCol w:w="9576"/>
      </w:tblGrid>
      <w:tr w:rsidR="00A823AA" w:rsidRPr="00FC61C8">
        <w:trPr>
          <w:trHeight w:val="2880"/>
          <w:jc w:val="center"/>
        </w:trPr>
        <w:tc>
          <w:tcPr>
            <w:tcW w:w="5000" w:type="pct"/>
          </w:tcPr>
          <w:p w:rsidR="00436292" w:rsidRPr="009B3D86" w:rsidRDefault="00A823AA" w:rsidP="009068D9">
            <w:pPr>
              <w:pStyle w:val="NoSpacing"/>
              <w:jc w:val="center"/>
              <w:rPr>
                <w:color w:val="006600"/>
                <w:sz w:val="40"/>
                <w:szCs w:val="40"/>
              </w:rPr>
            </w:pPr>
            <w:r w:rsidRPr="009B3D86">
              <w:rPr>
                <w:color w:val="006600"/>
                <w:sz w:val="40"/>
                <w:szCs w:val="40"/>
              </w:rPr>
              <w:t xml:space="preserve">George </w:t>
            </w:r>
            <w:r w:rsidR="009068D9" w:rsidRPr="009B3D86">
              <w:rPr>
                <w:color w:val="006600"/>
                <w:sz w:val="40"/>
                <w:szCs w:val="40"/>
              </w:rPr>
              <w:t>M</w:t>
            </w:r>
            <w:r w:rsidRPr="009B3D86">
              <w:rPr>
                <w:color w:val="006600"/>
                <w:sz w:val="40"/>
                <w:szCs w:val="40"/>
              </w:rPr>
              <w:t>ason University</w:t>
            </w:r>
          </w:p>
          <w:p w:rsidR="001B5025" w:rsidRDefault="001B5025" w:rsidP="009068D9">
            <w:pPr>
              <w:pStyle w:val="NoSpacing"/>
              <w:jc w:val="center"/>
              <w:rPr>
                <w:sz w:val="24"/>
                <w:szCs w:val="24"/>
              </w:rPr>
            </w:pPr>
          </w:p>
          <w:p w:rsidR="001B5025" w:rsidRDefault="001B5025" w:rsidP="009068D9">
            <w:pPr>
              <w:pStyle w:val="NoSpacing"/>
              <w:jc w:val="center"/>
              <w:rPr>
                <w:sz w:val="24"/>
                <w:szCs w:val="24"/>
              </w:rPr>
            </w:pPr>
            <w:r w:rsidRPr="001B5025">
              <w:rPr>
                <w:noProof/>
                <w:sz w:val="24"/>
                <w:szCs w:val="24"/>
              </w:rPr>
              <w:drawing>
                <wp:inline distT="0" distB="0" distL="0" distR="0">
                  <wp:extent cx="2144712" cy="1376363"/>
                  <wp:effectExtent l="0" t="0" r="0" b="0"/>
                  <wp:docPr id="2" name="Picture 2" descr="GMU_PLogo_RGB"/>
                  <wp:cNvGraphicFramePr/>
                  <a:graphic xmlns:a="http://schemas.openxmlformats.org/drawingml/2006/main">
                    <a:graphicData uri="http://schemas.openxmlformats.org/drawingml/2006/picture">
                      <pic:pic xmlns:pic="http://schemas.openxmlformats.org/drawingml/2006/picture">
                        <pic:nvPicPr>
                          <pic:cNvPr id="12" name="Picture 18" descr="GMU_PLogo_RGB"/>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144712" cy="1376363"/>
                          </a:xfrm>
                          <a:prstGeom prst="rect">
                            <a:avLst/>
                          </a:prstGeom>
                          <a:noFill/>
                        </pic:spPr>
                      </pic:pic>
                    </a:graphicData>
                  </a:graphic>
                </wp:inline>
              </w:drawing>
            </w:r>
          </w:p>
          <w:p w:rsidR="001B5025" w:rsidRDefault="001B5025" w:rsidP="009068D9">
            <w:pPr>
              <w:pStyle w:val="NoSpacing"/>
              <w:jc w:val="center"/>
              <w:rPr>
                <w:sz w:val="24"/>
                <w:szCs w:val="24"/>
              </w:rPr>
            </w:pPr>
          </w:p>
          <w:p w:rsidR="001B5025" w:rsidRPr="00FC61C8" w:rsidRDefault="001B5025" w:rsidP="009068D9">
            <w:pPr>
              <w:pStyle w:val="NoSpacing"/>
              <w:jc w:val="center"/>
              <w:rPr>
                <w:sz w:val="24"/>
                <w:szCs w:val="24"/>
              </w:rPr>
            </w:pPr>
          </w:p>
        </w:tc>
      </w:tr>
      <w:tr w:rsidR="00A823AA" w:rsidRPr="00FC61C8">
        <w:trPr>
          <w:trHeight w:val="1440"/>
          <w:jc w:val="center"/>
        </w:trPr>
        <w:tc>
          <w:tcPr>
            <w:tcW w:w="5000" w:type="pct"/>
            <w:tcBorders>
              <w:bottom w:val="single" w:sz="4" w:space="0" w:color="4F81BD"/>
            </w:tcBorders>
            <w:vAlign w:val="center"/>
          </w:tcPr>
          <w:p w:rsidR="00A823AA" w:rsidRPr="00A3275E" w:rsidRDefault="00CA7F15" w:rsidP="00A823AA">
            <w:pPr>
              <w:pStyle w:val="NoSpacing"/>
              <w:spacing w:after="200" w:line="276" w:lineRule="auto"/>
              <w:jc w:val="center"/>
              <w:rPr>
                <w:rFonts w:ascii="Cambria" w:hAnsi="Cambria"/>
                <w:color w:val="006600"/>
                <w:sz w:val="56"/>
                <w:szCs w:val="56"/>
              </w:rPr>
            </w:pPr>
            <w:r w:rsidRPr="00CA7F15">
              <w:rPr>
                <w:rFonts w:ascii="Cambria" w:hAnsi="Cambria"/>
                <w:b/>
                <w:bCs/>
                <w:color w:val="006600"/>
                <w:sz w:val="56"/>
                <w:szCs w:val="56"/>
              </w:rPr>
              <w:t>Production Cost Savings</w:t>
            </w:r>
            <w:r w:rsidRPr="00CA7F15">
              <w:rPr>
                <w:rFonts w:ascii="Cambria" w:hAnsi="Cambria"/>
                <w:b/>
                <w:bCs/>
                <w:color w:val="006600"/>
                <w:sz w:val="56"/>
                <w:szCs w:val="56"/>
              </w:rPr>
              <w:br/>
              <w:t xml:space="preserve">at </w:t>
            </w:r>
            <w:r w:rsidRPr="00CA7F15">
              <w:rPr>
                <w:rFonts w:ascii="Cambria" w:hAnsi="Cambria"/>
                <w:b/>
                <w:bCs/>
                <w:i/>
                <w:color w:val="006600"/>
                <w:sz w:val="56"/>
                <w:szCs w:val="56"/>
              </w:rPr>
              <w:t>Washington Post</w:t>
            </w:r>
          </w:p>
        </w:tc>
      </w:tr>
      <w:tr w:rsidR="00A823AA" w:rsidRPr="00FC61C8">
        <w:trPr>
          <w:trHeight w:val="720"/>
          <w:jc w:val="center"/>
        </w:trPr>
        <w:tc>
          <w:tcPr>
            <w:tcW w:w="5000" w:type="pct"/>
            <w:tcBorders>
              <w:top w:val="single" w:sz="4" w:space="0" w:color="4F81BD"/>
            </w:tcBorders>
            <w:vAlign w:val="center"/>
          </w:tcPr>
          <w:p w:rsidR="001B5025" w:rsidRPr="00D12F0E" w:rsidRDefault="001B5025" w:rsidP="00F800DA">
            <w:pPr>
              <w:pStyle w:val="NoSpacing"/>
              <w:spacing w:after="200" w:line="276" w:lineRule="auto"/>
              <w:jc w:val="center"/>
              <w:rPr>
                <w:rFonts w:ascii="Cambria" w:hAnsi="Cambria"/>
                <w:color w:val="006600"/>
                <w:sz w:val="48"/>
                <w:szCs w:val="48"/>
              </w:rPr>
            </w:pPr>
          </w:p>
          <w:p w:rsidR="00A823AA" w:rsidRPr="00D12F0E" w:rsidRDefault="00CA7F15" w:rsidP="00F800DA">
            <w:pPr>
              <w:pStyle w:val="NoSpacing"/>
              <w:spacing w:after="200" w:line="276" w:lineRule="auto"/>
              <w:jc w:val="center"/>
              <w:rPr>
                <w:rFonts w:ascii="Cambria" w:hAnsi="Cambria"/>
                <w:color w:val="006600"/>
                <w:sz w:val="48"/>
                <w:szCs w:val="48"/>
              </w:rPr>
            </w:pPr>
            <w:r w:rsidRPr="00CA7F15">
              <w:rPr>
                <w:rFonts w:ascii="Cambria" w:hAnsi="Cambria"/>
                <w:color w:val="006600"/>
                <w:sz w:val="48"/>
                <w:szCs w:val="48"/>
              </w:rPr>
              <w:t>Team Power Wash</w:t>
            </w:r>
            <w:r w:rsidRPr="00CA7F15">
              <w:rPr>
                <w:rFonts w:ascii="Cambria" w:hAnsi="Cambria"/>
                <w:i/>
                <w:color w:val="006600"/>
                <w:sz w:val="48"/>
                <w:szCs w:val="48"/>
              </w:rPr>
              <w:t xml:space="preserve"> </w:t>
            </w:r>
            <w:r w:rsidRPr="00CA7F15">
              <w:rPr>
                <w:rFonts w:ascii="Cambria" w:hAnsi="Cambria"/>
                <w:color w:val="006600"/>
                <w:sz w:val="48"/>
                <w:szCs w:val="48"/>
              </w:rPr>
              <w:t>Post</w:t>
            </w:r>
          </w:p>
        </w:tc>
      </w:tr>
      <w:tr w:rsidR="00A823AA" w:rsidRPr="00FC61C8">
        <w:trPr>
          <w:trHeight w:val="360"/>
          <w:jc w:val="center"/>
        </w:trPr>
        <w:tc>
          <w:tcPr>
            <w:tcW w:w="5000" w:type="pct"/>
            <w:vAlign w:val="center"/>
          </w:tcPr>
          <w:p w:rsidR="00A823AA" w:rsidRPr="00D12F0E" w:rsidRDefault="00A823AA">
            <w:pPr>
              <w:pStyle w:val="NoSpacing"/>
              <w:spacing w:after="200" w:line="276" w:lineRule="auto"/>
              <w:jc w:val="center"/>
              <w:rPr>
                <w:color w:val="006600"/>
                <w:sz w:val="48"/>
                <w:szCs w:val="48"/>
              </w:rPr>
            </w:pPr>
          </w:p>
        </w:tc>
      </w:tr>
      <w:tr w:rsidR="00A823AA" w:rsidRPr="00FC61C8">
        <w:trPr>
          <w:trHeight w:val="360"/>
          <w:jc w:val="center"/>
        </w:trPr>
        <w:tc>
          <w:tcPr>
            <w:tcW w:w="5000" w:type="pct"/>
            <w:vAlign w:val="center"/>
          </w:tcPr>
          <w:p w:rsidR="00F800DA" w:rsidRPr="00D12F0E" w:rsidRDefault="00CA7F15" w:rsidP="00F800DA">
            <w:pPr>
              <w:pStyle w:val="NoSpacing"/>
              <w:spacing w:after="200" w:line="276" w:lineRule="auto"/>
              <w:jc w:val="center"/>
              <w:rPr>
                <w:bCs/>
                <w:color w:val="006600"/>
                <w:sz w:val="48"/>
                <w:szCs w:val="48"/>
              </w:rPr>
            </w:pPr>
            <w:r w:rsidRPr="00CA7F15">
              <w:rPr>
                <w:bCs/>
                <w:color w:val="006600"/>
                <w:sz w:val="48"/>
                <w:szCs w:val="48"/>
              </w:rPr>
              <w:t>Thomas Kuklinski</w:t>
            </w:r>
          </w:p>
          <w:p w:rsidR="00F800DA" w:rsidRPr="00D12F0E" w:rsidRDefault="00CA7F15" w:rsidP="00F800DA">
            <w:pPr>
              <w:pStyle w:val="NoSpacing"/>
              <w:spacing w:after="200" w:line="276" w:lineRule="auto"/>
              <w:jc w:val="center"/>
              <w:rPr>
                <w:bCs/>
                <w:color w:val="006600"/>
                <w:sz w:val="48"/>
                <w:szCs w:val="48"/>
              </w:rPr>
            </w:pPr>
            <w:r w:rsidRPr="00CA7F15">
              <w:rPr>
                <w:bCs/>
                <w:color w:val="006600"/>
                <w:sz w:val="48"/>
                <w:szCs w:val="48"/>
              </w:rPr>
              <w:t>Timothy Smith</w:t>
            </w:r>
          </w:p>
          <w:p w:rsidR="00F800DA" w:rsidRPr="00D12F0E" w:rsidRDefault="00CA7F15" w:rsidP="00F800DA">
            <w:pPr>
              <w:pStyle w:val="NoSpacing"/>
              <w:spacing w:after="200" w:line="276" w:lineRule="auto"/>
              <w:jc w:val="center"/>
              <w:rPr>
                <w:bCs/>
                <w:color w:val="006600"/>
                <w:sz w:val="48"/>
                <w:szCs w:val="48"/>
              </w:rPr>
            </w:pPr>
            <w:r w:rsidRPr="00CA7F15">
              <w:rPr>
                <w:bCs/>
                <w:color w:val="006600"/>
                <w:sz w:val="48"/>
                <w:szCs w:val="48"/>
              </w:rPr>
              <w:t>Ling Wu</w:t>
            </w:r>
          </w:p>
          <w:p w:rsidR="00A823AA" w:rsidRPr="00D12F0E" w:rsidRDefault="00CA7F15" w:rsidP="00F800DA">
            <w:pPr>
              <w:pStyle w:val="NoSpacing"/>
              <w:spacing w:after="200" w:line="276" w:lineRule="auto"/>
              <w:jc w:val="center"/>
              <w:rPr>
                <w:bCs/>
                <w:color w:val="006600"/>
                <w:sz w:val="48"/>
                <w:szCs w:val="48"/>
              </w:rPr>
            </w:pPr>
            <w:r w:rsidRPr="00CA7F15">
              <w:rPr>
                <w:bCs/>
                <w:color w:val="006600"/>
                <w:sz w:val="48"/>
                <w:szCs w:val="48"/>
              </w:rPr>
              <w:t xml:space="preserve">Vladimir </w:t>
            </w:r>
            <w:proofErr w:type="spellStart"/>
            <w:r w:rsidRPr="00CA7F15">
              <w:rPr>
                <w:bCs/>
                <w:color w:val="006600"/>
                <w:sz w:val="48"/>
                <w:szCs w:val="48"/>
              </w:rPr>
              <w:t>Zivkovic</w:t>
            </w:r>
            <w:proofErr w:type="spellEnd"/>
          </w:p>
          <w:p w:rsidR="001B5025" w:rsidRPr="00D12F0E" w:rsidRDefault="001B5025" w:rsidP="00F800DA">
            <w:pPr>
              <w:pStyle w:val="NoSpacing"/>
              <w:spacing w:after="200" w:line="276" w:lineRule="auto"/>
              <w:jc w:val="center"/>
              <w:rPr>
                <w:b/>
                <w:bCs/>
                <w:color w:val="006600"/>
                <w:sz w:val="48"/>
                <w:szCs w:val="48"/>
              </w:rPr>
            </w:pPr>
          </w:p>
        </w:tc>
      </w:tr>
      <w:tr w:rsidR="00A823AA" w:rsidRPr="00FC61C8">
        <w:trPr>
          <w:trHeight w:val="360"/>
          <w:jc w:val="center"/>
        </w:trPr>
        <w:tc>
          <w:tcPr>
            <w:tcW w:w="5000" w:type="pct"/>
            <w:vAlign w:val="center"/>
          </w:tcPr>
          <w:p w:rsidR="00A823AA" w:rsidRPr="00D12F0E" w:rsidRDefault="00CA7F15" w:rsidP="00D146EC">
            <w:pPr>
              <w:pStyle w:val="NoSpacing"/>
              <w:spacing w:after="200" w:line="276" w:lineRule="auto"/>
              <w:jc w:val="center"/>
              <w:rPr>
                <w:b/>
                <w:bCs/>
                <w:color w:val="006600"/>
                <w:sz w:val="40"/>
                <w:szCs w:val="40"/>
              </w:rPr>
            </w:pPr>
            <w:r w:rsidRPr="00CA7F15">
              <w:rPr>
                <w:b/>
                <w:bCs/>
                <w:color w:val="006600"/>
                <w:sz w:val="40"/>
                <w:szCs w:val="40"/>
              </w:rPr>
              <w:t>May 2, 2011</w:t>
            </w:r>
          </w:p>
        </w:tc>
      </w:tr>
    </w:tbl>
    <w:p w:rsidR="00A823AA" w:rsidRPr="00FC61C8" w:rsidRDefault="00A823AA">
      <w:pPr>
        <w:rPr>
          <w:sz w:val="24"/>
          <w:szCs w:val="24"/>
        </w:rPr>
      </w:pPr>
    </w:p>
    <w:tbl>
      <w:tblPr>
        <w:tblpPr w:leftFromText="187" w:rightFromText="187" w:horzAnchor="margin" w:tblpXSpec="center" w:tblpYSpec="bottom"/>
        <w:tblW w:w="5000" w:type="pct"/>
        <w:tblLook w:val="04A0"/>
      </w:tblPr>
      <w:tblGrid>
        <w:gridCol w:w="9576"/>
      </w:tblGrid>
      <w:tr w:rsidR="00A823AA" w:rsidRPr="00FC61C8">
        <w:tc>
          <w:tcPr>
            <w:tcW w:w="5000" w:type="pct"/>
          </w:tcPr>
          <w:p w:rsidR="00A823AA" w:rsidRPr="00FC61C8" w:rsidRDefault="00A823AA" w:rsidP="00396EBA">
            <w:pPr>
              <w:pStyle w:val="NoSpacing"/>
              <w:rPr>
                <w:sz w:val="24"/>
                <w:szCs w:val="24"/>
              </w:rPr>
            </w:pPr>
          </w:p>
        </w:tc>
      </w:tr>
    </w:tbl>
    <w:sdt>
      <w:sdtPr>
        <w:rPr>
          <w:b/>
          <w:bCs/>
        </w:rPr>
        <w:id w:val="412021245"/>
        <w:docPartObj>
          <w:docPartGallery w:val="Table of Contents"/>
          <w:docPartUnique/>
        </w:docPartObj>
      </w:sdtPr>
      <w:sdtEndPr>
        <w:rPr>
          <w:b w:val="0"/>
          <w:bCs w:val="0"/>
        </w:rPr>
      </w:sdtEndPr>
      <w:sdtContent>
        <w:p w:rsidR="00F01FCD" w:rsidRPr="002E450C" w:rsidRDefault="00F01FCD" w:rsidP="007F4AEE">
          <w:pPr>
            <w:rPr>
              <w:rStyle w:val="Heading1Char"/>
              <w:rFonts w:eastAsia="Calibri"/>
            </w:rPr>
          </w:pPr>
          <w:r w:rsidRPr="002E450C">
            <w:rPr>
              <w:rStyle w:val="Heading1Char"/>
              <w:rFonts w:eastAsia="Calibri"/>
            </w:rPr>
            <w:t>Table of Contents</w:t>
          </w:r>
        </w:p>
        <w:p w:rsidR="000C5B80" w:rsidRDefault="00E41C39">
          <w:pPr>
            <w:pStyle w:val="TOC1"/>
            <w:tabs>
              <w:tab w:val="right" w:leader="dot" w:pos="9350"/>
            </w:tabs>
            <w:rPr>
              <w:rFonts w:asciiTheme="minorHAnsi" w:eastAsiaTheme="minorEastAsia" w:hAnsiTheme="minorHAnsi" w:cstheme="minorBidi"/>
              <w:noProof/>
            </w:rPr>
          </w:pPr>
          <w:r>
            <w:fldChar w:fldCharType="begin"/>
          </w:r>
          <w:r w:rsidR="00F01FCD">
            <w:instrText xml:space="preserve"> TOC \o "1-3" \h \z \u </w:instrText>
          </w:r>
          <w:r>
            <w:fldChar w:fldCharType="separate"/>
          </w:r>
          <w:hyperlink w:anchor="_Toc292062822" w:history="1">
            <w:r w:rsidR="000C5B80" w:rsidRPr="00E46956">
              <w:rPr>
                <w:rStyle w:val="Hyperlink"/>
                <w:noProof/>
              </w:rPr>
              <w:t>List of Figures</w:t>
            </w:r>
            <w:r w:rsidR="000C5B80">
              <w:rPr>
                <w:noProof/>
                <w:webHidden/>
              </w:rPr>
              <w:tab/>
            </w:r>
            <w:r>
              <w:rPr>
                <w:noProof/>
                <w:webHidden/>
              </w:rPr>
              <w:fldChar w:fldCharType="begin"/>
            </w:r>
            <w:r w:rsidR="000C5B80">
              <w:rPr>
                <w:noProof/>
                <w:webHidden/>
              </w:rPr>
              <w:instrText xml:space="preserve"> PAGEREF _Toc292062822 \h </w:instrText>
            </w:r>
            <w:r>
              <w:rPr>
                <w:noProof/>
                <w:webHidden/>
              </w:rPr>
            </w:r>
            <w:r>
              <w:rPr>
                <w:noProof/>
                <w:webHidden/>
              </w:rPr>
              <w:fldChar w:fldCharType="separate"/>
            </w:r>
            <w:r w:rsidR="00B97422">
              <w:rPr>
                <w:noProof/>
                <w:webHidden/>
              </w:rPr>
              <w:t>4</w:t>
            </w:r>
            <w:r>
              <w:rPr>
                <w:noProof/>
                <w:webHidden/>
              </w:rPr>
              <w:fldChar w:fldCharType="end"/>
            </w:r>
          </w:hyperlink>
        </w:p>
        <w:p w:rsidR="000C5B80" w:rsidRDefault="00E41C39">
          <w:pPr>
            <w:pStyle w:val="TOC1"/>
            <w:tabs>
              <w:tab w:val="right" w:leader="dot" w:pos="9350"/>
            </w:tabs>
            <w:rPr>
              <w:rFonts w:asciiTheme="minorHAnsi" w:eastAsiaTheme="minorEastAsia" w:hAnsiTheme="minorHAnsi" w:cstheme="minorBidi"/>
              <w:noProof/>
            </w:rPr>
          </w:pPr>
          <w:hyperlink w:anchor="_Toc292062823" w:history="1">
            <w:r w:rsidR="000C5B80" w:rsidRPr="00E46956">
              <w:rPr>
                <w:rStyle w:val="Hyperlink"/>
                <w:noProof/>
              </w:rPr>
              <w:t>List of Tables</w:t>
            </w:r>
            <w:r w:rsidR="000C5B80">
              <w:rPr>
                <w:noProof/>
                <w:webHidden/>
              </w:rPr>
              <w:tab/>
            </w:r>
            <w:r>
              <w:rPr>
                <w:noProof/>
                <w:webHidden/>
              </w:rPr>
              <w:fldChar w:fldCharType="begin"/>
            </w:r>
            <w:r w:rsidR="000C5B80">
              <w:rPr>
                <w:noProof/>
                <w:webHidden/>
              </w:rPr>
              <w:instrText xml:space="preserve"> PAGEREF _Toc292062823 \h </w:instrText>
            </w:r>
            <w:r>
              <w:rPr>
                <w:noProof/>
                <w:webHidden/>
              </w:rPr>
            </w:r>
            <w:r>
              <w:rPr>
                <w:noProof/>
                <w:webHidden/>
              </w:rPr>
              <w:fldChar w:fldCharType="separate"/>
            </w:r>
            <w:r w:rsidR="00B97422">
              <w:rPr>
                <w:noProof/>
                <w:webHidden/>
              </w:rPr>
              <w:t>4</w:t>
            </w:r>
            <w:r>
              <w:rPr>
                <w:noProof/>
                <w:webHidden/>
              </w:rPr>
              <w:fldChar w:fldCharType="end"/>
            </w:r>
          </w:hyperlink>
        </w:p>
        <w:p w:rsidR="000C5B80" w:rsidRDefault="00E41C39">
          <w:pPr>
            <w:pStyle w:val="TOC1"/>
            <w:tabs>
              <w:tab w:val="right" w:leader="dot" w:pos="9350"/>
            </w:tabs>
            <w:rPr>
              <w:rFonts w:asciiTheme="minorHAnsi" w:eastAsiaTheme="minorEastAsia" w:hAnsiTheme="minorHAnsi" w:cstheme="minorBidi"/>
              <w:noProof/>
            </w:rPr>
          </w:pPr>
          <w:hyperlink w:anchor="_Toc292062824" w:history="1">
            <w:r w:rsidR="000C5B80" w:rsidRPr="00E46956">
              <w:rPr>
                <w:rStyle w:val="Hyperlink"/>
                <w:noProof/>
              </w:rPr>
              <w:t>1 EXECUTIVE SUMMARY</w:t>
            </w:r>
            <w:r w:rsidR="000C5B80">
              <w:rPr>
                <w:noProof/>
                <w:webHidden/>
              </w:rPr>
              <w:tab/>
            </w:r>
            <w:r>
              <w:rPr>
                <w:noProof/>
                <w:webHidden/>
              </w:rPr>
              <w:fldChar w:fldCharType="begin"/>
            </w:r>
            <w:r w:rsidR="000C5B80">
              <w:rPr>
                <w:noProof/>
                <w:webHidden/>
              </w:rPr>
              <w:instrText xml:space="preserve"> PAGEREF _Toc292062824 \h </w:instrText>
            </w:r>
            <w:r>
              <w:rPr>
                <w:noProof/>
                <w:webHidden/>
              </w:rPr>
            </w:r>
            <w:r>
              <w:rPr>
                <w:noProof/>
                <w:webHidden/>
              </w:rPr>
              <w:fldChar w:fldCharType="separate"/>
            </w:r>
            <w:r w:rsidR="00B97422">
              <w:rPr>
                <w:noProof/>
                <w:webHidden/>
              </w:rPr>
              <w:t>6</w:t>
            </w:r>
            <w:r>
              <w:rPr>
                <w:noProof/>
                <w:webHidden/>
              </w:rPr>
              <w:fldChar w:fldCharType="end"/>
            </w:r>
          </w:hyperlink>
        </w:p>
        <w:p w:rsidR="000C5B80" w:rsidRDefault="00E41C39">
          <w:pPr>
            <w:pStyle w:val="TOC2"/>
            <w:tabs>
              <w:tab w:val="right" w:leader="dot" w:pos="9350"/>
            </w:tabs>
            <w:rPr>
              <w:rFonts w:asciiTheme="minorHAnsi" w:eastAsiaTheme="minorEastAsia" w:hAnsiTheme="minorHAnsi" w:cstheme="minorBidi"/>
              <w:noProof/>
            </w:rPr>
          </w:pPr>
          <w:hyperlink w:anchor="_Toc292062825" w:history="1">
            <w:r w:rsidR="000C5B80" w:rsidRPr="00E46956">
              <w:rPr>
                <w:rStyle w:val="Hyperlink"/>
                <w:noProof/>
              </w:rPr>
              <w:t>1.1 FOLLOW-ON STUDY OF PREVIOUS GROUP</w:t>
            </w:r>
            <w:r w:rsidR="000C5B80">
              <w:rPr>
                <w:noProof/>
                <w:webHidden/>
              </w:rPr>
              <w:tab/>
            </w:r>
            <w:r>
              <w:rPr>
                <w:noProof/>
                <w:webHidden/>
              </w:rPr>
              <w:fldChar w:fldCharType="begin"/>
            </w:r>
            <w:r w:rsidR="000C5B80">
              <w:rPr>
                <w:noProof/>
                <w:webHidden/>
              </w:rPr>
              <w:instrText xml:space="preserve"> PAGEREF _Toc292062825 \h </w:instrText>
            </w:r>
            <w:r>
              <w:rPr>
                <w:noProof/>
                <w:webHidden/>
              </w:rPr>
            </w:r>
            <w:r>
              <w:rPr>
                <w:noProof/>
                <w:webHidden/>
              </w:rPr>
              <w:fldChar w:fldCharType="separate"/>
            </w:r>
            <w:r w:rsidR="00B97422">
              <w:rPr>
                <w:noProof/>
                <w:webHidden/>
              </w:rPr>
              <w:t>6</w:t>
            </w:r>
            <w:r>
              <w:rPr>
                <w:noProof/>
                <w:webHidden/>
              </w:rPr>
              <w:fldChar w:fldCharType="end"/>
            </w:r>
          </w:hyperlink>
        </w:p>
        <w:p w:rsidR="000C5B80" w:rsidRDefault="00E41C39">
          <w:pPr>
            <w:pStyle w:val="TOC2"/>
            <w:tabs>
              <w:tab w:val="right" w:leader="dot" w:pos="9350"/>
            </w:tabs>
            <w:rPr>
              <w:rFonts w:asciiTheme="minorHAnsi" w:eastAsiaTheme="minorEastAsia" w:hAnsiTheme="minorHAnsi" w:cstheme="minorBidi"/>
              <w:noProof/>
            </w:rPr>
          </w:pPr>
          <w:hyperlink w:anchor="_Toc292062826" w:history="1">
            <w:r w:rsidR="000C5B80" w:rsidRPr="00E46956">
              <w:rPr>
                <w:rStyle w:val="Hyperlink"/>
                <w:noProof/>
              </w:rPr>
              <w:t>1.2 WHAT THEY DID</w:t>
            </w:r>
            <w:r w:rsidR="000C5B80">
              <w:rPr>
                <w:noProof/>
                <w:webHidden/>
              </w:rPr>
              <w:tab/>
            </w:r>
            <w:r>
              <w:rPr>
                <w:noProof/>
                <w:webHidden/>
              </w:rPr>
              <w:fldChar w:fldCharType="begin"/>
            </w:r>
            <w:r w:rsidR="000C5B80">
              <w:rPr>
                <w:noProof/>
                <w:webHidden/>
              </w:rPr>
              <w:instrText xml:space="preserve"> PAGEREF _Toc292062826 \h </w:instrText>
            </w:r>
            <w:r>
              <w:rPr>
                <w:noProof/>
                <w:webHidden/>
              </w:rPr>
            </w:r>
            <w:r>
              <w:rPr>
                <w:noProof/>
                <w:webHidden/>
              </w:rPr>
              <w:fldChar w:fldCharType="separate"/>
            </w:r>
            <w:r w:rsidR="00B97422">
              <w:rPr>
                <w:noProof/>
                <w:webHidden/>
              </w:rPr>
              <w:t>6</w:t>
            </w:r>
            <w:r>
              <w:rPr>
                <w:noProof/>
                <w:webHidden/>
              </w:rPr>
              <w:fldChar w:fldCharType="end"/>
            </w:r>
          </w:hyperlink>
        </w:p>
        <w:p w:rsidR="000C5B80" w:rsidRDefault="00E41C39">
          <w:pPr>
            <w:pStyle w:val="TOC2"/>
            <w:tabs>
              <w:tab w:val="right" w:leader="dot" w:pos="9350"/>
            </w:tabs>
            <w:rPr>
              <w:rFonts w:asciiTheme="minorHAnsi" w:eastAsiaTheme="minorEastAsia" w:hAnsiTheme="minorHAnsi" w:cstheme="minorBidi"/>
              <w:noProof/>
            </w:rPr>
          </w:pPr>
          <w:hyperlink w:anchor="_Toc292062827" w:history="1">
            <w:r w:rsidR="000C5B80" w:rsidRPr="00E46956">
              <w:rPr>
                <w:rStyle w:val="Hyperlink"/>
                <w:noProof/>
              </w:rPr>
              <w:t>1.3 THEIR RECOMMENDATIONS</w:t>
            </w:r>
            <w:r w:rsidR="000C5B80">
              <w:rPr>
                <w:noProof/>
                <w:webHidden/>
              </w:rPr>
              <w:tab/>
            </w:r>
            <w:r>
              <w:rPr>
                <w:noProof/>
                <w:webHidden/>
              </w:rPr>
              <w:fldChar w:fldCharType="begin"/>
            </w:r>
            <w:r w:rsidR="000C5B80">
              <w:rPr>
                <w:noProof/>
                <w:webHidden/>
              </w:rPr>
              <w:instrText xml:space="preserve"> PAGEREF _Toc292062827 \h </w:instrText>
            </w:r>
            <w:r>
              <w:rPr>
                <w:noProof/>
                <w:webHidden/>
              </w:rPr>
            </w:r>
            <w:r>
              <w:rPr>
                <w:noProof/>
                <w:webHidden/>
              </w:rPr>
              <w:fldChar w:fldCharType="separate"/>
            </w:r>
            <w:r w:rsidR="00B97422">
              <w:rPr>
                <w:noProof/>
                <w:webHidden/>
              </w:rPr>
              <w:t>6</w:t>
            </w:r>
            <w:r>
              <w:rPr>
                <w:noProof/>
                <w:webHidden/>
              </w:rPr>
              <w:fldChar w:fldCharType="end"/>
            </w:r>
          </w:hyperlink>
        </w:p>
        <w:p w:rsidR="000C5B80" w:rsidRDefault="00E41C39">
          <w:pPr>
            <w:pStyle w:val="TOC2"/>
            <w:tabs>
              <w:tab w:val="right" w:leader="dot" w:pos="9350"/>
            </w:tabs>
            <w:rPr>
              <w:rFonts w:asciiTheme="minorHAnsi" w:eastAsiaTheme="minorEastAsia" w:hAnsiTheme="minorHAnsi" w:cstheme="minorBidi"/>
              <w:noProof/>
            </w:rPr>
          </w:pPr>
          <w:hyperlink w:anchor="_Toc292062828" w:history="1">
            <w:r w:rsidR="000C5B80" w:rsidRPr="00E46956">
              <w:rPr>
                <w:rStyle w:val="Hyperlink"/>
                <w:noProof/>
              </w:rPr>
              <w:t>1.4 WHERE WE STARTED</w:t>
            </w:r>
            <w:r w:rsidR="000C5B80">
              <w:rPr>
                <w:noProof/>
                <w:webHidden/>
              </w:rPr>
              <w:tab/>
            </w:r>
            <w:r>
              <w:rPr>
                <w:noProof/>
                <w:webHidden/>
              </w:rPr>
              <w:fldChar w:fldCharType="begin"/>
            </w:r>
            <w:r w:rsidR="000C5B80">
              <w:rPr>
                <w:noProof/>
                <w:webHidden/>
              </w:rPr>
              <w:instrText xml:space="preserve"> PAGEREF _Toc292062828 \h </w:instrText>
            </w:r>
            <w:r>
              <w:rPr>
                <w:noProof/>
                <w:webHidden/>
              </w:rPr>
            </w:r>
            <w:r>
              <w:rPr>
                <w:noProof/>
                <w:webHidden/>
              </w:rPr>
              <w:fldChar w:fldCharType="separate"/>
            </w:r>
            <w:r w:rsidR="00B97422">
              <w:rPr>
                <w:noProof/>
                <w:webHidden/>
              </w:rPr>
              <w:t>6</w:t>
            </w:r>
            <w:r>
              <w:rPr>
                <w:noProof/>
                <w:webHidden/>
              </w:rPr>
              <w:fldChar w:fldCharType="end"/>
            </w:r>
          </w:hyperlink>
        </w:p>
        <w:p w:rsidR="000C5B80" w:rsidRDefault="00E41C39">
          <w:pPr>
            <w:pStyle w:val="TOC2"/>
            <w:tabs>
              <w:tab w:val="right" w:leader="dot" w:pos="9350"/>
            </w:tabs>
            <w:rPr>
              <w:rFonts w:asciiTheme="minorHAnsi" w:eastAsiaTheme="minorEastAsia" w:hAnsiTheme="minorHAnsi" w:cstheme="minorBidi"/>
              <w:noProof/>
            </w:rPr>
          </w:pPr>
          <w:hyperlink w:anchor="_Toc292062829" w:history="1">
            <w:r w:rsidR="000C5B80" w:rsidRPr="00E46956">
              <w:rPr>
                <w:rStyle w:val="Hyperlink"/>
                <w:noProof/>
              </w:rPr>
              <w:t>1.5 OUR METHOD</w:t>
            </w:r>
            <w:r w:rsidR="000C5B80">
              <w:rPr>
                <w:noProof/>
                <w:webHidden/>
              </w:rPr>
              <w:tab/>
            </w:r>
            <w:r>
              <w:rPr>
                <w:noProof/>
                <w:webHidden/>
              </w:rPr>
              <w:fldChar w:fldCharType="begin"/>
            </w:r>
            <w:r w:rsidR="000C5B80">
              <w:rPr>
                <w:noProof/>
                <w:webHidden/>
              </w:rPr>
              <w:instrText xml:space="preserve"> PAGEREF _Toc292062829 \h </w:instrText>
            </w:r>
            <w:r>
              <w:rPr>
                <w:noProof/>
                <w:webHidden/>
              </w:rPr>
            </w:r>
            <w:r>
              <w:rPr>
                <w:noProof/>
                <w:webHidden/>
              </w:rPr>
              <w:fldChar w:fldCharType="separate"/>
            </w:r>
            <w:r w:rsidR="00B97422">
              <w:rPr>
                <w:noProof/>
                <w:webHidden/>
              </w:rPr>
              <w:t>7</w:t>
            </w:r>
            <w:r>
              <w:rPr>
                <w:noProof/>
                <w:webHidden/>
              </w:rPr>
              <w:fldChar w:fldCharType="end"/>
            </w:r>
          </w:hyperlink>
        </w:p>
        <w:p w:rsidR="000C5B80" w:rsidRDefault="00E41C39">
          <w:pPr>
            <w:pStyle w:val="TOC2"/>
            <w:tabs>
              <w:tab w:val="right" w:leader="dot" w:pos="9350"/>
            </w:tabs>
            <w:rPr>
              <w:rFonts w:asciiTheme="minorHAnsi" w:eastAsiaTheme="minorEastAsia" w:hAnsiTheme="minorHAnsi" w:cstheme="minorBidi"/>
              <w:noProof/>
            </w:rPr>
          </w:pPr>
          <w:hyperlink w:anchor="_Toc292062830" w:history="1">
            <w:r w:rsidR="000C5B80" w:rsidRPr="00E46956">
              <w:rPr>
                <w:rStyle w:val="Hyperlink"/>
                <w:noProof/>
              </w:rPr>
              <w:t>1.6 OUR TECHNICAL APPROACH</w:t>
            </w:r>
            <w:r w:rsidR="000C5B80">
              <w:rPr>
                <w:noProof/>
                <w:webHidden/>
              </w:rPr>
              <w:tab/>
            </w:r>
            <w:r>
              <w:rPr>
                <w:noProof/>
                <w:webHidden/>
              </w:rPr>
              <w:fldChar w:fldCharType="begin"/>
            </w:r>
            <w:r w:rsidR="000C5B80">
              <w:rPr>
                <w:noProof/>
                <w:webHidden/>
              </w:rPr>
              <w:instrText xml:space="preserve"> PAGEREF _Toc292062830 \h </w:instrText>
            </w:r>
            <w:r>
              <w:rPr>
                <w:noProof/>
                <w:webHidden/>
              </w:rPr>
            </w:r>
            <w:r>
              <w:rPr>
                <w:noProof/>
                <w:webHidden/>
              </w:rPr>
              <w:fldChar w:fldCharType="separate"/>
            </w:r>
            <w:r w:rsidR="00B97422">
              <w:rPr>
                <w:noProof/>
                <w:webHidden/>
              </w:rPr>
              <w:t>7</w:t>
            </w:r>
            <w:r>
              <w:rPr>
                <w:noProof/>
                <w:webHidden/>
              </w:rPr>
              <w:fldChar w:fldCharType="end"/>
            </w:r>
          </w:hyperlink>
        </w:p>
        <w:p w:rsidR="000C5B80" w:rsidRDefault="00E41C39">
          <w:pPr>
            <w:pStyle w:val="TOC2"/>
            <w:tabs>
              <w:tab w:val="right" w:leader="dot" w:pos="9350"/>
            </w:tabs>
            <w:rPr>
              <w:rFonts w:asciiTheme="minorHAnsi" w:eastAsiaTheme="minorEastAsia" w:hAnsiTheme="minorHAnsi" w:cstheme="minorBidi"/>
              <w:noProof/>
            </w:rPr>
          </w:pPr>
          <w:hyperlink w:anchor="_Toc292062831" w:history="1">
            <w:r w:rsidR="000C5B80" w:rsidRPr="00E46956">
              <w:rPr>
                <w:rStyle w:val="Hyperlink"/>
                <w:noProof/>
              </w:rPr>
              <w:t>1.7 OUR RECOMMENDATIONS</w:t>
            </w:r>
            <w:r w:rsidR="000C5B80">
              <w:rPr>
                <w:noProof/>
                <w:webHidden/>
              </w:rPr>
              <w:tab/>
            </w:r>
            <w:r>
              <w:rPr>
                <w:noProof/>
                <w:webHidden/>
              </w:rPr>
              <w:fldChar w:fldCharType="begin"/>
            </w:r>
            <w:r w:rsidR="000C5B80">
              <w:rPr>
                <w:noProof/>
                <w:webHidden/>
              </w:rPr>
              <w:instrText xml:space="preserve"> PAGEREF _Toc292062831 \h </w:instrText>
            </w:r>
            <w:r>
              <w:rPr>
                <w:noProof/>
                <w:webHidden/>
              </w:rPr>
            </w:r>
            <w:r>
              <w:rPr>
                <w:noProof/>
                <w:webHidden/>
              </w:rPr>
              <w:fldChar w:fldCharType="separate"/>
            </w:r>
            <w:r w:rsidR="00B97422">
              <w:rPr>
                <w:noProof/>
                <w:webHidden/>
              </w:rPr>
              <w:t>7</w:t>
            </w:r>
            <w:r>
              <w:rPr>
                <w:noProof/>
                <w:webHidden/>
              </w:rPr>
              <w:fldChar w:fldCharType="end"/>
            </w:r>
          </w:hyperlink>
        </w:p>
        <w:p w:rsidR="000C5B80" w:rsidRDefault="00E41C39">
          <w:pPr>
            <w:pStyle w:val="TOC2"/>
            <w:tabs>
              <w:tab w:val="right" w:leader="dot" w:pos="9350"/>
            </w:tabs>
            <w:rPr>
              <w:rFonts w:asciiTheme="minorHAnsi" w:eastAsiaTheme="minorEastAsia" w:hAnsiTheme="minorHAnsi" w:cstheme="minorBidi"/>
              <w:noProof/>
            </w:rPr>
          </w:pPr>
          <w:hyperlink w:anchor="_Toc292062832" w:history="1">
            <w:r w:rsidR="000C5B80" w:rsidRPr="00E46956">
              <w:rPr>
                <w:rStyle w:val="Hyperlink"/>
                <w:noProof/>
              </w:rPr>
              <w:t>1.8 POSSIBLE FOLLOW-ON EFFORTS</w:t>
            </w:r>
            <w:r w:rsidR="000C5B80">
              <w:rPr>
                <w:noProof/>
                <w:webHidden/>
              </w:rPr>
              <w:tab/>
            </w:r>
            <w:r>
              <w:rPr>
                <w:noProof/>
                <w:webHidden/>
              </w:rPr>
              <w:fldChar w:fldCharType="begin"/>
            </w:r>
            <w:r w:rsidR="000C5B80">
              <w:rPr>
                <w:noProof/>
                <w:webHidden/>
              </w:rPr>
              <w:instrText xml:space="preserve"> PAGEREF _Toc292062832 \h </w:instrText>
            </w:r>
            <w:r>
              <w:rPr>
                <w:noProof/>
                <w:webHidden/>
              </w:rPr>
            </w:r>
            <w:r>
              <w:rPr>
                <w:noProof/>
                <w:webHidden/>
              </w:rPr>
              <w:fldChar w:fldCharType="separate"/>
            </w:r>
            <w:r w:rsidR="00B97422">
              <w:rPr>
                <w:noProof/>
                <w:webHidden/>
              </w:rPr>
              <w:t>8</w:t>
            </w:r>
            <w:r>
              <w:rPr>
                <w:noProof/>
                <w:webHidden/>
              </w:rPr>
              <w:fldChar w:fldCharType="end"/>
            </w:r>
          </w:hyperlink>
        </w:p>
        <w:p w:rsidR="000C5B80" w:rsidRDefault="00E41C39">
          <w:pPr>
            <w:pStyle w:val="TOC1"/>
            <w:tabs>
              <w:tab w:val="right" w:leader="dot" w:pos="9350"/>
            </w:tabs>
            <w:rPr>
              <w:rFonts w:asciiTheme="minorHAnsi" w:eastAsiaTheme="minorEastAsia" w:hAnsiTheme="minorHAnsi" w:cstheme="minorBidi"/>
              <w:noProof/>
            </w:rPr>
          </w:pPr>
          <w:hyperlink w:anchor="_Toc292062833" w:history="1">
            <w:r w:rsidR="000C5B80" w:rsidRPr="00E46956">
              <w:rPr>
                <w:rStyle w:val="Hyperlink"/>
                <w:noProof/>
              </w:rPr>
              <w:t>2 INTRODUCTION</w:t>
            </w:r>
            <w:r w:rsidR="000C5B80">
              <w:rPr>
                <w:noProof/>
                <w:webHidden/>
              </w:rPr>
              <w:tab/>
            </w:r>
            <w:r>
              <w:rPr>
                <w:noProof/>
                <w:webHidden/>
              </w:rPr>
              <w:fldChar w:fldCharType="begin"/>
            </w:r>
            <w:r w:rsidR="000C5B80">
              <w:rPr>
                <w:noProof/>
                <w:webHidden/>
              </w:rPr>
              <w:instrText xml:space="preserve"> PAGEREF _Toc292062833 \h </w:instrText>
            </w:r>
            <w:r>
              <w:rPr>
                <w:noProof/>
                <w:webHidden/>
              </w:rPr>
            </w:r>
            <w:r>
              <w:rPr>
                <w:noProof/>
                <w:webHidden/>
              </w:rPr>
              <w:fldChar w:fldCharType="separate"/>
            </w:r>
            <w:r w:rsidR="00B97422">
              <w:rPr>
                <w:noProof/>
                <w:webHidden/>
              </w:rPr>
              <w:t>9</w:t>
            </w:r>
            <w:r>
              <w:rPr>
                <w:noProof/>
                <w:webHidden/>
              </w:rPr>
              <w:fldChar w:fldCharType="end"/>
            </w:r>
          </w:hyperlink>
        </w:p>
        <w:p w:rsidR="000C5B80" w:rsidRDefault="00E41C39">
          <w:pPr>
            <w:pStyle w:val="TOC2"/>
            <w:tabs>
              <w:tab w:val="right" w:leader="dot" w:pos="9350"/>
            </w:tabs>
            <w:rPr>
              <w:rFonts w:asciiTheme="minorHAnsi" w:eastAsiaTheme="minorEastAsia" w:hAnsiTheme="minorHAnsi" w:cstheme="minorBidi"/>
              <w:noProof/>
            </w:rPr>
          </w:pPr>
          <w:hyperlink w:anchor="_Toc292062834" w:history="1">
            <w:r w:rsidR="000C5B80" w:rsidRPr="00E46956">
              <w:rPr>
                <w:rStyle w:val="Hyperlink"/>
                <w:noProof/>
              </w:rPr>
              <w:t>2.1 BACKGROUND</w:t>
            </w:r>
            <w:r w:rsidR="000C5B80">
              <w:rPr>
                <w:noProof/>
                <w:webHidden/>
              </w:rPr>
              <w:tab/>
            </w:r>
            <w:r>
              <w:rPr>
                <w:noProof/>
                <w:webHidden/>
              </w:rPr>
              <w:fldChar w:fldCharType="begin"/>
            </w:r>
            <w:r w:rsidR="000C5B80">
              <w:rPr>
                <w:noProof/>
                <w:webHidden/>
              </w:rPr>
              <w:instrText xml:space="preserve"> PAGEREF _Toc292062834 \h </w:instrText>
            </w:r>
            <w:r>
              <w:rPr>
                <w:noProof/>
                <w:webHidden/>
              </w:rPr>
            </w:r>
            <w:r>
              <w:rPr>
                <w:noProof/>
                <w:webHidden/>
              </w:rPr>
              <w:fldChar w:fldCharType="separate"/>
            </w:r>
            <w:r w:rsidR="00B97422">
              <w:rPr>
                <w:noProof/>
                <w:webHidden/>
              </w:rPr>
              <w:t>9</w:t>
            </w:r>
            <w:r>
              <w:rPr>
                <w:noProof/>
                <w:webHidden/>
              </w:rPr>
              <w:fldChar w:fldCharType="end"/>
            </w:r>
          </w:hyperlink>
        </w:p>
        <w:p w:rsidR="000C5B80" w:rsidRDefault="00E41C39">
          <w:pPr>
            <w:pStyle w:val="TOC2"/>
            <w:tabs>
              <w:tab w:val="right" w:leader="dot" w:pos="9350"/>
            </w:tabs>
            <w:rPr>
              <w:rFonts w:asciiTheme="minorHAnsi" w:eastAsiaTheme="minorEastAsia" w:hAnsiTheme="minorHAnsi" w:cstheme="minorBidi"/>
              <w:noProof/>
            </w:rPr>
          </w:pPr>
          <w:hyperlink w:anchor="_Toc292062835" w:history="1">
            <w:r w:rsidR="000C5B80" w:rsidRPr="00E46956">
              <w:rPr>
                <w:rStyle w:val="Hyperlink"/>
                <w:noProof/>
              </w:rPr>
              <w:t>2.2 NEED</w:t>
            </w:r>
            <w:r w:rsidR="000C5B80">
              <w:rPr>
                <w:noProof/>
                <w:webHidden/>
              </w:rPr>
              <w:tab/>
            </w:r>
            <w:r>
              <w:rPr>
                <w:noProof/>
                <w:webHidden/>
              </w:rPr>
              <w:fldChar w:fldCharType="begin"/>
            </w:r>
            <w:r w:rsidR="000C5B80">
              <w:rPr>
                <w:noProof/>
                <w:webHidden/>
              </w:rPr>
              <w:instrText xml:space="preserve"> PAGEREF _Toc292062835 \h </w:instrText>
            </w:r>
            <w:r>
              <w:rPr>
                <w:noProof/>
                <w:webHidden/>
              </w:rPr>
            </w:r>
            <w:r>
              <w:rPr>
                <w:noProof/>
                <w:webHidden/>
              </w:rPr>
              <w:fldChar w:fldCharType="separate"/>
            </w:r>
            <w:r w:rsidR="00B97422">
              <w:rPr>
                <w:noProof/>
                <w:webHidden/>
              </w:rPr>
              <w:t>10</w:t>
            </w:r>
            <w:r>
              <w:rPr>
                <w:noProof/>
                <w:webHidden/>
              </w:rPr>
              <w:fldChar w:fldCharType="end"/>
            </w:r>
          </w:hyperlink>
        </w:p>
        <w:p w:rsidR="000C5B80" w:rsidRDefault="00E41C39">
          <w:pPr>
            <w:pStyle w:val="TOC2"/>
            <w:tabs>
              <w:tab w:val="right" w:leader="dot" w:pos="9350"/>
            </w:tabs>
            <w:rPr>
              <w:rFonts w:asciiTheme="minorHAnsi" w:eastAsiaTheme="minorEastAsia" w:hAnsiTheme="minorHAnsi" w:cstheme="minorBidi"/>
              <w:noProof/>
            </w:rPr>
          </w:pPr>
          <w:hyperlink w:anchor="_Toc292062836" w:history="1">
            <w:r w:rsidR="000C5B80" w:rsidRPr="00E46956">
              <w:rPr>
                <w:rStyle w:val="Hyperlink"/>
                <w:noProof/>
              </w:rPr>
              <w:t>2.3 PROBLEM STATEMENT</w:t>
            </w:r>
            <w:r w:rsidR="000C5B80">
              <w:rPr>
                <w:noProof/>
                <w:webHidden/>
              </w:rPr>
              <w:tab/>
            </w:r>
            <w:r>
              <w:rPr>
                <w:noProof/>
                <w:webHidden/>
              </w:rPr>
              <w:fldChar w:fldCharType="begin"/>
            </w:r>
            <w:r w:rsidR="000C5B80">
              <w:rPr>
                <w:noProof/>
                <w:webHidden/>
              </w:rPr>
              <w:instrText xml:space="preserve"> PAGEREF _Toc292062836 \h </w:instrText>
            </w:r>
            <w:r>
              <w:rPr>
                <w:noProof/>
                <w:webHidden/>
              </w:rPr>
            </w:r>
            <w:r>
              <w:rPr>
                <w:noProof/>
                <w:webHidden/>
              </w:rPr>
              <w:fldChar w:fldCharType="separate"/>
            </w:r>
            <w:r w:rsidR="00B97422">
              <w:rPr>
                <w:noProof/>
                <w:webHidden/>
              </w:rPr>
              <w:t>10</w:t>
            </w:r>
            <w:r>
              <w:rPr>
                <w:noProof/>
                <w:webHidden/>
              </w:rPr>
              <w:fldChar w:fldCharType="end"/>
            </w:r>
          </w:hyperlink>
        </w:p>
        <w:p w:rsidR="000C5B80" w:rsidRDefault="00E41C39">
          <w:pPr>
            <w:pStyle w:val="TOC2"/>
            <w:tabs>
              <w:tab w:val="right" w:leader="dot" w:pos="9350"/>
            </w:tabs>
            <w:rPr>
              <w:rFonts w:asciiTheme="minorHAnsi" w:eastAsiaTheme="minorEastAsia" w:hAnsiTheme="minorHAnsi" w:cstheme="minorBidi"/>
              <w:noProof/>
            </w:rPr>
          </w:pPr>
          <w:hyperlink w:anchor="_Toc292062837" w:history="1">
            <w:r w:rsidR="000C5B80" w:rsidRPr="00E46956">
              <w:rPr>
                <w:rStyle w:val="Hyperlink"/>
                <w:noProof/>
              </w:rPr>
              <w:t>2.4 CLIENTS</w:t>
            </w:r>
            <w:r w:rsidR="000C5B80">
              <w:rPr>
                <w:noProof/>
                <w:webHidden/>
              </w:rPr>
              <w:tab/>
            </w:r>
            <w:r>
              <w:rPr>
                <w:noProof/>
                <w:webHidden/>
              </w:rPr>
              <w:fldChar w:fldCharType="begin"/>
            </w:r>
            <w:r w:rsidR="000C5B80">
              <w:rPr>
                <w:noProof/>
                <w:webHidden/>
              </w:rPr>
              <w:instrText xml:space="preserve"> PAGEREF _Toc292062837 \h </w:instrText>
            </w:r>
            <w:r>
              <w:rPr>
                <w:noProof/>
                <w:webHidden/>
              </w:rPr>
            </w:r>
            <w:r>
              <w:rPr>
                <w:noProof/>
                <w:webHidden/>
              </w:rPr>
              <w:fldChar w:fldCharType="separate"/>
            </w:r>
            <w:r w:rsidR="00B97422">
              <w:rPr>
                <w:noProof/>
                <w:webHidden/>
              </w:rPr>
              <w:t>10</w:t>
            </w:r>
            <w:r>
              <w:rPr>
                <w:noProof/>
                <w:webHidden/>
              </w:rPr>
              <w:fldChar w:fldCharType="end"/>
            </w:r>
          </w:hyperlink>
        </w:p>
        <w:p w:rsidR="000C5B80" w:rsidRDefault="00E41C39">
          <w:pPr>
            <w:pStyle w:val="TOC1"/>
            <w:tabs>
              <w:tab w:val="right" w:leader="dot" w:pos="9350"/>
            </w:tabs>
            <w:rPr>
              <w:rFonts w:asciiTheme="minorHAnsi" w:eastAsiaTheme="minorEastAsia" w:hAnsiTheme="minorHAnsi" w:cstheme="minorBidi"/>
              <w:noProof/>
            </w:rPr>
          </w:pPr>
          <w:hyperlink w:anchor="_Toc292062838" w:history="1">
            <w:r w:rsidR="000C5B80" w:rsidRPr="00E46956">
              <w:rPr>
                <w:rStyle w:val="Hyperlink"/>
                <w:noProof/>
              </w:rPr>
              <w:t>3 OBJECTIVES AND SCOPE</w:t>
            </w:r>
            <w:r w:rsidR="000C5B80">
              <w:rPr>
                <w:noProof/>
                <w:webHidden/>
              </w:rPr>
              <w:tab/>
            </w:r>
            <w:r>
              <w:rPr>
                <w:noProof/>
                <w:webHidden/>
              </w:rPr>
              <w:fldChar w:fldCharType="begin"/>
            </w:r>
            <w:r w:rsidR="000C5B80">
              <w:rPr>
                <w:noProof/>
                <w:webHidden/>
              </w:rPr>
              <w:instrText xml:space="preserve"> PAGEREF _Toc292062838 \h </w:instrText>
            </w:r>
            <w:r>
              <w:rPr>
                <w:noProof/>
                <w:webHidden/>
              </w:rPr>
            </w:r>
            <w:r>
              <w:rPr>
                <w:noProof/>
                <w:webHidden/>
              </w:rPr>
              <w:fldChar w:fldCharType="separate"/>
            </w:r>
            <w:r w:rsidR="00B97422">
              <w:rPr>
                <w:noProof/>
                <w:webHidden/>
              </w:rPr>
              <w:t>11</w:t>
            </w:r>
            <w:r>
              <w:rPr>
                <w:noProof/>
                <w:webHidden/>
              </w:rPr>
              <w:fldChar w:fldCharType="end"/>
            </w:r>
          </w:hyperlink>
        </w:p>
        <w:p w:rsidR="000C5B80" w:rsidRDefault="00E41C39">
          <w:pPr>
            <w:pStyle w:val="TOC1"/>
            <w:tabs>
              <w:tab w:val="right" w:leader="dot" w:pos="9350"/>
            </w:tabs>
            <w:rPr>
              <w:rFonts w:asciiTheme="minorHAnsi" w:eastAsiaTheme="minorEastAsia" w:hAnsiTheme="minorHAnsi" w:cstheme="minorBidi"/>
              <w:noProof/>
            </w:rPr>
          </w:pPr>
          <w:hyperlink w:anchor="_Toc292062839" w:history="1">
            <w:r w:rsidR="000C5B80" w:rsidRPr="00E46956">
              <w:rPr>
                <w:rStyle w:val="Hyperlink"/>
                <w:noProof/>
              </w:rPr>
              <w:t>4 TECHNICAL APPROACH</w:t>
            </w:r>
            <w:r w:rsidR="000C5B80">
              <w:rPr>
                <w:noProof/>
                <w:webHidden/>
              </w:rPr>
              <w:tab/>
            </w:r>
            <w:r>
              <w:rPr>
                <w:noProof/>
                <w:webHidden/>
              </w:rPr>
              <w:fldChar w:fldCharType="begin"/>
            </w:r>
            <w:r w:rsidR="000C5B80">
              <w:rPr>
                <w:noProof/>
                <w:webHidden/>
              </w:rPr>
              <w:instrText xml:space="preserve"> PAGEREF _Toc292062839 \h </w:instrText>
            </w:r>
            <w:r>
              <w:rPr>
                <w:noProof/>
                <w:webHidden/>
              </w:rPr>
            </w:r>
            <w:r>
              <w:rPr>
                <w:noProof/>
                <w:webHidden/>
              </w:rPr>
              <w:fldChar w:fldCharType="separate"/>
            </w:r>
            <w:r w:rsidR="00B97422">
              <w:rPr>
                <w:noProof/>
                <w:webHidden/>
              </w:rPr>
              <w:t>11</w:t>
            </w:r>
            <w:r>
              <w:rPr>
                <w:noProof/>
                <w:webHidden/>
              </w:rPr>
              <w:fldChar w:fldCharType="end"/>
            </w:r>
          </w:hyperlink>
        </w:p>
        <w:p w:rsidR="000C5B80" w:rsidRDefault="00E41C39">
          <w:pPr>
            <w:pStyle w:val="TOC2"/>
            <w:tabs>
              <w:tab w:val="right" w:leader="dot" w:pos="9350"/>
            </w:tabs>
            <w:rPr>
              <w:rFonts w:asciiTheme="minorHAnsi" w:eastAsiaTheme="minorEastAsia" w:hAnsiTheme="minorHAnsi" w:cstheme="minorBidi"/>
              <w:noProof/>
            </w:rPr>
          </w:pPr>
          <w:hyperlink w:anchor="_Toc292062840" w:history="1">
            <w:r w:rsidR="000C5B80" w:rsidRPr="00E46956">
              <w:rPr>
                <w:rStyle w:val="Hyperlink"/>
                <w:noProof/>
              </w:rPr>
              <w:t>4.1 ASSUMPTIONS</w:t>
            </w:r>
            <w:r w:rsidR="000C5B80">
              <w:rPr>
                <w:noProof/>
                <w:webHidden/>
              </w:rPr>
              <w:tab/>
            </w:r>
            <w:r>
              <w:rPr>
                <w:noProof/>
                <w:webHidden/>
              </w:rPr>
              <w:fldChar w:fldCharType="begin"/>
            </w:r>
            <w:r w:rsidR="000C5B80">
              <w:rPr>
                <w:noProof/>
                <w:webHidden/>
              </w:rPr>
              <w:instrText xml:space="preserve"> PAGEREF _Toc292062840 \h </w:instrText>
            </w:r>
            <w:r>
              <w:rPr>
                <w:noProof/>
                <w:webHidden/>
              </w:rPr>
            </w:r>
            <w:r>
              <w:rPr>
                <w:noProof/>
                <w:webHidden/>
              </w:rPr>
              <w:fldChar w:fldCharType="separate"/>
            </w:r>
            <w:r w:rsidR="00B97422">
              <w:rPr>
                <w:noProof/>
                <w:webHidden/>
              </w:rPr>
              <w:t>11</w:t>
            </w:r>
            <w:r>
              <w:rPr>
                <w:noProof/>
                <w:webHidden/>
              </w:rPr>
              <w:fldChar w:fldCharType="end"/>
            </w:r>
          </w:hyperlink>
        </w:p>
        <w:p w:rsidR="000C5B80" w:rsidRDefault="00E41C39">
          <w:pPr>
            <w:pStyle w:val="TOC3"/>
            <w:tabs>
              <w:tab w:val="right" w:leader="dot" w:pos="9350"/>
            </w:tabs>
            <w:rPr>
              <w:rFonts w:asciiTheme="minorHAnsi" w:eastAsiaTheme="minorEastAsia" w:hAnsiTheme="minorHAnsi" w:cstheme="minorBidi"/>
              <w:noProof/>
            </w:rPr>
          </w:pPr>
          <w:hyperlink w:anchor="_Toc292062841" w:history="1">
            <w:r w:rsidR="000C5B80" w:rsidRPr="00E46956">
              <w:rPr>
                <w:rStyle w:val="Hyperlink"/>
                <w:noProof/>
              </w:rPr>
              <w:t>4.1.1 MODEL ARCHITECTURE</w:t>
            </w:r>
            <w:r w:rsidR="000C5B80">
              <w:rPr>
                <w:noProof/>
                <w:webHidden/>
              </w:rPr>
              <w:tab/>
            </w:r>
            <w:r>
              <w:rPr>
                <w:noProof/>
                <w:webHidden/>
              </w:rPr>
              <w:fldChar w:fldCharType="begin"/>
            </w:r>
            <w:r w:rsidR="000C5B80">
              <w:rPr>
                <w:noProof/>
                <w:webHidden/>
              </w:rPr>
              <w:instrText xml:space="preserve"> PAGEREF _Toc292062841 \h </w:instrText>
            </w:r>
            <w:r>
              <w:rPr>
                <w:noProof/>
                <w:webHidden/>
              </w:rPr>
            </w:r>
            <w:r>
              <w:rPr>
                <w:noProof/>
                <w:webHidden/>
              </w:rPr>
              <w:fldChar w:fldCharType="separate"/>
            </w:r>
            <w:r w:rsidR="00B97422">
              <w:rPr>
                <w:noProof/>
                <w:webHidden/>
              </w:rPr>
              <w:t>11</w:t>
            </w:r>
            <w:r>
              <w:rPr>
                <w:noProof/>
                <w:webHidden/>
              </w:rPr>
              <w:fldChar w:fldCharType="end"/>
            </w:r>
          </w:hyperlink>
        </w:p>
        <w:p w:rsidR="000C5B80" w:rsidRDefault="00E41C39">
          <w:pPr>
            <w:pStyle w:val="TOC3"/>
            <w:tabs>
              <w:tab w:val="right" w:leader="dot" w:pos="9350"/>
            </w:tabs>
            <w:rPr>
              <w:rFonts w:asciiTheme="minorHAnsi" w:eastAsiaTheme="minorEastAsia" w:hAnsiTheme="minorHAnsi" w:cstheme="minorBidi"/>
              <w:noProof/>
            </w:rPr>
          </w:pPr>
          <w:hyperlink w:anchor="_Toc292062842" w:history="1">
            <w:r w:rsidR="000C5B80" w:rsidRPr="00E46956">
              <w:rPr>
                <w:rStyle w:val="Hyperlink"/>
                <w:noProof/>
              </w:rPr>
              <w:t>4.1.2 RESOURCES</w:t>
            </w:r>
            <w:r w:rsidR="000C5B80">
              <w:rPr>
                <w:noProof/>
                <w:webHidden/>
              </w:rPr>
              <w:tab/>
            </w:r>
            <w:r>
              <w:rPr>
                <w:noProof/>
                <w:webHidden/>
              </w:rPr>
              <w:fldChar w:fldCharType="begin"/>
            </w:r>
            <w:r w:rsidR="000C5B80">
              <w:rPr>
                <w:noProof/>
                <w:webHidden/>
              </w:rPr>
              <w:instrText xml:space="preserve"> PAGEREF _Toc292062842 \h </w:instrText>
            </w:r>
            <w:r>
              <w:rPr>
                <w:noProof/>
                <w:webHidden/>
              </w:rPr>
            </w:r>
            <w:r>
              <w:rPr>
                <w:noProof/>
                <w:webHidden/>
              </w:rPr>
              <w:fldChar w:fldCharType="separate"/>
            </w:r>
            <w:r w:rsidR="00B97422">
              <w:rPr>
                <w:noProof/>
                <w:webHidden/>
              </w:rPr>
              <w:t>11</w:t>
            </w:r>
            <w:r>
              <w:rPr>
                <w:noProof/>
                <w:webHidden/>
              </w:rPr>
              <w:fldChar w:fldCharType="end"/>
            </w:r>
          </w:hyperlink>
        </w:p>
        <w:p w:rsidR="000C5B80" w:rsidRDefault="00E41C39">
          <w:pPr>
            <w:pStyle w:val="TOC3"/>
            <w:tabs>
              <w:tab w:val="right" w:leader="dot" w:pos="9350"/>
            </w:tabs>
            <w:rPr>
              <w:rFonts w:asciiTheme="minorHAnsi" w:eastAsiaTheme="minorEastAsia" w:hAnsiTheme="minorHAnsi" w:cstheme="minorBidi"/>
              <w:noProof/>
            </w:rPr>
          </w:pPr>
          <w:hyperlink w:anchor="_Toc292062843" w:history="1">
            <w:r w:rsidR="000C5B80" w:rsidRPr="00E46956">
              <w:rPr>
                <w:rStyle w:val="Hyperlink"/>
                <w:noProof/>
              </w:rPr>
              <w:t>4.1.3 ARRIVAL PROCESSES</w:t>
            </w:r>
            <w:r w:rsidR="000C5B80">
              <w:rPr>
                <w:noProof/>
                <w:webHidden/>
              </w:rPr>
              <w:tab/>
            </w:r>
            <w:r>
              <w:rPr>
                <w:noProof/>
                <w:webHidden/>
              </w:rPr>
              <w:fldChar w:fldCharType="begin"/>
            </w:r>
            <w:r w:rsidR="000C5B80">
              <w:rPr>
                <w:noProof/>
                <w:webHidden/>
              </w:rPr>
              <w:instrText xml:space="preserve"> PAGEREF _Toc292062843 \h </w:instrText>
            </w:r>
            <w:r>
              <w:rPr>
                <w:noProof/>
                <w:webHidden/>
              </w:rPr>
            </w:r>
            <w:r>
              <w:rPr>
                <w:noProof/>
                <w:webHidden/>
              </w:rPr>
              <w:fldChar w:fldCharType="separate"/>
            </w:r>
            <w:r w:rsidR="00B97422">
              <w:rPr>
                <w:noProof/>
                <w:webHidden/>
              </w:rPr>
              <w:t>12</w:t>
            </w:r>
            <w:r>
              <w:rPr>
                <w:noProof/>
                <w:webHidden/>
              </w:rPr>
              <w:fldChar w:fldCharType="end"/>
            </w:r>
          </w:hyperlink>
        </w:p>
        <w:p w:rsidR="000C5B80" w:rsidRDefault="00E41C39">
          <w:pPr>
            <w:pStyle w:val="TOC3"/>
            <w:tabs>
              <w:tab w:val="right" w:leader="dot" w:pos="9350"/>
            </w:tabs>
            <w:rPr>
              <w:rFonts w:asciiTheme="minorHAnsi" w:eastAsiaTheme="minorEastAsia" w:hAnsiTheme="minorHAnsi" w:cstheme="minorBidi"/>
              <w:noProof/>
            </w:rPr>
          </w:pPr>
          <w:hyperlink w:anchor="_Toc292062844" w:history="1">
            <w:r w:rsidR="000C5B80" w:rsidRPr="00E46956">
              <w:rPr>
                <w:rStyle w:val="Hyperlink"/>
                <w:noProof/>
              </w:rPr>
              <w:t>4.1.4 SERVICE TIME DISTRIBUTIONS</w:t>
            </w:r>
            <w:r w:rsidR="000C5B80">
              <w:rPr>
                <w:noProof/>
                <w:webHidden/>
              </w:rPr>
              <w:tab/>
            </w:r>
            <w:r>
              <w:rPr>
                <w:noProof/>
                <w:webHidden/>
              </w:rPr>
              <w:fldChar w:fldCharType="begin"/>
            </w:r>
            <w:r w:rsidR="000C5B80">
              <w:rPr>
                <w:noProof/>
                <w:webHidden/>
              </w:rPr>
              <w:instrText xml:space="preserve"> PAGEREF _Toc292062844 \h </w:instrText>
            </w:r>
            <w:r>
              <w:rPr>
                <w:noProof/>
                <w:webHidden/>
              </w:rPr>
            </w:r>
            <w:r>
              <w:rPr>
                <w:noProof/>
                <w:webHidden/>
              </w:rPr>
              <w:fldChar w:fldCharType="separate"/>
            </w:r>
            <w:r w:rsidR="00B97422">
              <w:rPr>
                <w:noProof/>
                <w:webHidden/>
              </w:rPr>
              <w:t>12</w:t>
            </w:r>
            <w:r>
              <w:rPr>
                <w:noProof/>
                <w:webHidden/>
              </w:rPr>
              <w:fldChar w:fldCharType="end"/>
            </w:r>
          </w:hyperlink>
        </w:p>
        <w:p w:rsidR="000C5B80" w:rsidRDefault="00E41C39">
          <w:pPr>
            <w:pStyle w:val="TOC3"/>
            <w:tabs>
              <w:tab w:val="right" w:leader="dot" w:pos="9350"/>
            </w:tabs>
            <w:rPr>
              <w:rFonts w:asciiTheme="minorHAnsi" w:eastAsiaTheme="minorEastAsia" w:hAnsiTheme="minorHAnsi" w:cstheme="minorBidi"/>
              <w:noProof/>
            </w:rPr>
          </w:pPr>
          <w:hyperlink w:anchor="_Toc292062845" w:history="1">
            <w:r w:rsidR="000C5B80" w:rsidRPr="00E46956">
              <w:rPr>
                <w:rStyle w:val="Hyperlink"/>
                <w:noProof/>
              </w:rPr>
              <w:t>4.1.5 INTERNAL BUSINESS LOGIC</w:t>
            </w:r>
            <w:r w:rsidR="000C5B80">
              <w:rPr>
                <w:noProof/>
                <w:webHidden/>
              </w:rPr>
              <w:tab/>
            </w:r>
            <w:r>
              <w:rPr>
                <w:noProof/>
                <w:webHidden/>
              </w:rPr>
              <w:fldChar w:fldCharType="begin"/>
            </w:r>
            <w:r w:rsidR="000C5B80">
              <w:rPr>
                <w:noProof/>
                <w:webHidden/>
              </w:rPr>
              <w:instrText xml:space="preserve"> PAGEREF _Toc292062845 \h </w:instrText>
            </w:r>
            <w:r>
              <w:rPr>
                <w:noProof/>
                <w:webHidden/>
              </w:rPr>
            </w:r>
            <w:r>
              <w:rPr>
                <w:noProof/>
                <w:webHidden/>
              </w:rPr>
              <w:fldChar w:fldCharType="separate"/>
            </w:r>
            <w:r w:rsidR="00B97422">
              <w:rPr>
                <w:noProof/>
                <w:webHidden/>
              </w:rPr>
              <w:t>12</w:t>
            </w:r>
            <w:r>
              <w:rPr>
                <w:noProof/>
                <w:webHidden/>
              </w:rPr>
              <w:fldChar w:fldCharType="end"/>
            </w:r>
          </w:hyperlink>
        </w:p>
        <w:p w:rsidR="000C5B80" w:rsidRDefault="00E41C39">
          <w:pPr>
            <w:pStyle w:val="TOC2"/>
            <w:tabs>
              <w:tab w:val="right" w:leader="dot" w:pos="9350"/>
            </w:tabs>
            <w:rPr>
              <w:rFonts w:asciiTheme="minorHAnsi" w:eastAsiaTheme="minorEastAsia" w:hAnsiTheme="minorHAnsi" w:cstheme="minorBidi"/>
              <w:noProof/>
            </w:rPr>
          </w:pPr>
          <w:hyperlink w:anchor="_Toc292062846" w:history="1">
            <w:r w:rsidR="000C5B80" w:rsidRPr="00E46956">
              <w:rPr>
                <w:rStyle w:val="Hyperlink"/>
                <w:noProof/>
              </w:rPr>
              <w:t>4.2 LIMITATIONS</w:t>
            </w:r>
            <w:r w:rsidR="000C5B80">
              <w:rPr>
                <w:noProof/>
                <w:webHidden/>
              </w:rPr>
              <w:tab/>
            </w:r>
            <w:r>
              <w:rPr>
                <w:noProof/>
                <w:webHidden/>
              </w:rPr>
              <w:fldChar w:fldCharType="begin"/>
            </w:r>
            <w:r w:rsidR="000C5B80">
              <w:rPr>
                <w:noProof/>
                <w:webHidden/>
              </w:rPr>
              <w:instrText xml:space="preserve"> PAGEREF _Toc292062846 \h </w:instrText>
            </w:r>
            <w:r>
              <w:rPr>
                <w:noProof/>
                <w:webHidden/>
              </w:rPr>
            </w:r>
            <w:r>
              <w:rPr>
                <w:noProof/>
                <w:webHidden/>
              </w:rPr>
              <w:fldChar w:fldCharType="separate"/>
            </w:r>
            <w:r w:rsidR="00B97422">
              <w:rPr>
                <w:noProof/>
                <w:webHidden/>
              </w:rPr>
              <w:t>12</w:t>
            </w:r>
            <w:r>
              <w:rPr>
                <w:noProof/>
                <w:webHidden/>
              </w:rPr>
              <w:fldChar w:fldCharType="end"/>
            </w:r>
          </w:hyperlink>
        </w:p>
        <w:p w:rsidR="000C5B80" w:rsidRDefault="00E41C39">
          <w:pPr>
            <w:pStyle w:val="TOC2"/>
            <w:tabs>
              <w:tab w:val="right" w:leader="dot" w:pos="9350"/>
            </w:tabs>
            <w:rPr>
              <w:rFonts w:asciiTheme="minorHAnsi" w:eastAsiaTheme="minorEastAsia" w:hAnsiTheme="minorHAnsi" w:cstheme="minorBidi"/>
              <w:noProof/>
            </w:rPr>
          </w:pPr>
          <w:hyperlink w:anchor="_Toc292062847" w:history="1">
            <w:r w:rsidR="000C5B80" w:rsidRPr="00E46956">
              <w:rPr>
                <w:rStyle w:val="Hyperlink"/>
                <w:noProof/>
              </w:rPr>
              <w:t>4.3 METHODOLOGY</w:t>
            </w:r>
            <w:r w:rsidR="000C5B80">
              <w:rPr>
                <w:noProof/>
                <w:webHidden/>
              </w:rPr>
              <w:tab/>
            </w:r>
            <w:r>
              <w:rPr>
                <w:noProof/>
                <w:webHidden/>
              </w:rPr>
              <w:fldChar w:fldCharType="begin"/>
            </w:r>
            <w:r w:rsidR="000C5B80">
              <w:rPr>
                <w:noProof/>
                <w:webHidden/>
              </w:rPr>
              <w:instrText xml:space="preserve"> PAGEREF _Toc292062847 \h </w:instrText>
            </w:r>
            <w:r>
              <w:rPr>
                <w:noProof/>
                <w:webHidden/>
              </w:rPr>
            </w:r>
            <w:r>
              <w:rPr>
                <w:noProof/>
                <w:webHidden/>
              </w:rPr>
              <w:fldChar w:fldCharType="separate"/>
            </w:r>
            <w:r w:rsidR="00B97422">
              <w:rPr>
                <w:noProof/>
                <w:webHidden/>
              </w:rPr>
              <w:t>13</w:t>
            </w:r>
            <w:r>
              <w:rPr>
                <w:noProof/>
                <w:webHidden/>
              </w:rPr>
              <w:fldChar w:fldCharType="end"/>
            </w:r>
          </w:hyperlink>
        </w:p>
        <w:p w:rsidR="000C5B80" w:rsidRDefault="00E41C39">
          <w:pPr>
            <w:pStyle w:val="TOC3"/>
            <w:tabs>
              <w:tab w:val="right" w:leader="dot" w:pos="9350"/>
            </w:tabs>
            <w:rPr>
              <w:rFonts w:asciiTheme="minorHAnsi" w:eastAsiaTheme="minorEastAsia" w:hAnsiTheme="minorHAnsi" w:cstheme="minorBidi"/>
              <w:noProof/>
            </w:rPr>
          </w:pPr>
          <w:hyperlink w:anchor="_Toc292062848" w:history="1">
            <w:r w:rsidR="000C5B80" w:rsidRPr="00E46956">
              <w:rPr>
                <w:rStyle w:val="Hyperlink"/>
                <w:noProof/>
              </w:rPr>
              <w:t>4.3.1 PROCESS ANALYSIS</w:t>
            </w:r>
            <w:r w:rsidR="000C5B80">
              <w:rPr>
                <w:noProof/>
                <w:webHidden/>
              </w:rPr>
              <w:tab/>
            </w:r>
            <w:r>
              <w:rPr>
                <w:noProof/>
                <w:webHidden/>
              </w:rPr>
              <w:fldChar w:fldCharType="begin"/>
            </w:r>
            <w:r w:rsidR="000C5B80">
              <w:rPr>
                <w:noProof/>
                <w:webHidden/>
              </w:rPr>
              <w:instrText xml:space="preserve"> PAGEREF _Toc292062848 \h </w:instrText>
            </w:r>
            <w:r>
              <w:rPr>
                <w:noProof/>
                <w:webHidden/>
              </w:rPr>
            </w:r>
            <w:r>
              <w:rPr>
                <w:noProof/>
                <w:webHidden/>
              </w:rPr>
              <w:fldChar w:fldCharType="separate"/>
            </w:r>
            <w:r w:rsidR="00B97422">
              <w:rPr>
                <w:noProof/>
                <w:webHidden/>
              </w:rPr>
              <w:t>13</w:t>
            </w:r>
            <w:r>
              <w:rPr>
                <w:noProof/>
                <w:webHidden/>
              </w:rPr>
              <w:fldChar w:fldCharType="end"/>
            </w:r>
          </w:hyperlink>
        </w:p>
        <w:p w:rsidR="000C5B80" w:rsidRDefault="00E41C39">
          <w:pPr>
            <w:pStyle w:val="TOC3"/>
            <w:tabs>
              <w:tab w:val="right" w:leader="dot" w:pos="9350"/>
            </w:tabs>
            <w:rPr>
              <w:rFonts w:asciiTheme="minorHAnsi" w:eastAsiaTheme="minorEastAsia" w:hAnsiTheme="minorHAnsi" w:cstheme="minorBidi"/>
              <w:noProof/>
            </w:rPr>
          </w:pPr>
          <w:hyperlink w:anchor="_Toc292062849" w:history="1">
            <w:r w:rsidR="000C5B80" w:rsidRPr="00E46956">
              <w:rPr>
                <w:rStyle w:val="Hyperlink"/>
                <w:noProof/>
              </w:rPr>
              <w:t>4.3.2 DATA COLLECTION AND ANALYSIS</w:t>
            </w:r>
            <w:r w:rsidR="000C5B80">
              <w:rPr>
                <w:noProof/>
                <w:webHidden/>
              </w:rPr>
              <w:tab/>
            </w:r>
            <w:r>
              <w:rPr>
                <w:noProof/>
                <w:webHidden/>
              </w:rPr>
              <w:fldChar w:fldCharType="begin"/>
            </w:r>
            <w:r w:rsidR="000C5B80">
              <w:rPr>
                <w:noProof/>
                <w:webHidden/>
              </w:rPr>
              <w:instrText xml:space="preserve"> PAGEREF _Toc292062849 \h </w:instrText>
            </w:r>
            <w:r>
              <w:rPr>
                <w:noProof/>
                <w:webHidden/>
              </w:rPr>
            </w:r>
            <w:r>
              <w:rPr>
                <w:noProof/>
                <w:webHidden/>
              </w:rPr>
              <w:fldChar w:fldCharType="separate"/>
            </w:r>
            <w:r w:rsidR="00B97422">
              <w:rPr>
                <w:noProof/>
                <w:webHidden/>
              </w:rPr>
              <w:t>14</w:t>
            </w:r>
            <w:r>
              <w:rPr>
                <w:noProof/>
                <w:webHidden/>
              </w:rPr>
              <w:fldChar w:fldCharType="end"/>
            </w:r>
          </w:hyperlink>
        </w:p>
        <w:p w:rsidR="000C5B80" w:rsidRDefault="00E41C39">
          <w:pPr>
            <w:pStyle w:val="TOC3"/>
            <w:tabs>
              <w:tab w:val="right" w:leader="dot" w:pos="9350"/>
            </w:tabs>
            <w:rPr>
              <w:rFonts w:asciiTheme="minorHAnsi" w:eastAsiaTheme="minorEastAsia" w:hAnsiTheme="minorHAnsi" w:cstheme="minorBidi"/>
              <w:noProof/>
            </w:rPr>
          </w:pPr>
          <w:hyperlink w:anchor="_Toc292062850" w:history="1">
            <w:r w:rsidR="000C5B80" w:rsidRPr="00E46956">
              <w:rPr>
                <w:rStyle w:val="Hyperlink"/>
                <w:noProof/>
              </w:rPr>
              <w:t>4.3.3 MODEL SELECTION AND CONSTRUCTION</w:t>
            </w:r>
            <w:r w:rsidR="000C5B80">
              <w:rPr>
                <w:noProof/>
                <w:webHidden/>
              </w:rPr>
              <w:tab/>
            </w:r>
            <w:r>
              <w:rPr>
                <w:noProof/>
                <w:webHidden/>
              </w:rPr>
              <w:fldChar w:fldCharType="begin"/>
            </w:r>
            <w:r w:rsidR="000C5B80">
              <w:rPr>
                <w:noProof/>
                <w:webHidden/>
              </w:rPr>
              <w:instrText xml:space="preserve"> PAGEREF _Toc292062850 \h </w:instrText>
            </w:r>
            <w:r>
              <w:rPr>
                <w:noProof/>
                <w:webHidden/>
              </w:rPr>
            </w:r>
            <w:r>
              <w:rPr>
                <w:noProof/>
                <w:webHidden/>
              </w:rPr>
              <w:fldChar w:fldCharType="separate"/>
            </w:r>
            <w:r w:rsidR="00B97422">
              <w:rPr>
                <w:noProof/>
                <w:webHidden/>
              </w:rPr>
              <w:t>14</w:t>
            </w:r>
            <w:r>
              <w:rPr>
                <w:noProof/>
                <w:webHidden/>
              </w:rPr>
              <w:fldChar w:fldCharType="end"/>
            </w:r>
          </w:hyperlink>
        </w:p>
        <w:p w:rsidR="000C5B80" w:rsidRDefault="00E41C39">
          <w:pPr>
            <w:pStyle w:val="TOC3"/>
            <w:tabs>
              <w:tab w:val="right" w:leader="dot" w:pos="9350"/>
            </w:tabs>
            <w:rPr>
              <w:rFonts w:asciiTheme="minorHAnsi" w:eastAsiaTheme="minorEastAsia" w:hAnsiTheme="minorHAnsi" w:cstheme="minorBidi"/>
              <w:noProof/>
            </w:rPr>
          </w:pPr>
          <w:hyperlink w:anchor="_Toc292062851" w:history="1">
            <w:r w:rsidR="000C5B80" w:rsidRPr="00E46956">
              <w:rPr>
                <w:rStyle w:val="Hyperlink"/>
                <w:noProof/>
              </w:rPr>
              <w:t>4.3.4 OUTPUT ANALYSIS</w:t>
            </w:r>
            <w:r w:rsidR="000C5B80">
              <w:rPr>
                <w:noProof/>
                <w:webHidden/>
              </w:rPr>
              <w:tab/>
            </w:r>
            <w:r>
              <w:rPr>
                <w:noProof/>
                <w:webHidden/>
              </w:rPr>
              <w:fldChar w:fldCharType="begin"/>
            </w:r>
            <w:r w:rsidR="000C5B80">
              <w:rPr>
                <w:noProof/>
                <w:webHidden/>
              </w:rPr>
              <w:instrText xml:space="preserve"> PAGEREF _Toc292062851 \h </w:instrText>
            </w:r>
            <w:r>
              <w:rPr>
                <w:noProof/>
                <w:webHidden/>
              </w:rPr>
            </w:r>
            <w:r>
              <w:rPr>
                <w:noProof/>
                <w:webHidden/>
              </w:rPr>
              <w:fldChar w:fldCharType="separate"/>
            </w:r>
            <w:r w:rsidR="00B97422">
              <w:rPr>
                <w:noProof/>
                <w:webHidden/>
              </w:rPr>
              <w:t>14</w:t>
            </w:r>
            <w:r>
              <w:rPr>
                <w:noProof/>
                <w:webHidden/>
              </w:rPr>
              <w:fldChar w:fldCharType="end"/>
            </w:r>
          </w:hyperlink>
        </w:p>
        <w:p w:rsidR="000C5B80" w:rsidRDefault="00E41C39">
          <w:pPr>
            <w:pStyle w:val="TOC1"/>
            <w:tabs>
              <w:tab w:val="right" w:leader="dot" w:pos="9350"/>
            </w:tabs>
            <w:rPr>
              <w:rFonts w:asciiTheme="minorHAnsi" w:eastAsiaTheme="minorEastAsia" w:hAnsiTheme="minorHAnsi" w:cstheme="minorBidi"/>
              <w:noProof/>
            </w:rPr>
          </w:pPr>
          <w:hyperlink w:anchor="_Toc292062852" w:history="1">
            <w:r w:rsidR="000C5B80" w:rsidRPr="00E46956">
              <w:rPr>
                <w:rStyle w:val="Hyperlink"/>
                <w:noProof/>
              </w:rPr>
              <w:t>5 MODEL ARCHITECTURE</w:t>
            </w:r>
            <w:r w:rsidR="000C5B80">
              <w:rPr>
                <w:noProof/>
                <w:webHidden/>
              </w:rPr>
              <w:tab/>
            </w:r>
            <w:r>
              <w:rPr>
                <w:noProof/>
                <w:webHidden/>
              </w:rPr>
              <w:fldChar w:fldCharType="begin"/>
            </w:r>
            <w:r w:rsidR="000C5B80">
              <w:rPr>
                <w:noProof/>
                <w:webHidden/>
              </w:rPr>
              <w:instrText xml:space="preserve"> PAGEREF _Toc292062852 \h </w:instrText>
            </w:r>
            <w:r>
              <w:rPr>
                <w:noProof/>
                <w:webHidden/>
              </w:rPr>
            </w:r>
            <w:r>
              <w:rPr>
                <w:noProof/>
                <w:webHidden/>
              </w:rPr>
              <w:fldChar w:fldCharType="separate"/>
            </w:r>
            <w:r w:rsidR="00B97422">
              <w:rPr>
                <w:noProof/>
                <w:webHidden/>
              </w:rPr>
              <w:t>15</w:t>
            </w:r>
            <w:r>
              <w:rPr>
                <w:noProof/>
                <w:webHidden/>
              </w:rPr>
              <w:fldChar w:fldCharType="end"/>
            </w:r>
          </w:hyperlink>
        </w:p>
        <w:p w:rsidR="000C5B80" w:rsidRDefault="00E41C39">
          <w:pPr>
            <w:pStyle w:val="TOC2"/>
            <w:tabs>
              <w:tab w:val="right" w:leader="dot" w:pos="9350"/>
            </w:tabs>
            <w:rPr>
              <w:rFonts w:asciiTheme="minorHAnsi" w:eastAsiaTheme="minorEastAsia" w:hAnsiTheme="minorHAnsi" w:cstheme="minorBidi"/>
              <w:noProof/>
            </w:rPr>
          </w:pPr>
          <w:hyperlink w:anchor="_Toc292062853" w:history="1">
            <w:r w:rsidR="000C5B80" w:rsidRPr="00E46956">
              <w:rPr>
                <w:rStyle w:val="Hyperlink"/>
                <w:noProof/>
              </w:rPr>
              <w:t>5.1 PROCESS OVERVIEW</w:t>
            </w:r>
            <w:r w:rsidR="000C5B80">
              <w:rPr>
                <w:noProof/>
                <w:webHidden/>
              </w:rPr>
              <w:tab/>
            </w:r>
            <w:r>
              <w:rPr>
                <w:noProof/>
                <w:webHidden/>
              </w:rPr>
              <w:fldChar w:fldCharType="begin"/>
            </w:r>
            <w:r w:rsidR="000C5B80">
              <w:rPr>
                <w:noProof/>
                <w:webHidden/>
              </w:rPr>
              <w:instrText xml:space="preserve"> PAGEREF _Toc292062853 \h </w:instrText>
            </w:r>
            <w:r>
              <w:rPr>
                <w:noProof/>
                <w:webHidden/>
              </w:rPr>
            </w:r>
            <w:r>
              <w:rPr>
                <w:noProof/>
                <w:webHidden/>
              </w:rPr>
              <w:fldChar w:fldCharType="separate"/>
            </w:r>
            <w:r w:rsidR="00B97422">
              <w:rPr>
                <w:noProof/>
                <w:webHidden/>
              </w:rPr>
              <w:t>15</w:t>
            </w:r>
            <w:r>
              <w:rPr>
                <w:noProof/>
                <w:webHidden/>
              </w:rPr>
              <w:fldChar w:fldCharType="end"/>
            </w:r>
          </w:hyperlink>
        </w:p>
        <w:p w:rsidR="000C5B80" w:rsidRDefault="00E41C39">
          <w:pPr>
            <w:pStyle w:val="TOC2"/>
            <w:tabs>
              <w:tab w:val="right" w:leader="dot" w:pos="9350"/>
            </w:tabs>
            <w:rPr>
              <w:rFonts w:asciiTheme="minorHAnsi" w:eastAsiaTheme="minorEastAsia" w:hAnsiTheme="minorHAnsi" w:cstheme="minorBidi"/>
              <w:noProof/>
            </w:rPr>
          </w:pPr>
          <w:hyperlink w:anchor="_Toc292062854" w:history="1">
            <w:r w:rsidR="000C5B80" w:rsidRPr="00E46956">
              <w:rPr>
                <w:rStyle w:val="Hyperlink"/>
                <w:noProof/>
              </w:rPr>
              <w:t>5.2 GENERAL ARENA MODULE</w:t>
            </w:r>
            <w:r w:rsidR="000C5B80">
              <w:rPr>
                <w:noProof/>
                <w:webHidden/>
              </w:rPr>
              <w:tab/>
            </w:r>
            <w:r>
              <w:rPr>
                <w:noProof/>
                <w:webHidden/>
              </w:rPr>
              <w:fldChar w:fldCharType="begin"/>
            </w:r>
            <w:r w:rsidR="000C5B80">
              <w:rPr>
                <w:noProof/>
                <w:webHidden/>
              </w:rPr>
              <w:instrText xml:space="preserve"> PAGEREF _Toc292062854 \h </w:instrText>
            </w:r>
            <w:r>
              <w:rPr>
                <w:noProof/>
                <w:webHidden/>
              </w:rPr>
            </w:r>
            <w:r>
              <w:rPr>
                <w:noProof/>
                <w:webHidden/>
              </w:rPr>
              <w:fldChar w:fldCharType="separate"/>
            </w:r>
            <w:r w:rsidR="00B97422">
              <w:rPr>
                <w:noProof/>
                <w:webHidden/>
              </w:rPr>
              <w:t>17</w:t>
            </w:r>
            <w:r>
              <w:rPr>
                <w:noProof/>
                <w:webHidden/>
              </w:rPr>
              <w:fldChar w:fldCharType="end"/>
            </w:r>
          </w:hyperlink>
        </w:p>
        <w:p w:rsidR="000C5B80" w:rsidRDefault="00E41C39">
          <w:pPr>
            <w:pStyle w:val="TOC2"/>
            <w:tabs>
              <w:tab w:val="right" w:leader="dot" w:pos="9350"/>
            </w:tabs>
            <w:rPr>
              <w:rFonts w:asciiTheme="minorHAnsi" w:eastAsiaTheme="minorEastAsia" w:hAnsiTheme="minorHAnsi" w:cstheme="minorBidi"/>
              <w:noProof/>
            </w:rPr>
          </w:pPr>
          <w:hyperlink w:anchor="_Toc292062855" w:history="1">
            <w:r w:rsidR="000C5B80" w:rsidRPr="00E46956">
              <w:rPr>
                <w:rStyle w:val="Hyperlink"/>
                <w:noProof/>
              </w:rPr>
              <w:t>5.3 ARENA PROCESS COMPONENTS</w:t>
            </w:r>
            <w:r w:rsidR="000C5B80">
              <w:rPr>
                <w:noProof/>
                <w:webHidden/>
              </w:rPr>
              <w:tab/>
            </w:r>
            <w:r>
              <w:rPr>
                <w:noProof/>
                <w:webHidden/>
              </w:rPr>
              <w:fldChar w:fldCharType="begin"/>
            </w:r>
            <w:r w:rsidR="000C5B80">
              <w:rPr>
                <w:noProof/>
                <w:webHidden/>
              </w:rPr>
              <w:instrText xml:space="preserve"> PAGEREF _Toc292062855 \h </w:instrText>
            </w:r>
            <w:r>
              <w:rPr>
                <w:noProof/>
                <w:webHidden/>
              </w:rPr>
            </w:r>
            <w:r>
              <w:rPr>
                <w:noProof/>
                <w:webHidden/>
              </w:rPr>
              <w:fldChar w:fldCharType="separate"/>
            </w:r>
            <w:r w:rsidR="00B97422">
              <w:rPr>
                <w:noProof/>
                <w:webHidden/>
              </w:rPr>
              <w:t>18</w:t>
            </w:r>
            <w:r>
              <w:rPr>
                <w:noProof/>
                <w:webHidden/>
              </w:rPr>
              <w:fldChar w:fldCharType="end"/>
            </w:r>
          </w:hyperlink>
        </w:p>
        <w:p w:rsidR="000C5B80" w:rsidRDefault="00E41C39">
          <w:pPr>
            <w:pStyle w:val="TOC2"/>
            <w:tabs>
              <w:tab w:val="right" w:leader="dot" w:pos="9350"/>
            </w:tabs>
            <w:rPr>
              <w:rFonts w:asciiTheme="minorHAnsi" w:eastAsiaTheme="minorEastAsia" w:hAnsiTheme="minorHAnsi" w:cstheme="minorBidi"/>
              <w:noProof/>
            </w:rPr>
          </w:pPr>
          <w:hyperlink w:anchor="_Toc292062856" w:history="1">
            <w:r w:rsidR="000C5B80" w:rsidRPr="00E46956">
              <w:rPr>
                <w:rStyle w:val="Hyperlink"/>
                <w:noProof/>
              </w:rPr>
              <w:t>5.4 SCHEDULE MODULE</w:t>
            </w:r>
            <w:r w:rsidR="000C5B80">
              <w:rPr>
                <w:noProof/>
                <w:webHidden/>
              </w:rPr>
              <w:tab/>
            </w:r>
            <w:r>
              <w:rPr>
                <w:noProof/>
                <w:webHidden/>
              </w:rPr>
              <w:fldChar w:fldCharType="begin"/>
            </w:r>
            <w:r w:rsidR="000C5B80">
              <w:rPr>
                <w:noProof/>
                <w:webHidden/>
              </w:rPr>
              <w:instrText xml:space="preserve"> PAGEREF _Toc292062856 \h </w:instrText>
            </w:r>
            <w:r>
              <w:rPr>
                <w:noProof/>
                <w:webHidden/>
              </w:rPr>
            </w:r>
            <w:r>
              <w:rPr>
                <w:noProof/>
                <w:webHidden/>
              </w:rPr>
              <w:fldChar w:fldCharType="separate"/>
            </w:r>
            <w:r w:rsidR="00B97422">
              <w:rPr>
                <w:noProof/>
                <w:webHidden/>
              </w:rPr>
              <w:t>21</w:t>
            </w:r>
            <w:r>
              <w:rPr>
                <w:noProof/>
                <w:webHidden/>
              </w:rPr>
              <w:fldChar w:fldCharType="end"/>
            </w:r>
          </w:hyperlink>
        </w:p>
        <w:p w:rsidR="000C5B80" w:rsidRDefault="00E41C39">
          <w:pPr>
            <w:pStyle w:val="TOC2"/>
            <w:tabs>
              <w:tab w:val="right" w:leader="dot" w:pos="9350"/>
            </w:tabs>
            <w:rPr>
              <w:rFonts w:asciiTheme="minorHAnsi" w:eastAsiaTheme="minorEastAsia" w:hAnsiTheme="minorHAnsi" w:cstheme="minorBidi"/>
              <w:noProof/>
            </w:rPr>
          </w:pPr>
          <w:hyperlink w:anchor="_Toc292062857" w:history="1">
            <w:r w:rsidR="000C5B80" w:rsidRPr="00E46956">
              <w:rPr>
                <w:rStyle w:val="Hyperlink"/>
                <w:noProof/>
              </w:rPr>
              <w:t>5.5 OUTPUT ANALYSIS MODULE</w:t>
            </w:r>
            <w:r w:rsidR="000C5B80">
              <w:rPr>
                <w:noProof/>
                <w:webHidden/>
              </w:rPr>
              <w:tab/>
            </w:r>
            <w:r>
              <w:rPr>
                <w:noProof/>
                <w:webHidden/>
              </w:rPr>
              <w:fldChar w:fldCharType="begin"/>
            </w:r>
            <w:r w:rsidR="000C5B80">
              <w:rPr>
                <w:noProof/>
                <w:webHidden/>
              </w:rPr>
              <w:instrText xml:space="preserve"> PAGEREF _Toc292062857 \h </w:instrText>
            </w:r>
            <w:r>
              <w:rPr>
                <w:noProof/>
                <w:webHidden/>
              </w:rPr>
            </w:r>
            <w:r>
              <w:rPr>
                <w:noProof/>
                <w:webHidden/>
              </w:rPr>
              <w:fldChar w:fldCharType="separate"/>
            </w:r>
            <w:r w:rsidR="00B97422">
              <w:rPr>
                <w:noProof/>
                <w:webHidden/>
              </w:rPr>
              <w:t>21</w:t>
            </w:r>
            <w:r>
              <w:rPr>
                <w:noProof/>
                <w:webHidden/>
              </w:rPr>
              <w:fldChar w:fldCharType="end"/>
            </w:r>
          </w:hyperlink>
        </w:p>
        <w:p w:rsidR="000C5B80" w:rsidRDefault="00E41C39">
          <w:pPr>
            <w:pStyle w:val="TOC1"/>
            <w:tabs>
              <w:tab w:val="right" w:leader="dot" w:pos="9350"/>
            </w:tabs>
            <w:rPr>
              <w:rFonts w:asciiTheme="minorHAnsi" w:eastAsiaTheme="minorEastAsia" w:hAnsiTheme="minorHAnsi" w:cstheme="minorBidi"/>
              <w:noProof/>
            </w:rPr>
          </w:pPr>
          <w:hyperlink w:anchor="_Toc292062858" w:history="1">
            <w:r w:rsidR="000C5B80" w:rsidRPr="00E46956">
              <w:rPr>
                <w:rStyle w:val="Hyperlink"/>
                <w:noProof/>
              </w:rPr>
              <w:t>6 RESULTS and ANALYSIS</w:t>
            </w:r>
            <w:r w:rsidR="000C5B80">
              <w:rPr>
                <w:noProof/>
                <w:webHidden/>
              </w:rPr>
              <w:tab/>
            </w:r>
            <w:r>
              <w:rPr>
                <w:noProof/>
                <w:webHidden/>
              </w:rPr>
              <w:fldChar w:fldCharType="begin"/>
            </w:r>
            <w:r w:rsidR="000C5B80">
              <w:rPr>
                <w:noProof/>
                <w:webHidden/>
              </w:rPr>
              <w:instrText xml:space="preserve"> PAGEREF _Toc292062858 \h </w:instrText>
            </w:r>
            <w:r>
              <w:rPr>
                <w:noProof/>
                <w:webHidden/>
              </w:rPr>
            </w:r>
            <w:r>
              <w:rPr>
                <w:noProof/>
                <w:webHidden/>
              </w:rPr>
              <w:fldChar w:fldCharType="separate"/>
            </w:r>
            <w:r w:rsidR="00B97422">
              <w:rPr>
                <w:noProof/>
                <w:webHidden/>
              </w:rPr>
              <w:t>22</w:t>
            </w:r>
            <w:r>
              <w:rPr>
                <w:noProof/>
                <w:webHidden/>
              </w:rPr>
              <w:fldChar w:fldCharType="end"/>
            </w:r>
          </w:hyperlink>
        </w:p>
        <w:p w:rsidR="000C5B80" w:rsidRDefault="00E41C39">
          <w:pPr>
            <w:pStyle w:val="TOC2"/>
            <w:tabs>
              <w:tab w:val="right" w:leader="dot" w:pos="9350"/>
            </w:tabs>
            <w:rPr>
              <w:rFonts w:asciiTheme="minorHAnsi" w:eastAsiaTheme="minorEastAsia" w:hAnsiTheme="minorHAnsi" w:cstheme="minorBidi"/>
              <w:noProof/>
            </w:rPr>
          </w:pPr>
          <w:hyperlink w:anchor="_Toc292062859" w:history="1">
            <w:r w:rsidR="000C5B80" w:rsidRPr="00E46956">
              <w:rPr>
                <w:rStyle w:val="Hyperlink"/>
                <w:noProof/>
              </w:rPr>
              <w:t>6.1 INPUT ANALYSIS</w:t>
            </w:r>
            <w:r w:rsidR="000C5B80">
              <w:rPr>
                <w:noProof/>
                <w:webHidden/>
              </w:rPr>
              <w:tab/>
            </w:r>
            <w:r>
              <w:rPr>
                <w:noProof/>
                <w:webHidden/>
              </w:rPr>
              <w:fldChar w:fldCharType="begin"/>
            </w:r>
            <w:r w:rsidR="000C5B80">
              <w:rPr>
                <w:noProof/>
                <w:webHidden/>
              </w:rPr>
              <w:instrText xml:space="preserve"> PAGEREF _Toc292062859 \h </w:instrText>
            </w:r>
            <w:r>
              <w:rPr>
                <w:noProof/>
                <w:webHidden/>
              </w:rPr>
            </w:r>
            <w:r>
              <w:rPr>
                <w:noProof/>
                <w:webHidden/>
              </w:rPr>
              <w:fldChar w:fldCharType="separate"/>
            </w:r>
            <w:r w:rsidR="00B97422">
              <w:rPr>
                <w:noProof/>
                <w:webHidden/>
              </w:rPr>
              <w:t>22</w:t>
            </w:r>
            <w:r>
              <w:rPr>
                <w:noProof/>
                <w:webHidden/>
              </w:rPr>
              <w:fldChar w:fldCharType="end"/>
            </w:r>
          </w:hyperlink>
        </w:p>
        <w:p w:rsidR="000C5B80" w:rsidRDefault="00E41C39">
          <w:pPr>
            <w:pStyle w:val="TOC3"/>
            <w:tabs>
              <w:tab w:val="right" w:leader="dot" w:pos="9350"/>
            </w:tabs>
            <w:rPr>
              <w:rFonts w:asciiTheme="minorHAnsi" w:eastAsiaTheme="minorEastAsia" w:hAnsiTheme="minorHAnsi" w:cstheme="minorBidi"/>
              <w:noProof/>
            </w:rPr>
          </w:pPr>
          <w:hyperlink w:anchor="_Toc292062860" w:history="1">
            <w:r w:rsidR="000C5B80" w:rsidRPr="00E46956">
              <w:rPr>
                <w:rStyle w:val="Hyperlink"/>
                <w:noProof/>
              </w:rPr>
              <w:t>6.1.1 DATA COLLECTION</w:t>
            </w:r>
            <w:r w:rsidR="000C5B80">
              <w:rPr>
                <w:noProof/>
                <w:webHidden/>
              </w:rPr>
              <w:tab/>
            </w:r>
            <w:r>
              <w:rPr>
                <w:noProof/>
                <w:webHidden/>
              </w:rPr>
              <w:fldChar w:fldCharType="begin"/>
            </w:r>
            <w:r w:rsidR="000C5B80">
              <w:rPr>
                <w:noProof/>
                <w:webHidden/>
              </w:rPr>
              <w:instrText xml:space="preserve"> PAGEREF _Toc292062860 \h </w:instrText>
            </w:r>
            <w:r>
              <w:rPr>
                <w:noProof/>
                <w:webHidden/>
              </w:rPr>
            </w:r>
            <w:r>
              <w:rPr>
                <w:noProof/>
                <w:webHidden/>
              </w:rPr>
              <w:fldChar w:fldCharType="separate"/>
            </w:r>
            <w:r w:rsidR="00B97422">
              <w:rPr>
                <w:noProof/>
                <w:webHidden/>
              </w:rPr>
              <w:t>23</w:t>
            </w:r>
            <w:r>
              <w:rPr>
                <w:noProof/>
                <w:webHidden/>
              </w:rPr>
              <w:fldChar w:fldCharType="end"/>
            </w:r>
          </w:hyperlink>
        </w:p>
        <w:p w:rsidR="000C5B80" w:rsidRDefault="00E41C39">
          <w:pPr>
            <w:pStyle w:val="TOC3"/>
            <w:tabs>
              <w:tab w:val="right" w:leader="dot" w:pos="9350"/>
            </w:tabs>
            <w:rPr>
              <w:rFonts w:asciiTheme="minorHAnsi" w:eastAsiaTheme="minorEastAsia" w:hAnsiTheme="minorHAnsi" w:cstheme="minorBidi"/>
              <w:noProof/>
            </w:rPr>
          </w:pPr>
          <w:hyperlink w:anchor="_Toc292062861" w:history="1">
            <w:r w:rsidR="000C5B80" w:rsidRPr="00E46956">
              <w:rPr>
                <w:rStyle w:val="Hyperlink"/>
                <w:noProof/>
              </w:rPr>
              <w:t>6.1.2 ARENA INPUT ANALYZER</w:t>
            </w:r>
            <w:r w:rsidR="000C5B80">
              <w:rPr>
                <w:noProof/>
                <w:webHidden/>
              </w:rPr>
              <w:tab/>
            </w:r>
            <w:r>
              <w:rPr>
                <w:noProof/>
                <w:webHidden/>
              </w:rPr>
              <w:fldChar w:fldCharType="begin"/>
            </w:r>
            <w:r w:rsidR="000C5B80">
              <w:rPr>
                <w:noProof/>
                <w:webHidden/>
              </w:rPr>
              <w:instrText xml:space="preserve"> PAGEREF _Toc292062861 \h </w:instrText>
            </w:r>
            <w:r>
              <w:rPr>
                <w:noProof/>
                <w:webHidden/>
              </w:rPr>
            </w:r>
            <w:r>
              <w:rPr>
                <w:noProof/>
                <w:webHidden/>
              </w:rPr>
              <w:fldChar w:fldCharType="separate"/>
            </w:r>
            <w:r w:rsidR="00B97422">
              <w:rPr>
                <w:noProof/>
                <w:webHidden/>
              </w:rPr>
              <w:t>23</w:t>
            </w:r>
            <w:r>
              <w:rPr>
                <w:noProof/>
                <w:webHidden/>
              </w:rPr>
              <w:fldChar w:fldCharType="end"/>
            </w:r>
          </w:hyperlink>
        </w:p>
        <w:p w:rsidR="000C5B80" w:rsidRDefault="00E41C39">
          <w:pPr>
            <w:pStyle w:val="TOC3"/>
            <w:tabs>
              <w:tab w:val="right" w:leader="dot" w:pos="9350"/>
            </w:tabs>
            <w:rPr>
              <w:rFonts w:asciiTheme="minorHAnsi" w:eastAsiaTheme="minorEastAsia" w:hAnsiTheme="minorHAnsi" w:cstheme="minorBidi"/>
              <w:noProof/>
            </w:rPr>
          </w:pPr>
          <w:hyperlink w:anchor="_Toc292062862" w:history="1">
            <w:r w:rsidR="000C5B80" w:rsidRPr="00E46956">
              <w:rPr>
                <w:rStyle w:val="Hyperlink"/>
                <w:noProof/>
              </w:rPr>
              <w:t>6.1.3 LABOR ANALYSIS</w:t>
            </w:r>
            <w:r w:rsidR="000C5B80">
              <w:rPr>
                <w:noProof/>
                <w:webHidden/>
              </w:rPr>
              <w:tab/>
            </w:r>
            <w:r>
              <w:rPr>
                <w:noProof/>
                <w:webHidden/>
              </w:rPr>
              <w:fldChar w:fldCharType="begin"/>
            </w:r>
            <w:r w:rsidR="000C5B80">
              <w:rPr>
                <w:noProof/>
                <w:webHidden/>
              </w:rPr>
              <w:instrText xml:space="preserve"> PAGEREF _Toc292062862 \h </w:instrText>
            </w:r>
            <w:r>
              <w:rPr>
                <w:noProof/>
                <w:webHidden/>
              </w:rPr>
            </w:r>
            <w:r>
              <w:rPr>
                <w:noProof/>
                <w:webHidden/>
              </w:rPr>
              <w:fldChar w:fldCharType="separate"/>
            </w:r>
            <w:r w:rsidR="00B97422">
              <w:rPr>
                <w:noProof/>
                <w:webHidden/>
              </w:rPr>
              <w:t>25</w:t>
            </w:r>
            <w:r>
              <w:rPr>
                <w:noProof/>
                <w:webHidden/>
              </w:rPr>
              <w:fldChar w:fldCharType="end"/>
            </w:r>
          </w:hyperlink>
        </w:p>
        <w:p w:rsidR="000C5B80" w:rsidRDefault="00E41C39">
          <w:pPr>
            <w:pStyle w:val="TOC3"/>
            <w:tabs>
              <w:tab w:val="right" w:leader="dot" w:pos="9350"/>
            </w:tabs>
            <w:rPr>
              <w:rFonts w:asciiTheme="minorHAnsi" w:eastAsiaTheme="minorEastAsia" w:hAnsiTheme="minorHAnsi" w:cstheme="minorBidi"/>
              <w:noProof/>
            </w:rPr>
          </w:pPr>
          <w:hyperlink w:anchor="_Toc292062863" w:history="1">
            <w:r w:rsidR="000C5B80" w:rsidRPr="00E46956">
              <w:rPr>
                <w:rStyle w:val="Hyperlink"/>
                <w:noProof/>
              </w:rPr>
              <w:t>6.1.4 ROUTE ANALYSIS</w:t>
            </w:r>
            <w:r w:rsidR="000C5B80">
              <w:rPr>
                <w:noProof/>
                <w:webHidden/>
              </w:rPr>
              <w:tab/>
            </w:r>
            <w:r>
              <w:rPr>
                <w:noProof/>
                <w:webHidden/>
              </w:rPr>
              <w:fldChar w:fldCharType="begin"/>
            </w:r>
            <w:r w:rsidR="000C5B80">
              <w:rPr>
                <w:noProof/>
                <w:webHidden/>
              </w:rPr>
              <w:instrText xml:space="preserve"> PAGEREF _Toc292062863 \h </w:instrText>
            </w:r>
            <w:r>
              <w:rPr>
                <w:noProof/>
                <w:webHidden/>
              </w:rPr>
            </w:r>
            <w:r>
              <w:rPr>
                <w:noProof/>
                <w:webHidden/>
              </w:rPr>
              <w:fldChar w:fldCharType="separate"/>
            </w:r>
            <w:r w:rsidR="00B97422">
              <w:rPr>
                <w:noProof/>
                <w:webHidden/>
              </w:rPr>
              <w:t>26</w:t>
            </w:r>
            <w:r>
              <w:rPr>
                <w:noProof/>
                <w:webHidden/>
              </w:rPr>
              <w:fldChar w:fldCharType="end"/>
            </w:r>
          </w:hyperlink>
        </w:p>
        <w:p w:rsidR="000C5B80" w:rsidRDefault="00E41C39">
          <w:pPr>
            <w:pStyle w:val="TOC3"/>
            <w:tabs>
              <w:tab w:val="right" w:leader="dot" w:pos="9350"/>
            </w:tabs>
            <w:rPr>
              <w:rFonts w:asciiTheme="minorHAnsi" w:eastAsiaTheme="minorEastAsia" w:hAnsiTheme="minorHAnsi" w:cstheme="minorBidi"/>
              <w:noProof/>
            </w:rPr>
          </w:pPr>
          <w:hyperlink w:anchor="_Toc292062864" w:history="1">
            <w:r w:rsidR="000C5B80" w:rsidRPr="00E46956">
              <w:rPr>
                <w:rStyle w:val="Hyperlink"/>
                <w:noProof/>
              </w:rPr>
              <w:t>6.1.5 ARRIVAL ANALYSIS</w:t>
            </w:r>
            <w:r w:rsidR="000C5B80">
              <w:rPr>
                <w:noProof/>
                <w:webHidden/>
              </w:rPr>
              <w:tab/>
            </w:r>
            <w:r>
              <w:rPr>
                <w:noProof/>
                <w:webHidden/>
              </w:rPr>
              <w:fldChar w:fldCharType="begin"/>
            </w:r>
            <w:r w:rsidR="000C5B80">
              <w:rPr>
                <w:noProof/>
                <w:webHidden/>
              </w:rPr>
              <w:instrText xml:space="preserve"> PAGEREF _Toc292062864 \h </w:instrText>
            </w:r>
            <w:r>
              <w:rPr>
                <w:noProof/>
                <w:webHidden/>
              </w:rPr>
            </w:r>
            <w:r>
              <w:rPr>
                <w:noProof/>
                <w:webHidden/>
              </w:rPr>
              <w:fldChar w:fldCharType="separate"/>
            </w:r>
            <w:r w:rsidR="00B97422">
              <w:rPr>
                <w:noProof/>
                <w:webHidden/>
              </w:rPr>
              <w:t>28</w:t>
            </w:r>
            <w:r>
              <w:rPr>
                <w:noProof/>
                <w:webHidden/>
              </w:rPr>
              <w:fldChar w:fldCharType="end"/>
            </w:r>
          </w:hyperlink>
        </w:p>
        <w:p w:rsidR="000C5B80" w:rsidRDefault="00E41C39">
          <w:pPr>
            <w:pStyle w:val="TOC2"/>
            <w:tabs>
              <w:tab w:val="right" w:leader="dot" w:pos="9350"/>
            </w:tabs>
            <w:rPr>
              <w:rFonts w:asciiTheme="minorHAnsi" w:eastAsiaTheme="minorEastAsia" w:hAnsiTheme="minorHAnsi" w:cstheme="minorBidi"/>
              <w:noProof/>
            </w:rPr>
          </w:pPr>
          <w:hyperlink w:anchor="_Toc292062865" w:history="1">
            <w:r w:rsidR="000C5B80" w:rsidRPr="00E46956">
              <w:rPr>
                <w:rStyle w:val="Hyperlink"/>
                <w:noProof/>
              </w:rPr>
              <w:t>6.2 OUTPUT ANALYSIS</w:t>
            </w:r>
            <w:r w:rsidR="000C5B80">
              <w:rPr>
                <w:noProof/>
                <w:webHidden/>
              </w:rPr>
              <w:tab/>
            </w:r>
            <w:r>
              <w:rPr>
                <w:noProof/>
                <w:webHidden/>
              </w:rPr>
              <w:fldChar w:fldCharType="begin"/>
            </w:r>
            <w:r w:rsidR="000C5B80">
              <w:rPr>
                <w:noProof/>
                <w:webHidden/>
              </w:rPr>
              <w:instrText xml:space="preserve"> PAGEREF _Toc292062865 \h </w:instrText>
            </w:r>
            <w:r>
              <w:rPr>
                <w:noProof/>
                <w:webHidden/>
              </w:rPr>
            </w:r>
            <w:r>
              <w:rPr>
                <w:noProof/>
                <w:webHidden/>
              </w:rPr>
              <w:fldChar w:fldCharType="separate"/>
            </w:r>
            <w:r w:rsidR="00B97422">
              <w:rPr>
                <w:noProof/>
                <w:webHidden/>
              </w:rPr>
              <w:t>33</w:t>
            </w:r>
            <w:r>
              <w:rPr>
                <w:noProof/>
                <w:webHidden/>
              </w:rPr>
              <w:fldChar w:fldCharType="end"/>
            </w:r>
          </w:hyperlink>
        </w:p>
        <w:p w:rsidR="000C5B80" w:rsidRDefault="00E41C39">
          <w:pPr>
            <w:pStyle w:val="TOC3"/>
            <w:tabs>
              <w:tab w:val="right" w:leader="dot" w:pos="9350"/>
            </w:tabs>
            <w:rPr>
              <w:rFonts w:asciiTheme="minorHAnsi" w:eastAsiaTheme="minorEastAsia" w:hAnsiTheme="minorHAnsi" w:cstheme="minorBidi"/>
              <w:noProof/>
            </w:rPr>
          </w:pPr>
          <w:hyperlink w:anchor="_Toc292062866" w:history="1">
            <w:r w:rsidR="000C5B80" w:rsidRPr="00E46956">
              <w:rPr>
                <w:rStyle w:val="Hyperlink"/>
                <w:noProof/>
              </w:rPr>
              <w:t>6.2.1 MARKUP ANALYSIS</w:t>
            </w:r>
            <w:r w:rsidR="000C5B80">
              <w:rPr>
                <w:noProof/>
                <w:webHidden/>
              </w:rPr>
              <w:tab/>
            </w:r>
            <w:r>
              <w:rPr>
                <w:noProof/>
                <w:webHidden/>
              </w:rPr>
              <w:fldChar w:fldCharType="begin"/>
            </w:r>
            <w:r w:rsidR="000C5B80">
              <w:rPr>
                <w:noProof/>
                <w:webHidden/>
              </w:rPr>
              <w:instrText xml:space="preserve"> PAGEREF _Toc292062866 \h </w:instrText>
            </w:r>
            <w:r>
              <w:rPr>
                <w:noProof/>
                <w:webHidden/>
              </w:rPr>
            </w:r>
            <w:r>
              <w:rPr>
                <w:noProof/>
                <w:webHidden/>
              </w:rPr>
              <w:fldChar w:fldCharType="separate"/>
            </w:r>
            <w:r w:rsidR="00B97422">
              <w:rPr>
                <w:noProof/>
                <w:webHidden/>
              </w:rPr>
              <w:t>34</w:t>
            </w:r>
            <w:r>
              <w:rPr>
                <w:noProof/>
                <w:webHidden/>
              </w:rPr>
              <w:fldChar w:fldCharType="end"/>
            </w:r>
          </w:hyperlink>
        </w:p>
        <w:p w:rsidR="000C5B80" w:rsidRDefault="00E41C39">
          <w:pPr>
            <w:pStyle w:val="TOC3"/>
            <w:tabs>
              <w:tab w:val="right" w:leader="dot" w:pos="9350"/>
            </w:tabs>
            <w:rPr>
              <w:rFonts w:asciiTheme="minorHAnsi" w:eastAsiaTheme="minorEastAsia" w:hAnsiTheme="minorHAnsi" w:cstheme="minorBidi"/>
              <w:noProof/>
            </w:rPr>
          </w:pPr>
          <w:hyperlink w:anchor="_Toc292062867" w:history="1">
            <w:r w:rsidR="000C5B80" w:rsidRPr="00E46956">
              <w:rPr>
                <w:rStyle w:val="Hyperlink"/>
                <w:noProof/>
              </w:rPr>
              <w:t>6.2.2 UTILIZATION ANALYSIS</w:t>
            </w:r>
            <w:r w:rsidR="000C5B80">
              <w:rPr>
                <w:noProof/>
                <w:webHidden/>
              </w:rPr>
              <w:tab/>
            </w:r>
            <w:r>
              <w:rPr>
                <w:noProof/>
                <w:webHidden/>
              </w:rPr>
              <w:fldChar w:fldCharType="begin"/>
            </w:r>
            <w:r w:rsidR="000C5B80">
              <w:rPr>
                <w:noProof/>
                <w:webHidden/>
              </w:rPr>
              <w:instrText xml:space="preserve"> PAGEREF _Toc292062867 \h </w:instrText>
            </w:r>
            <w:r>
              <w:rPr>
                <w:noProof/>
                <w:webHidden/>
              </w:rPr>
            </w:r>
            <w:r>
              <w:rPr>
                <w:noProof/>
                <w:webHidden/>
              </w:rPr>
              <w:fldChar w:fldCharType="separate"/>
            </w:r>
            <w:r w:rsidR="00B97422">
              <w:rPr>
                <w:noProof/>
                <w:webHidden/>
              </w:rPr>
              <w:t>36</w:t>
            </w:r>
            <w:r>
              <w:rPr>
                <w:noProof/>
                <w:webHidden/>
              </w:rPr>
              <w:fldChar w:fldCharType="end"/>
            </w:r>
          </w:hyperlink>
        </w:p>
        <w:p w:rsidR="000C5B80" w:rsidRDefault="00E41C39">
          <w:pPr>
            <w:pStyle w:val="TOC3"/>
            <w:tabs>
              <w:tab w:val="right" w:leader="dot" w:pos="9350"/>
            </w:tabs>
            <w:rPr>
              <w:rFonts w:asciiTheme="minorHAnsi" w:eastAsiaTheme="minorEastAsia" w:hAnsiTheme="minorHAnsi" w:cstheme="minorBidi"/>
              <w:noProof/>
            </w:rPr>
          </w:pPr>
          <w:hyperlink w:anchor="_Toc292062868" w:history="1">
            <w:r w:rsidR="000C5B80" w:rsidRPr="00E46956">
              <w:rPr>
                <w:rStyle w:val="Hyperlink"/>
                <w:noProof/>
              </w:rPr>
              <w:t>6.2.3 HELPER MOVES ANALYSIS</w:t>
            </w:r>
            <w:r w:rsidR="000C5B80">
              <w:rPr>
                <w:noProof/>
                <w:webHidden/>
              </w:rPr>
              <w:tab/>
            </w:r>
            <w:r>
              <w:rPr>
                <w:noProof/>
                <w:webHidden/>
              </w:rPr>
              <w:fldChar w:fldCharType="begin"/>
            </w:r>
            <w:r w:rsidR="000C5B80">
              <w:rPr>
                <w:noProof/>
                <w:webHidden/>
              </w:rPr>
              <w:instrText xml:space="preserve"> PAGEREF _Toc292062868 \h </w:instrText>
            </w:r>
            <w:r>
              <w:rPr>
                <w:noProof/>
                <w:webHidden/>
              </w:rPr>
            </w:r>
            <w:r>
              <w:rPr>
                <w:noProof/>
                <w:webHidden/>
              </w:rPr>
              <w:fldChar w:fldCharType="separate"/>
            </w:r>
            <w:r w:rsidR="00B97422">
              <w:rPr>
                <w:noProof/>
                <w:webHidden/>
              </w:rPr>
              <w:t>37</w:t>
            </w:r>
            <w:r>
              <w:rPr>
                <w:noProof/>
                <w:webHidden/>
              </w:rPr>
              <w:fldChar w:fldCharType="end"/>
            </w:r>
          </w:hyperlink>
        </w:p>
        <w:p w:rsidR="000C5B80" w:rsidRDefault="00E41C39">
          <w:pPr>
            <w:pStyle w:val="TOC1"/>
            <w:tabs>
              <w:tab w:val="right" w:leader="dot" w:pos="9350"/>
            </w:tabs>
            <w:rPr>
              <w:rFonts w:asciiTheme="minorHAnsi" w:eastAsiaTheme="minorEastAsia" w:hAnsiTheme="minorHAnsi" w:cstheme="minorBidi"/>
              <w:noProof/>
            </w:rPr>
          </w:pPr>
          <w:hyperlink w:anchor="_Toc292062869" w:history="1">
            <w:r w:rsidR="000C5B80" w:rsidRPr="00E46956">
              <w:rPr>
                <w:rStyle w:val="Hyperlink"/>
                <w:noProof/>
              </w:rPr>
              <w:t>7 RECOMMENDATION</w:t>
            </w:r>
            <w:r w:rsidR="000C5B80">
              <w:rPr>
                <w:noProof/>
                <w:webHidden/>
              </w:rPr>
              <w:tab/>
            </w:r>
            <w:r>
              <w:rPr>
                <w:noProof/>
                <w:webHidden/>
              </w:rPr>
              <w:fldChar w:fldCharType="begin"/>
            </w:r>
            <w:r w:rsidR="000C5B80">
              <w:rPr>
                <w:noProof/>
                <w:webHidden/>
              </w:rPr>
              <w:instrText xml:space="preserve"> PAGEREF _Toc292062869 \h </w:instrText>
            </w:r>
            <w:r>
              <w:rPr>
                <w:noProof/>
                <w:webHidden/>
              </w:rPr>
            </w:r>
            <w:r>
              <w:rPr>
                <w:noProof/>
                <w:webHidden/>
              </w:rPr>
              <w:fldChar w:fldCharType="separate"/>
            </w:r>
            <w:r w:rsidR="00B97422">
              <w:rPr>
                <w:noProof/>
                <w:webHidden/>
              </w:rPr>
              <w:t>40</w:t>
            </w:r>
            <w:r>
              <w:rPr>
                <w:noProof/>
                <w:webHidden/>
              </w:rPr>
              <w:fldChar w:fldCharType="end"/>
            </w:r>
          </w:hyperlink>
        </w:p>
        <w:p w:rsidR="000C5B80" w:rsidRDefault="00E41C39">
          <w:pPr>
            <w:pStyle w:val="TOC1"/>
            <w:tabs>
              <w:tab w:val="right" w:leader="dot" w:pos="9350"/>
            </w:tabs>
            <w:rPr>
              <w:rFonts w:asciiTheme="minorHAnsi" w:eastAsiaTheme="minorEastAsia" w:hAnsiTheme="minorHAnsi" w:cstheme="minorBidi"/>
              <w:noProof/>
            </w:rPr>
          </w:pPr>
          <w:hyperlink w:anchor="_Toc292062870" w:history="1">
            <w:r w:rsidR="000C5B80" w:rsidRPr="00E46956">
              <w:rPr>
                <w:rStyle w:val="Hyperlink"/>
                <w:noProof/>
              </w:rPr>
              <w:t>8 FUTURE WORK</w:t>
            </w:r>
            <w:r w:rsidR="000C5B80">
              <w:rPr>
                <w:noProof/>
                <w:webHidden/>
              </w:rPr>
              <w:tab/>
            </w:r>
            <w:r>
              <w:rPr>
                <w:noProof/>
                <w:webHidden/>
              </w:rPr>
              <w:fldChar w:fldCharType="begin"/>
            </w:r>
            <w:r w:rsidR="000C5B80">
              <w:rPr>
                <w:noProof/>
                <w:webHidden/>
              </w:rPr>
              <w:instrText xml:space="preserve"> PAGEREF _Toc292062870 \h </w:instrText>
            </w:r>
            <w:r>
              <w:rPr>
                <w:noProof/>
                <w:webHidden/>
              </w:rPr>
            </w:r>
            <w:r>
              <w:rPr>
                <w:noProof/>
                <w:webHidden/>
              </w:rPr>
              <w:fldChar w:fldCharType="separate"/>
            </w:r>
            <w:r w:rsidR="00B97422">
              <w:rPr>
                <w:noProof/>
                <w:webHidden/>
              </w:rPr>
              <w:t>41</w:t>
            </w:r>
            <w:r>
              <w:rPr>
                <w:noProof/>
                <w:webHidden/>
              </w:rPr>
              <w:fldChar w:fldCharType="end"/>
            </w:r>
          </w:hyperlink>
        </w:p>
        <w:p w:rsidR="000C5B80" w:rsidRDefault="00E41C39">
          <w:pPr>
            <w:pStyle w:val="TOC2"/>
            <w:tabs>
              <w:tab w:val="right" w:leader="dot" w:pos="9350"/>
            </w:tabs>
            <w:rPr>
              <w:rFonts w:asciiTheme="minorHAnsi" w:eastAsiaTheme="minorEastAsia" w:hAnsiTheme="minorHAnsi" w:cstheme="minorBidi"/>
              <w:noProof/>
            </w:rPr>
          </w:pPr>
          <w:hyperlink w:anchor="_Toc292062871" w:history="1">
            <w:r w:rsidR="000C5B80" w:rsidRPr="00E46956">
              <w:rPr>
                <w:rStyle w:val="Hyperlink"/>
                <w:noProof/>
              </w:rPr>
              <w:t>8.1 GRAPHICAL USER INTERFACE OF A MODEL</w:t>
            </w:r>
            <w:r w:rsidR="000C5B80">
              <w:rPr>
                <w:noProof/>
                <w:webHidden/>
              </w:rPr>
              <w:tab/>
            </w:r>
            <w:r>
              <w:rPr>
                <w:noProof/>
                <w:webHidden/>
              </w:rPr>
              <w:fldChar w:fldCharType="begin"/>
            </w:r>
            <w:r w:rsidR="000C5B80">
              <w:rPr>
                <w:noProof/>
                <w:webHidden/>
              </w:rPr>
              <w:instrText xml:space="preserve"> PAGEREF _Toc292062871 \h </w:instrText>
            </w:r>
            <w:r>
              <w:rPr>
                <w:noProof/>
                <w:webHidden/>
              </w:rPr>
            </w:r>
            <w:r>
              <w:rPr>
                <w:noProof/>
                <w:webHidden/>
              </w:rPr>
              <w:fldChar w:fldCharType="separate"/>
            </w:r>
            <w:r w:rsidR="00B97422">
              <w:rPr>
                <w:noProof/>
                <w:webHidden/>
              </w:rPr>
              <w:t>41</w:t>
            </w:r>
            <w:r>
              <w:rPr>
                <w:noProof/>
                <w:webHidden/>
              </w:rPr>
              <w:fldChar w:fldCharType="end"/>
            </w:r>
          </w:hyperlink>
        </w:p>
        <w:p w:rsidR="000C5B80" w:rsidRDefault="00E41C39">
          <w:pPr>
            <w:pStyle w:val="TOC2"/>
            <w:tabs>
              <w:tab w:val="right" w:leader="dot" w:pos="9350"/>
            </w:tabs>
            <w:rPr>
              <w:rFonts w:asciiTheme="minorHAnsi" w:eastAsiaTheme="minorEastAsia" w:hAnsiTheme="minorHAnsi" w:cstheme="minorBidi"/>
              <w:noProof/>
            </w:rPr>
          </w:pPr>
          <w:hyperlink w:anchor="_Toc292062872" w:history="1">
            <w:r w:rsidR="000C5B80" w:rsidRPr="00E46956">
              <w:rPr>
                <w:rStyle w:val="Hyperlink"/>
                <w:noProof/>
              </w:rPr>
              <w:t>8.2 ANIMATION OF A PROCESS</w:t>
            </w:r>
            <w:r w:rsidR="000C5B80">
              <w:rPr>
                <w:noProof/>
                <w:webHidden/>
              </w:rPr>
              <w:tab/>
            </w:r>
            <w:r>
              <w:rPr>
                <w:noProof/>
                <w:webHidden/>
              </w:rPr>
              <w:fldChar w:fldCharType="begin"/>
            </w:r>
            <w:r w:rsidR="000C5B80">
              <w:rPr>
                <w:noProof/>
                <w:webHidden/>
              </w:rPr>
              <w:instrText xml:space="preserve"> PAGEREF _Toc292062872 \h </w:instrText>
            </w:r>
            <w:r>
              <w:rPr>
                <w:noProof/>
                <w:webHidden/>
              </w:rPr>
            </w:r>
            <w:r>
              <w:rPr>
                <w:noProof/>
                <w:webHidden/>
              </w:rPr>
              <w:fldChar w:fldCharType="separate"/>
            </w:r>
            <w:r w:rsidR="00B97422">
              <w:rPr>
                <w:noProof/>
                <w:webHidden/>
              </w:rPr>
              <w:t>41</w:t>
            </w:r>
            <w:r>
              <w:rPr>
                <w:noProof/>
                <w:webHidden/>
              </w:rPr>
              <w:fldChar w:fldCharType="end"/>
            </w:r>
          </w:hyperlink>
        </w:p>
        <w:p w:rsidR="000C5B80" w:rsidRDefault="00E41C39">
          <w:pPr>
            <w:pStyle w:val="TOC2"/>
            <w:tabs>
              <w:tab w:val="right" w:leader="dot" w:pos="9350"/>
            </w:tabs>
            <w:rPr>
              <w:rFonts w:asciiTheme="minorHAnsi" w:eastAsiaTheme="minorEastAsia" w:hAnsiTheme="minorHAnsi" w:cstheme="minorBidi"/>
              <w:noProof/>
            </w:rPr>
          </w:pPr>
          <w:hyperlink w:anchor="_Toc292062873" w:history="1">
            <w:r w:rsidR="000C5B80" w:rsidRPr="00E46956">
              <w:rPr>
                <w:rStyle w:val="Hyperlink"/>
                <w:noProof/>
              </w:rPr>
              <w:t>8.3 USE ARENA OPTIMIZATION AND MORE COMPLEX MODULES</w:t>
            </w:r>
            <w:r w:rsidR="000C5B80">
              <w:rPr>
                <w:noProof/>
                <w:webHidden/>
              </w:rPr>
              <w:tab/>
            </w:r>
            <w:r>
              <w:rPr>
                <w:noProof/>
                <w:webHidden/>
              </w:rPr>
              <w:fldChar w:fldCharType="begin"/>
            </w:r>
            <w:r w:rsidR="000C5B80">
              <w:rPr>
                <w:noProof/>
                <w:webHidden/>
              </w:rPr>
              <w:instrText xml:space="preserve"> PAGEREF _Toc292062873 \h </w:instrText>
            </w:r>
            <w:r>
              <w:rPr>
                <w:noProof/>
                <w:webHidden/>
              </w:rPr>
            </w:r>
            <w:r>
              <w:rPr>
                <w:noProof/>
                <w:webHidden/>
              </w:rPr>
              <w:fldChar w:fldCharType="separate"/>
            </w:r>
            <w:r w:rsidR="00B97422">
              <w:rPr>
                <w:noProof/>
                <w:webHidden/>
              </w:rPr>
              <w:t>41</w:t>
            </w:r>
            <w:r>
              <w:rPr>
                <w:noProof/>
                <w:webHidden/>
              </w:rPr>
              <w:fldChar w:fldCharType="end"/>
            </w:r>
          </w:hyperlink>
        </w:p>
        <w:p w:rsidR="000C5B80" w:rsidRDefault="00E41C39">
          <w:pPr>
            <w:pStyle w:val="TOC1"/>
            <w:tabs>
              <w:tab w:val="right" w:leader="dot" w:pos="9350"/>
            </w:tabs>
            <w:rPr>
              <w:rFonts w:asciiTheme="minorHAnsi" w:eastAsiaTheme="minorEastAsia" w:hAnsiTheme="minorHAnsi" w:cstheme="minorBidi"/>
              <w:noProof/>
            </w:rPr>
          </w:pPr>
          <w:hyperlink w:anchor="_Toc292062874" w:history="1">
            <w:r w:rsidR="000C5B80" w:rsidRPr="00E46956">
              <w:rPr>
                <w:rStyle w:val="Hyperlink"/>
                <w:noProof/>
              </w:rPr>
              <w:t>9 REFERENCES</w:t>
            </w:r>
            <w:r w:rsidR="000C5B80">
              <w:rPr>
                <w:noProof/>
                <w:webHidden/>
              </w:rPr>
              <w:tab/>
            </w:r>
            <w:r>
              <w:rPr>
                <w:noProof/>
                <w:webHidden/>
              </w:rPr>
              <w:fldChar w:fldCharType="begin"/>
            </w:r>
            <w:r w:rsidR="000C5B80">
              <w:rPr>
                <w:noProof/>
                <w:webHidden/>
              </w:rPr>
              <w:instrText xml:space="preserve"> PAGEREF _Toc292062874 \h </w:instrText>
            </w:r>
            <w:r>
              <w:rPr>
                <w:noProof/>
                <w:webHidden/>
              </w:rPr>
            </w:r>
            <w:r>
              <w:rPr>
                <w:noProof/>
                <w:webHidden/>
              </w:rPr>
              <w:fldChar w:fldCharType="separate"/>
            </w:r>
            <w:r w:rsidR="00B97422">
              <w:rPr>
                <w:noProof/>
                <w:webHidden/>
              </w:rPr>
              <w:t>42</w:t>
            </w:r>
            <w:r>
              <w:rPr>
                <w:noProof/>
                <w:webHidden/>
              </w:rPr>
              <w:fldChar w:fldCharType="end"/>
            </w:r>
          </w:hyperlink>
        </w:p>
        <w:p w:rsidR="000C5B80" w:rsidRDefault="00E41C39">
          <w:pPr>
            <w:pStyle w:val="TOC1"/>
            <w:tabs>
              <w:tab w:val="right" w:leader="dot" w:pos="9350"/>
            </w:tabs>
            <w:rPr>
              <w:rFonts w:asciiTheme="minorHAnsi" w:eastAsiaTheme="minorEastAsia" w:hAnsiTheme="minorHAnsi" w:cstheme="minorBidi"/>
              <w:noProof/>
            </w:rPr>
          </w:pPr>
          <w:hyperlink w:anchor="_Toc292062875" w:history="1">
            <w:r w:rsidR="000C5B80" w:rsidRPr="00E46956">
              <w:rPr>
                <w:rStyle w:val="Hyperlink"/>
                <w:noProof/>
              </w:rPr>
              <w:t>Appendix</w:t>
            </w:r>
            <w:r w:rsidR="000C5B80">
              <w:rPr>
                <w:noProof/>
                <w:webHidden/>
              </w:rPr>
              <w:tab/>
            </w:r>
            <w:r>
              <w:rPr>
                <w:noProof/>
                <w:webHidden/>
              </w:rPr>
              <w:fldChar w:fldCharType="begin"/>
            </w:r>
            <w:r w:rsidR="000C5B80">
              <w:rPr>
                <w:noProof/>
                <w:webHidden/>
              </w:rPr>
              <w:instrText xml:space="preserve"> PAGEREF _Toc292062875 \h </w:instrText>
            </w:r>
            <w:r>
              <w:rPr>
                <w:noProof/>
                <w:webHidden/>
              </w:rPr>
            </w:r>
            <w:r>
              <w:rPr>
                <w:noProof/>
                <w:webHidden/>
              </w:rPr>
              <w:fldChar w:fldCharType="separate"/>
            </w:r>
            <w:r w:rsidR="00B97422">
              <w:rPr>
                <w:noProof/>
                <w:webHidden/>
              </w:rPr>
              <w:t>43</w:t>
            </w:r>
            <w:r>
              <w:rPr>
                <w:noProof/>
                <w:webHidden/>
              </w:rPr>
              <w:fldChar w:fldCharType="end"/>
            </w:r>
          </w:hyperlink>
        </w:p>
        <w:p w:rsidR="000C5B80" w:rsidRDefault="00E41C39">
          <w:pPr>
            <w:pStyle w:val="TOC1"/>
            <w:tabs>
              <w:tab w:val="right" w:leader="dot" w:pos="9350"/>
            </w:tabs>
            <w:rPr>
              <w:rFonts w:asciiTheme="minorHAnsi" w:eastAsiaTheme="minorEastAsia" w:hAnsiTheme="minorHAnsi" w:cstheme="minorBidi"/>
              <w:noProof/>
            </w:rPr>
          </w:pPr>
          <w:hyperlink w:anchor="_Toc292062876" w:history="1">
            <w:r w:rsidR="000C5B80" w:rsidRPr="00E46956">
              <w:rPr>
                <w:rStyle w:val="Hyperlink"/>
                <w:noProof/>
              </w:rPr>
              <w:t>Appendix List of Tables</w:t>
            </w:r>
            <w:r w:rsidR="000C5B80">
              <w:rPr>
                <w:noProof/>
                <w:webHidden/>
              </w:rPr>
              <w:tab/>
            </w:r>
            <w:r>
              <w:rPr>
                <w:noProof/>
                <w:webHidden/>
              </w:rPr>
              <w:fldChar w:fldCharType="begin"/>
            </w:r>
            <w:r w:rsidR="000C5B80">
              <w:rPr>
                <w:noProof/>
                <w:webHidden/>
              </w:rPr>
              <w:instrText xml:space="preserve"> PAGEREF _Toc292062876 \h </w:instrText>
            </w:r>
            <w:r>
              <w:rPr>
                <w:noProof/>
                <w:webHidden/>
              </w:rPr>
            </w:r>
            <w:r>
              <w:rPr>
                <w:noProof/>
                <w:webHidden/>
              </w:rPr>
              <w:fldChar w:fldCharType="separate"/>
            </w:r>
            <w:r w:rsidR="00B97422">
              <w:rPr>
                <w:noProof/>
                <w:webHidden/>
              </w:rPr>
              <w:t>43</w:t>
            </w:r>
            <w:r>
              <w:rPr>
                <w:noProof/>
                <w:webHidden/>
              </w:rPr>
              <w:fldChar w:fldCharType="end"/>
            </w:r>
          </w:hyperlink>
        </w:p>
        <w:p w:rsidR="000C5B80" w:rsidRDefault="00E41C39">
          <w:pPr>
            <w:pStyle w:val="TOC1"/>
            <w:tabs>
              <w:tab w:val="right" w:leader="dot" w:pos="9350"/>
            </w:tabs>
            <w:rPr>
              <w:rFonts w:asciiTheme="minorHAnsi" w:eastAsiaTheme="minorEastAsia" w:hAnsiTheme="minorHAnsi" w:cstheme="minorBidi"/>
              <w:noProof/>
            </w:rPr>
          </w:pPr>
          <w:hyperlink w:anchor="_Toc292062877" w:history="1">
            <w:r w:rsidR="000C5B80" w:rsidRPr="00E46956">
              <w:rPr>
                <w:rStyle w:val="Hyperlink"/>
                <w:noProof/>
              </w:rPr>
              <w:t>Appendix List of Figures</w:t>
            </w:r>
            <w:r w:rsidR="000C5B80">
              <w:rPr>
                <w:noProof/>
                <w:webHidden/>
              </w:rPr>
              <w:tab/>
            </w:r>
            <w:r>
              <w:rPr>
                <w:noProof/>
                <w:webHidden/>
              </w:rPr>
              <w:fldChar w:fldCharType="begin"/>
            </w:r>
            <w:r w:rsidR="000C5B80">
              <w:rPr>
                <w:noProof/>
                <w:webHidden/>
              </w:rPr>
              <w:instrText xml:space="preserve"> PAGEREF _Toc292062877 \h </w:instrText>
            </w:r>
            <w:r>
              <w:rPr>
                <w:noProof/>
                <w:webHidden/>
              </w:rPr>
            </w:r>
            <w:r>
              <w:rPr>
                <w:noProof/>
                <w:webHidden/>
              </w:rPr>
              <w:fldChar w:fldCharType="separate"/>
            </w:r>
            <w:r w:rsidR="00B97422">
              <w:rPr>
                <w:noProof/>
                <w:webHidden/>
              </w:rPr>
              <w:t>44</w:t>
            </w:r>
            <w:r>
              <w:rPr>
                <w:noProof/>
                <w:webHidden/>
              </w:rPr>
              <w:fldChar w:fldCharType="end"/>
            </w:r>
          </w:hyperlink>
        </w:p>
        <w:p w:rsidR="000C5B80" w:rsidRDefault="00E41C39">
          <w:pPr>
            <w:pStyle w:val="TOC1"/>
            <w:tabs>
              <w:tab w:val="right" w:leader="dot" w:pos="9350"/>
            </w:tabs>
            <w:rPr>
              <w:rFonts w:asciiTheme="minorHAnsi" w:eastAsiaTheme="minorEastAsia" w:hAnsiTheme="minorHAnsi" w:cstheme="minorBidi"/>
              <w:noProof/>
            </w:rPr>
          </w:pPr>
          <w:hyperlink w:anchor="_Toc292062878" w:history="1">
            <w:r w:rsidR="000C5B80" w:rsidRPr="00E46956">
              <w:rPr>
                <w:rStyle w:val="Hyperlink"/>
                <w:noProof/>
              </w:rPr>
              <w:t>APPENDIX A:  TASK BREAKDOWN STRUCTURE</w:t>
            </w:r>
            <w:r w:rsidR="000C5B80">
              <w:rPr>
                <w:noProof/>
                <w:webHidden/>
              </w:rPr>
              <w:tab/>
            </w:r>
            <w:r>
              <w:rPr>
                <w:noProof/>
                <w:webHidden/>
              </w:rPr>
              <w:fldChar w:fldCharType="begin"/>
            </w:r>
            <w:r w:rsidR="000C5B80">
              <w:rPr>
                <w:noProof/>
                <w:webHidden/>
              </w:rPr>
              <w:instrText xml:space="preserve"> PAGEREF _Toc292062878 \h </w:instrText>
            </w:r>
            <w:r>
              <w:rPr>
                <w:noProof/>
                <w:webHidden/>
              </w:rPr>
            </w:r>
            <w:r>
              <w:rPr>
                <w:noProof/>
                <w:webHidden/>
              </w:rPr>
              <w:fldChar w:fldCharType="separate"/>
            </w:r>
            <w:r w:rsidR="00B97422">
              <w:rPr>
                <w:noProof/>
                <w:webHidden/>
              </w:rPr>
              <w:t>45</w:t>
            </w:r>
            <w:r>
              <w:rPr>
                <w:noProof/>
                <w:webHidden/>
              </w:rPr>
              <w:fldChar w:fldCharType="end"/>
            </w:r>
          </w:hyperlink>
        </w:p>
        <w:p w:rsidR="000C5B80" w:rsidRDefault="00E41C39">
          <w:pPr>
            <w:pStyle w:val="TOC1"/>
            <w:tabs>
              <w:tab w:val="right" w:leader="dot" w:pos="9350"/>
            </w:tabs>
            <w:rPr>
              <w:rFonts w:asciiTheme="minorHAnsi" w:eastAsiaTheme="minorEastAsia" w:hAnsiTheme="minorHAnsi" w:cstheme="minorBidi"/>
              <w:noProof/>
            </w:rPr>
          </w:pPr>
          <w:hyperlink w:anchor="_Toc292062879" w:history="1">
            <w:r w:rsidR="000C5B80" w:rsidRPr="00E46956">
              <w:rPr>
                <w:rStyle w:val="Hyperlink"/>
                <w:noProof/>
              </w:rPr>
              <w:t>APPENDIX B:  EARNED VALUE MANAGEMENT</w:t>
            </w:r>
            <w:r w:rsidR="000C5B80">
              <w:rPr>
                <w:noProof/>
                <w:webHidden/>
              </w:rPr>
              <w:tab/>
            </w:r>
            <w:r>
              <w:rPr>
                <w:noProof/>
                <w:webHidden/>
              </w:rPr>
              <w:fldChar w:fldCharType="begin"/>
            </w:r>
            <w:r w:rsidR="000C5B80">
              <w:rPr>
                <w:noProof/>
                <w:webHidden/>
              </w:rPr>
              <w:instrText xml:space="preserve"> PAGEREF _Toc292062879 \h </w:instrText>
            </w:r>
            <w:r>
              <w:rPr>
                <w:noProof/>
                <w:webHidden/>
              </w:rPr>
            </w:r>
            <w:r>
              <w:rPr>
                <w:noProof/>
                <w:webHidden/>
              </w:rPr>
              <w:fldChar w:fldCharType="separate"/>
            </w:r>
            <w:r w:rsidR="00B97422">
              <w:rPr>
                <w:noProof/>
                <w:webHidden/>
              </w:rPr>
              <w:t>47</w:t>
            </w:r>
            <w:r>
              <w:rPr>
                <w:noProof/>
                <w:webHidden/>
              </w:rPr>
              <w:fldChar w:fldCharType="end"/>
            </w:r>
          </w:hyperlink>
        </w:p>
        <w:p w:rsidR="000C5B80" w:rsidRDefault="00E41C39">
          <w:pPr>
            <w:pStyle w:val="TOC1"/>
            <w:tabs>
              <w:tab w:val="right" w:leader="dot" w:pos="9350"/>
            </w:tabs>
            <w:rPr>
              <w:rFonts w:asciiTheme="minorHAnsi" w:eastAsiaTheme="minorEastAsia" w:hAnsiTheme="minorHAnsi" w:cstheme="minorBidi"/>
              <w:noProof/>
            </w:rPr>
          </w:pPr>
          <w:hyperlink w:anchor="_Toc292062880" w:history="1">
            <w:r w:rsidR="000C5B80" w:rsidRPr="00E46956">
              <w:rPr>
                <w:rStyle w:val="Hyperlink"/>
                <w:noProof/>
              </w:rPr>
              <w:t>APPENDIX C:  MODEL ANALYSIS</w:t>
            </w:r>
            <w:r w:rsidR="000C5B80">
              <w:rPr>
                <w:noProof/>
                <w:webHidden/>
              </w:rPr>
              <w:tab/>
            </w:r>
            <w:r>
              <w:rPr>
                <w:noProof/>
                <w:webHidden/>
              </w:rPr>
              <w:fldChar w:fldCharType="begin"/>
            </w:r>
            <w:r w:rsidR="000C5B80">
              <w:rPr>
                <w:noProof/>
                <w:webHidden/>
              </w:rPr>
              <w:instrText xml:space="preserve"> PAGEREF _Toc292062880 \h </w:instrText>
            </w:r>
            <w:r>
              <w:rPr>
                <w:noProof/>
                <w:webHidden/>
              </w:rPr>
            </w:r>
            <w:r>
              <w:rPr>
                <w:noProof/>
                <w:webHidden/>
              </w:rPr>
              <w:fldChar w:fldCharType="separate"/>
            </w:r>
            <w:r w:rsidR="00B97422">
              <w:rPr>
                <w:noProof/>
                <w:webHidden/>
              </w:rPr>
              <w:t>49</w:t>
            </w:r>
            <w:r>
              <w:rPr>
                <w:noProof/>
                <w:webHidden/>
              </w:rPr>
              <w:fldChar w:fldCharType="end"/>
            </w:r>
          </w:hyperlink>
        </w:p>
        <w:p w:rsidR="000C5B80" w:rsidRDefault="00E41C39">
          <w:pPr>
            <w:pStyle w:val="TOC2"/>
            <w:tabs>
              <w:tab w:val="right" w:leader="dot" w:pos="9350"/>
            </w:tabs>
            <w:rPr>
              <w:rFonts w:asciiTheme="minorHAnsi" w:eastAsiaTheme="minorEastAsia" w:hAnsiTheme="minorHAnsi" w:cstheme="minorBidi"/>
              <w:noProof/>
            </w:rPr>
          </w:pPr>
          <w:hyperlink w:anchor="_Toc292062881" w:history="1">
            <w:r w:rsidR="000C5B80" w:rsidRPr="00E46956">
              <w:rPr>
                <w:rStyle w:val="Hyperlink"/>
                <w:noProof/>
              </w:rPr>
              <w:t>Appendix C-1:  Input/Output Analysis-Labor Analysis</w:t>
            </w:r>
            <w:r w:rsidR="000C5B80">
              <w:rPr>
                <w:noProof/>
                <w:webHidden/>
              </w:rPr>
              <w:tab/>
            </w:r>
            <w:r>
              <w:rPr>
                <w:noProof/>
                <w:webHidden/>
              </w:rPr>
              <w:fldChar w:fldCharType="begin"/>
            </w:r>
            <w:r w:rsidR="000C5B80">
              <w:rPr>
                <w:noProof/>
                <w:webHidden/>
              </w:rPr>
              <w:instrText xml:space="preserve"> PAGEREF _Toc292062881 \h </w:instrText>
            </w:r>
            <w:r>
              <w:rPr>
                <w:noProof/>
                <w:webHidden/>
              </w:rPr>
            </w:r>
            <w:r>
              <w:rPr>
                <w:noProof/>
                <w:webHidden/>
              </w:rPr>
              <w:fldChar w:fldCharType="separate"/>
            </w:r>
            <w:r w:rsidR="00B97422">
              <w:rPr>
                <w:noProof/>
                <w:webHidden/>
              </w:rPr>
              <w:t>49</w:t>
            </w:r>
            <w:r>
              <w:rPr>
                <w:noProof/>
                <w:webHidden/>
              </w:rPr>
              <w:fldChar w:fldCharType="end"/>
            </w:r>
          </w:hyperlink>
        </w:p>
        <w:p w:rsidR="000C5B80" w:rsidRDefault="00E41C39">
          <w:pPr>
            <w:pStyle w:val="TOC2"/>
            <w:tabs>
              <w:tab w:val="right" w:leader="dot" w:pos="9350"/>
            </w:tabs>
            <w:rPr>
              <w:rFonts w:asciiTheme="minorHAnsi" w:eastAsiaTheme="minorEastAsia" w:hAnsiTheme="minorHAnsi" w:cstheme="minorBidi"/>
              <w:noProof/>
            </w:rPr>
          </w:pPr>
          <w:hyperlink w:anchor="_Toc292062882" w:history="1">
            <w:r w:rsidR="000C5B80" w:rsidRPr="00E46956">
              <w:rPr>
                <w:rStyle w:val="Hyperlink"/>
                <w:noProof/>
              </w:rPr>
              <w:t>Appendix C-2: Input Analysis-Route Analysis</w:t>
            </w:r>
            <w:r w:rsidR="000C5B80">
              <w:rPr>
                <w:noProof/>
                <w:webHidden/>
              </w:rPr>
              <w:tab/>
            </w:r>
            <w:r>
              <w:rPr>
                <w:noProof/>
                <w:webHidden/>
              </w:rPr>
              <w:fldChar w:fldCharType="begin"/>
            </w:r>
            <w:r w:rsidR="000C5B80">
              <w:rPr>
                <w:noProof/>
                <w:webHidden/>
              </w:rPr>
              <w:instrText xml:space="preserve"> PAGEREF _Toc292062882 \h </w:instrText>
            </w:r>
            <w:r>
              <w:rPr>
                <w:noProof/>
                <w:webHidden/>
              </w:rPr>
            </w:r>
            <w:r>
              <w:rPr>
                <w:noProof/>
                <w:webHidden/>
              </w:rPr>
              <w:fldChar w:fldCharType="separate"/>
            </w:r>
            <w:r w:rsidR="00B97422">
              <w:rPr>
                <w:noProof/>
                <w:webHidden/>
              </w:rPr>
              <w:t>51</w:t>
            </w:r>
            <w:r>
              <w:rPr>
                <w:noProof/>
                <w:webHidden/>
              </w:rPr>
              <w:fldChar w:fldCharType="end"/>
            </w:r>
          </w:hyperlink>
        </w:p>
        <w:p w:rsidR="000C5B80" w:rsidRDefault="00E41C39">
          <w:pPr>
            <w:pStyle w:val="TOC2"/>
            <w:tabs>
              <w:tab w:val="right" w:leader="dot" w:pos="9350"/>
            </w:tabs>
            <w:rPr>
              <w:rFonts w:asciiTheme="minorHAnsi" w:eastAsiaTheme="minorEastAsia" w:hAnsiTheme="minorHAnsi" w:cstheme="minorBidi"/>
              <w:noProof/>
            </w:rPr>
          </w:pPr>
          <w:hyperlink w:anchor="_Toc292062883" w:history="1">
            <w:r w:rsidR="000C5B80" w:rsidRPr="00E46956">
              <w:rPr>
                <w:rStyle w:val="Hyperlink"/>
                <w:noProof/>
              </w:rPr>
              <w:t>Appendix C-3:  Input Analysis-Arrival Analysis</w:t>
            </w:r>
            <w:r w:rsidR="000C5B80">
              <w:rPr>
                <w:noProof/>
                <w:webHidden/>
              </w:rPr>
              <w:tab/>
            </w:r>
            <w:r>
              <w:rPr>
                <w:noProof/>
                <w:webHidden/>
              </w:rPr>
              <w:fldChar w:fldCharType="begin"/>
            </w:r>
            <w:r w:rsidR="000C5B80">
              <w:rPr>
                <w:noProof/>
                <w:webHidden/>
              </w:rPr>
              <w:instrText xml:space="preserve"> PAGEREF _Toc292062883 \h </w:instrText>
            </w:r>
            <w:r>
              <w:rPr>
                <w:noProof/>
                <w:webHidden/>
              </w:rPr>
            </w:r>
            <w:r>
              <w:rPr>
                <w:noProof/>
                <w:webHidden/>
              </w:rPr>
              <w:fldChar w:fldCharType="separate"/>
            </w:r>
            <w:r w:rsidR="00B97422">
              <w:rPr>
                <w:noProof/>
                <w:webHidden/>
              </w:rPr>
              <w:t>53</w:t>
            </w:r>
            <w:r>
              <w:rPr>
                <w:noProof/>
                <w:webHidden/>
              </w:rPr>
              <w:fldChar w:fldCharType="end"/>
            </w:r>
          </w:hyperlink>
        </w:p>
        <w:p w:rsidR="000C5B80" w:rsidRDefault="00E41C39">
          <w:pPr>
            <w:pStyle w:val="TOC2"/>
            <w:tabs>
              <w:tab w:val="right" w:leader="dot" w:pos="9350"/>
            </w:tabs>
            <w:rPr>
              <w:rFonts w:asciiTheme="minorHAnsi" w:eastAsiaTheme="minorEastAsia" w:hAnsiTheme="minorHAnsi" w:cstheme="minorBidi"/>
              <w:noProof/>
            </w:rPr>
          </w:pPr>
          <w:hyperlink w:anchor="_Toc292062884" w:history="1">
            <w:r w:rsidR="000C5B80" w:rsidRPr="00E46956">
              <w:rPr>
                <w:rStyle w:val="Hyperlink"/>
                <w:noProof/>
              </w:rPr>
              <w:t>Appendix C-4: Output Analysis – Utilization</w:t>
            </w:r>
            <w:r w:rsidR="000C5B80">
              <w:rPr>
                <w:noProof/>
                <w:webHidden/>
              </w:rPr>
              <w:tab/>
            </w:r>
            <w:r>
              <w:rPr>
                <w:noProof/>
                <w:webHidden/>
              </w:rPr>
              <w:fldChar w:fldCharType="begin"/>
            </w:r>
            <w:r w:rsidR="000C5B80">
              <w:rPr>
                <w:noProof/>
                <w:webHidden/>
              </w:rPr>
              <w:instrText xml:space="preserve"> PAGEREF _Toc292062884 \h </w:instrText>
            </w:r>
            <w:r>
              <w:rPr>
                <w:noProof/>
                <w:webHidden/>
              </w:rPr>
            </w:r>
            <w:r>
              <w:rPr>
                <w:noProof/>
                <w:webHidden/>
              </w:rPr>
              <w:fldChar w:fldCharType="separate"/>
            </w:r>
            <w:r w:rsidR="00B97422">
              <w:rPr>
                <w:noProof/>
                <w:webHidden/>
              </w:rPr>
              <w:t>68</w:t>
            </w:r>
            <w:r>
              <w:rPr>
                <w:noProof/>
                <w:webHidden/>
              </w:rPr>
              <w:fldChar w:fldCharType="end"/>
            </w:r>
          </w:hyperlink>
        </w:p>
        <w:p w:rsidR="000C5B80" w:rsidRDefault="00E41C39">
          <w:pPr>
            <w:pStyle w:val="TOC2"/>
            <w:tabs>
              <w:tab w:val="right" w:leader="dot" w:pos="9350"/>
            </w:tabs>
            <w:rPr>
              <w:rFonts w:asciiTheme="minorHAnsi" w:eastAsiaTheme="minorEastAsia" w:hAnsiTheme="minorHAnsi" w:cstheme="minorBidi"/>
              <w:noProof/>
            </w:rPr>
          </w:pPr>
          <w:hyperlink w:anchor="_Toc292062885" w:history="1">
            <w:r w:rsidR="000C5B80" w:rsidRPr="00E46956">
              <w:rPr>
                <w:rStyle w:val="Hyperlink"/>
                <w:noProof/>
              </w:rPr>
              <w:t>Appendix C-5: Output Analysis – Helper Moves</w:t>
            </w:r>
            <w:r w:rsidR="000C5B80">
              <w:rPr>
                <w:noProof/>
                <w:webHidden/>
              </w:rPr>
              <w:tab/>
            </w:r>
            <w:r>
              <w:rPr>
                <w:noProof/>
                <w:webHidden/>
              </w:rPr>
              <w:fldChar w:fldCharType="begin"/>
            </w:r>
            <w:r w:rsidR="000C5B80">
              <w:rPr>
                <w:noProof/>
                <w:webHidden/>
              </w:rPr>
              <w:instrText xml:space="preserve"> PAGEREF _Toc292062885 \h </w:instrText>
            </w:r>
            <w:r>
              <w:rPr>
                <w:noProof/>
                <w:webHidden/>
              </w:rPr>
            </w:r>
            <w:r>
              <w:rPr>
                <w:noProof/>
                <w:webHidden/>
              </w:rPr>
              <w:fldChar w:fldCharType="separate"/>
            </w:r>
            <w:r w:rsidR="00B97422">
              <w:rPr>
                <w:noProof/>
                <w:webHidden/>
              </w:rPr>
              <w:t>69</w:t>
            </w:r>
            <w:r>
              <w:rPr>
                <w:noProof/>
                <w:webHidden/>
              </w:rPr>
              <w:fldChar w:fldCharType="end"/>
            </w:r>
          </w:hyperlink>
        </w:p>
        <w:p w:rsidR="000C5B80" w:rsidRDefault="00E41C39">
          <w:pPr>
            <w:pStyle w:val="TOC1"/>
            <w:tabs>
              <w:tab w:val="right" w:leader="dot" w:pos="9350"/>
            </w:tabs>
            <w:rPr>
              <w:rFonts w:asciiTheme="minorHAnsi" w:eastAsiaTheme="minorEastAsia" w:hAnsiTheme="minorHAnsi" w:cstheme="minorBidi"/>
              <w:noProof/>
            </w:rPr>
          </w:pPr>
          <w:hyperlink w:anchor="_Toc292062886" w:history="1">
            <w:r w:rsidR="000C5B80" w:rsidRPr="00E46956">
              <w:rPr>
                <w:rStyle w:val="Hyperlink"/>
                <w:noProof/>
              </w:rPr>
              <w:t>APPENDIX D: MODEL DETAILS</w:t>
            </w:r>
            <w:r w:rsidR="000C5B80">
              <w:rPr>
                <w:noProof/>
                <w:webHidden/>
              </w:rPr>
              <w:tab/>
            </w:r>
            <w:r>
              <w:rPr>
                <w:noProof/>
                <w:webHidden/>
              </w:rPr>
              <w:fldChar w:fldCharType="begin"/>
            </w:r>
            <w:r w:rsidR="000C5B80">
              <w:rPr>
                <w:noProof/>
                <w:webHidden/>
              </w:rPr>
              <w:instrText xml:space="preserve"> PAGEREF _Toc292062886 \h </w:instrText>
            </w:r>
            <w:r>
              <w:rPr>
                <w:noProof/>
                <w:webHidden/>
              </w:rPr>
            </w:r>
            <w:r>
              <w:rPr>
                <w:noProof/>
                <w:webHidden/>
              </w:rPr>
              <w:fldChar w:fldCharType="separate"/>
            </w:r>
            <w:r w:rsidR="00B97422">
              <w:rPr>
                <w:noProof/>
                <w:webHidden/>
              </w:rPr>
              <w:t>70</w:t>
            </w:r>
            <w:r>
              <w:rPr>
                <w:noProof/>
                <w:webHidden/>
              </w:rPr>
              <w:fldChar w:fldCharType="end"/>
            </w:r>
          </w:hyperlink>
        </w:p>
        <w:p w:rsidR="000C5B80" w:rsidRDefault="00E41C39">
          <w:pPr>
            <w:pStyle w:val="TOC2"/>
            <w:tabs>
              <w:tab w:val="right" w:leader="dot" w:pos="9350"/>
            </w:tabs>
            <w:rPr>
              <w:rFonts w:asciiTheme="minorHAnsi" w:eastAsiaTheme="minorEastAsia" w:hAnsiTheme="minorHAnsi" w:cstheme="minorBidi"/>
              <w:noProof/>
            </w:rPr>
          </w:pPr>
          <w:hyperlink w:anchor="_Toc292062887" w:history="1">
            <w:r w:rsidR="000C5B80" w:rsidRPr="00E46956">
              <w:rPr>
                <w:rStyle w:val="Hyperlink"/>
                <w:noProof/>
              </w:rPr>
              <w:t>Appendix D-1: Model Components</w:t>
            </w:r>
            <w:r w:rsidR="000C5B80">
              <w:rPr>
                <w:noProof/>
                <w:webHidden/>
              </w:rPr>
              <w:tab/>
            </w:r>
            <w:r>
              <w:rPr>
                <w:noProof/>
                <w:webHidden/>
              </w:rPr>
              <w:fldChar w:fldCharType="begin"/>
            </w:r>
            <w:r w:rsidR="000C5B80">
              <w:rPr>
                <w:noProof/>
                <w:webHidden/>
              </w:rPr>
              <w:instrText xml:space="preserve"> PAGEREF _Toc292062887 \h </w:instrText>
            </w:r>
            <w:r>
              <w:rPr>
                <w:noProof/>
                <w:webHidden/>
              </w:rPr>
            </w:r>
            <w:r>
              <w:rPr>
                <w:noProof/>
                <w:webHidden/>
              </w:rPr>
              <w:fldChar w:fldCharType="separate"/>
            </w:r>
            <w:r w:rsidR="00B97422">
              <w:rPr>
                <w:noProof/>
                <w:webHidden/>
              </w:rPr>
              <w:t>70</w:t>
            </w:r>
            <w:r>
              <w:rPr>
                <w:noProof/>
                <w:webHidden/>
              </w:rPr>
              <w:fldChar w:fldCharType="end"/>
            </w:r>
          </w:hyperlink>
        </w:p>
        <w:p w:rsidR="000C5B80" w:rsidRDefault="00E41C39">
          <w:pPr>
            <w:pStyle w:val="TOC2"/>
            <w:tabs>
              <w:tab w:val="right" w:leader="dot" w:pos="9350"/>
            </w:tabs>
            <w:rPr>
              <w:rFonts w:asciiTheme="minorHAnsi" w:eastAsiaTheme="minorEastAsia" w:hAnsiTheme="minorHAnsi" w:cstheme="minorBidi"/>
              <w:noProof/>
            </w:rPr>
          </w:pPr>
          <w:hyperlink w:anchor="_Toc292062888" w:history="1">
            <w:r w:rsidR="000C5B80" w:rsidRPr="00E46956">
              <w:rPr>
                <w:rStyle w:val="Hyperlink"/>
                <w:noProof/>
              </w:rPr>
              <w:t>Appendix D-2: Model Instructions</w:t>
            </w:r>
            <w:r w:rsidR="000C5B80">
              <w:rPr>
                <w:noProof/>
                <w:webHidden/>
              </w:rPr>
              <w:tab/>
            </w:r>
            <w:r>
              <w:rPr>
                <w:noProof/>
                <w:webHidden/>
              </w:rPr>
              <w:fldChar w:fldCharType="begin"/>
            </w:r>
            <w:r w:rsidR="000C5B80">
              <w:rPr>
                <w:noProof/>
                <w:webHidden/>
              </w:rPr>
              <w:instrText xml:space="preserve"> PAGEREF _Toc292062888 \h </w:instrText>
            </w:r>
            <w:r>
              <w:rPr>
                <w:noProof/>
                <w:webHidden/>
              </w:rPr>
            </w:r>
            <w:r>
              <w:rPr>
                <w:noProof/>
                <w:webHidden/>
              </w:rPr>
              <w:fldChar w:fldCharType="separate"/>
            </w:r>
            <w:r w:rsidR="00B97422">
              <w:rPr>
                <w:noProof/>
                <w:webHidden/>
              </w:rPr>
              <w:t>75</w:t>
            </w:r>
            <w:r>
              <w:rPr>
                <w:noProof/>
                <w:webHidden/>
              </w:rPr>
              <w:fldChar w:fldCharType="end"/>
            </w:r>
          </w:hyperlink>
        </w:p>
        <w:p w:rsidR="00F01FCD" w:rsidRDefault="00E41C39">
          <w:r>
            <w:fldChar w:fldCharType="end"/>
          </w:r>
        </w:p>
      </w:sdtContent>
    </w:sdt>
    <w:p w:rsidR="007B3DEA" w:rsidRDefault="007B3DEA" w:rsidP="00FC61C8">
      <w:pPr>
        <w:pStyle w:val="Heading2"/>
        <w:rPr>
          <w:rStyle w:val="Emphasis"/>
          <w:sz w:val="24"/>
          <w:szCs w:val="24"/>
        </w:rPr>
      </w:pPr>
    </w:p>
    <w:p w:rsidR="00F01FCD" w:rsidRPr="00F01FCD" w:rsidRDefault="0091465E" w:rsidP="00936DF3">
      <w:pPr>
        <w:pStyle w:val="Heading1"/>
      </w:pPr>
      <w:bookmarkStart w:id="0" w:name="_Toc292062822"/>
      <w:r>
        <w:t>L</w:t>
      </w:r>
      <w:r w:rsidR="00F01FCD">
        <w:t>ist of Figures</w:t>
      </w:r>
      <w:bookmarkEnd w:id="0"/>
    </w:p>
    <w:p w:rsidR="000C5B80" w:rsidRDefault="00E41C39">
      <w:pPr>
        <w:pStyle w:val="TableofFigures"/>
        <w:tabs>
          <w:tab w:val="right" w:leader="dot" w:pos="9350"/>
        </w:tabs>
        <w:rPr>
          <w:rFonts w:asciiTheme="minorHAnsi" w:eastAsiaTheme="minorEastAsia" w:hAnsiTheme="minorHAnsi" w:cstheme="minorBidi"/>
          <w:noProof/>
        </w:rPr>
      </w:pPr>
      <w:r w:rsidRPr="00E41C39">
        <w:rPr>
          <w:rStyle w:val="Emphasis"/>
          <w:b/>
          <w:bCs/>
          <w:i w:val="0"/>
          <w:sz w:val="24"/>
          <w:szCs w:val="24"/>
        </w:rPr>
        <w:fldChar w:fldCharType="begin"/>
      </w:r>
      <w:r w:rsidR="00F01FCD">
        <w:rPr>
          <w:rStyle w:val="Emphasis"/>
          <w:b/>
          <w:bCs/>
          <w:i w:val="0"/>
          <w:sz w:val="24"/>
          <w:szCs w:val="24"/>
        </w:rPr>
        <w:instrText xml:space="preserve"> TOC \h \z \c "Figure" </w:instrText>
      </w:r>
      <w:r w:rsidRPr="00E41C39">
        <w:rPr>
          <w:rStyle w:val="Emphasis"/>
          <w:b/>
          <w:bCs/>
          <w:i w:val="0"/>
          <w:sz w:val="24"/>
          <w:szCs w:val="24"/>
        </w:rPr>
        <w:fldChar w:fldCharType="separate"/>
      </w:r>
      <w:hyperlink w:anchor="_Toc292062889" w:history="1">
        <w:r w:rsidR="000C5B80" w:rsidRPr="00A81BC6">
          <w:rPr>
            <w:rStyle w:val="Hyperlink"/>
            <w:noProof/>
          </w:rPr>
          <w:t xml:space="preserve">Figure 1 Actual Process Flow for the </w:t>
        </w:r>
        <w:r w:rsidR="000C5B80" w:rsidRPr="00A81BC6">
          <w:rPr>
            <w:rStyle w:val="Hyperlink"/>
            <w:i/>
            <w:noProof/>
          </w:rPr>
          <w:t>Washington Post</w:t>
        </w:r>
        <w:r w:rsidR="000C5B80" w:rsidRPr="00A81BC6">
          <w:rPr>
            <w:rStyle w:val="Hyperlink"/>
            <w:noProof/>
          </w:rPr>
          <w:t>’s Four Work Centers</w:t>
        </w:r>
        <w:r w:rsidR="000C5B80">
          <w:rPr>
            <w:noProof/>
            <w:webHidden/>
          </w:rPr>
          <w:tab/>
        </w:r>
        <w:r>
          <w:rPr>
            <w:noProof/>
            <w:webHidden/>
          </w:rPr>
          <w:fldChar w:fldCharType="begin"/>
        </w:r>
        <w:r w:rsidR="000C5B80">
          <w:rPr>
            <w:noProof/>
            <w:webHidden/>
          </w:rPr>
          <w:instrText xml:space="preserve"> PAGEREF _Toc292062889 \h </w:instrText>
        </w:r>
        <w:r>
          <w:rPr>
            <w:noProof/>
            <w:webHidden/>
          </w:rPr>
        </w:r>
        <w:r>
          <w:rPr>
            <w:noProof/>
            <w:webHidden/>
          </w:rPr>
          <w:fldChar w:fldCharType="separate"/>
        </w:r>
        <w:r w:rsidR="00B97422">
          <w:rPr>
            <w:noProof/>
            <w:webHidden/>
          </w:rPr>
          <w:t>16</w:t>
        </w:r>
        <w:r>
          <w:rPr>
            <w:noProof/>
            <w:webHidden/>
          </w:rPr>
          <w:fldChar w:fldCharType="end"/>
        </w:r>
      </w:hyperlink>
    </w:p>
    <w:p w:rsidR="000C5B80" w:rsidRDefault="00E41C39">
      <w:pPr>
        <w:pStyle w:val="TableofFigures"/>
        <w:tabs>
          <w:tab w:val="right" w:leader="dot" w:pos="9350"/>
        </w:tabs>
        <w:rPr>
          <w:rFonts w:asciiTheme="minorHAnsi" w:eastAsiaTheme="minorEastAsia" w:hAnsiTheme="minorHAnsi" w:cstheme="minorBidi"/>
          <w:noProof/>
        </w:rPr>
      </w:pPr>
      <w:hyperlink w:anchor="_Toc292062890" w:history="1">
        <w:r w:rsidR="000C5B80" w:rsidRPr="00A81BC6">
          <w:rPr>
            <w:rStyle w:val="Hyperlink"/>
            <w:noProof/>
          </w:rPr>
          <w:t xml:space="preserve">Figure 2 Process Flow for the </w:t>
        </w:r>
        <w:r w:rsidR="000C5B80" w:rsidRPr="00A81BC6">
          <w:rPr>
            <w:rStyle w:val="Hyperlink"/>
            <w:i/>
            <w:noProof/>
          </w:rPr>
          <w:t>Washington Post</w:t>
        </w:r>
        <w:r w:rsidR="000C5B80" w:rsidRPr="00A81BC6">
          <w:rPr>
            <w:rStyle w:val="Hyperlink"/>
            <w:noProof/>
          </w:rPr>
          <w:t>’s Four Work Centers with Team PWP’s Scope</w:t>
        </w:r>
        <w:r w:rsidR="000C5B80">
          <w:rPr>
            <w:noProof/>
            <w:webHidden/>
          </w:rPr>
          <w:tab/>
        </w:r>
        <w:r>
          <w:rPr>
            <w:noProof/>
            <w:webHidden/>
          </w:rPr>
          <w:fldChar w:fldCharType="begin"/>
        </w:r>
        <w:r w:rsidR="000C5B80">
          <w:rPr>
            <w:noProof/>
            <w:webHidden/>
          </w:rPr>
          <w:instrText xml:space="preserve"> PAGEREF _Toc292062890 \h </w:instrText>
        </w:r>
        <w:r>
          <w:rPr>
            <w:noProof/>
            <w:webHidden/>
          </w:rPr>
        </w:r>
        <w:r>
          <w:rPr>
            <w:noProof/>
            <w:webHidden/>
          </w:rPr>
          <w:fldChar w:fldCharType="separate"/>
        </w:r>
        <w:r w:rsidR="00B97422">
          <w:rPr>
            <w:noProof/>
            <w:webHidden/>
          </w:rPr>
          <w:t>17</w:t>
        </w:r>
        <w:r>
          <w:rPr>
            <w:noProof/>
            <w:webHidden/>
          </w:rPr>
          <w:fldChar w:fldCharType="end"/>
        </w:r>
      </w:hyperlink>
    </w:p>
    <w:p w:rsidR="000C5B80" w:rsidRDefault="00E41C39">
      <w:pPr>
        <w:pStyle w:val="TableofFigures"/>
        <w:tabs>
          <w:tab w:val="right" w:leader="dot" w:pos="9350"/>
        </w:tabs>
        <w:rPr>
          <w:rFonts w:asciiTheme="minorHAnsi" w:eastAsiaTheme="minorEastAsia" w:hAnsiTheme="minorHAnsi" w:cstheme="minorBidi"/>
          <w:noProof/>
        </w:rPr>
      </w:pPr>
      <w:hyperlink w:anchor="_Toc292062891" w:history="1">
        <w:r w:rsidR="000C5B80" w:rsidRPr="00A81BC6">
          <w:rPr>
            <w:rStyle w:val="Hyperlink"/>
            <w:noProof/>
          </w:rPr>
          <w:t xml:space="preserve">Figure 3 Basic System Construct within the </w:t>
        </w:r>
        <w:r w:rsidR="000C5B80" w:rsidRPr="00A81BC6">
          <w:rPr>
            <w:rStyle w:val="Hyperlink"/>
            <w:i/>
            <w:noProof/>
          </w:rPr>
          <w:t>Post</w:t>
        </w:r>
        <w:r w:rsidR="000C5B80" w:rsidRPr="00A81BC6">
          <w:rPr>
            <w:rStyle w:val="Hyperlink"/>
            <w:noProof/>
          </w:rPr>
          <w:t>’s Mailroom</w:t>
        </w:r>
        <w:r w:rsidR="000C5B80">
          <w:rPr>
            <w:noProof/>
            <w:webHidden/>
          </w:rPr>
          <w:tab/>
        </w:r>
        <w:r>
          <w:rPr>
            <w:noProof/>
            <w:webHidden/>
          </w:rPr>
          <w:fldChar w:fldCharType="begin"/>
        </w:r>
        <w:r w:rsidR="000C5B80">
          <w:rPr>
            <w:noProof/>
            <w:webHidden/>
          </w:rPr>
          <w:instrText xml:space="preserve"> PAGEREF _Toc292062891 \h </w:instrText>
        </w:r>
        <w:r>
          <w:rPr>
            <w:noProof/>
            <w:webHidden/>
          </w:rPr>
        </w:r>
        <w:r>
          <w:rPr>
            <w:noProof/>
            <w:webHidden/>
          </w:rPr>
          <w:fldChar w:fldCharType="separate"/>
        </w:r>
        <w:r w:rsidR="00B97422">
          <w:rPr>
            <w:noProof/>
            <w:webHidden/>
          </w:rPr>
          <w:t>18</w:t>
        </w:r>
        <w:r>
          <w:rPr>
            <w:noProof/>
            <w:webHidden/>
          </w:rPr>
          <w:fldChar w:fldCharType="end"/>
        </w:r>
      </w:hyperlink>
    </w:p>
    <w:p w:rsidR="000C5B80" w:rsidRDefault="00E41C39">
      <w:pPr>
        <w:pStyle w:val="TableofFigures"/>
        <w:tabs>
          <w:tab w:val="right" w:leader="dot" w:pos="9350"/>
        </w:tabs>
        <w:rPr>
          <w:rFonts w:asciiTheme="minorHAnsi" w:eastAsiaTheme="minorEastAsia" w:hAnsiTheme="minorHAnsi" w:cstheme="minorBidi"/>
          <w:noProof/>
        </w:rPr>
      </w:pPr>
      <w:hyperlink w:anchor="_Toc292062892" w:history="1">
        <w:r w:rsidR="000C5B80" w:rsidRPr="00A81BC6">
          <w:rPr>
            <w:rStyle w:val="Hyperlink"/>
            <w:noProof/>
          </w:rPr>
          <w:t>Figure 4 Sunday Packaging Raw Ads Are Terminated At the Collator Machines for Processing</w:t>
        </w:r>
        <w:r w:rsidR="000C5B80">
          <w:rPr>
            <w:noProof/>
            <w:webHidden/>
          </w:rPr>
          <w:tab/>
        </w:r>
        <w:r>
          <w:rPr>
            <w:noProof/>
            <w:webHidden/>
          </w:rPr>
          <w:fldChar w:fldCharType="begin"/>
        </w:r>
        <w:r w:rsidR="000C5B80">
          <w:rPr>
            <w:noProof/>
            <w:webHidden/>
          </w:rPr>
          <w:instrText xml:space="preserve"> PAGEREF _Toc292062892 \h </w:instrText>
        </w:r>
        <w:r>
          <w:rPr>
            <w:noProof/>
            <w:webHidden/>
          </w:rPr>
        </w:r>
        <w:r>
          <w:rPr>
            <w:noProof/>
            <w:webHidden/>
          </w:rPr>
          <w:fldChar w:fldCharType="separate"/>
        </w:r>
        <w:r w:rsidR="00B97422">
          <w:rPr>
            <w:noProof/>
            <w:webHidden/>
          </w:rPr>
          <w:t>19</w:t>
        </w:r>
        <w:r>
          <w:rPr>
            <w:noProof/>
            <w:webHidden/>
          </w:rPr>
          <w:fldChar w:fldCharType="end"/>
        </w:r>
      </w:hyperlink>
    </w:p>
    <w:p w:rsidR="000C5B80" w:rsidRDefault="00E41C39">
      <w:pPr>
        <w:pStyle w:val="TableofFigures"/>
        <w:tabs>
          <w:tab w:val="right" w:leader="dot" w:pos="9350"/>
        </w:tabs>
        <w:rPr>
          <w:rFonts w:asciiTheme="minorHAnsi" w:eastAsiaTheme="minorEastAsia" w:hAnsiTheme="minorHAnsi" w:cstheme="minorBidi"/>
          <w:noProof/>
        </w:rPr>
      </w:pPr>
      <w:hyperlink w:anchor="_Toc292062893" w:history="1">
        <w:r w:rsidR="000C5B80" w:rsidRPr="00A81BC6">
          <w:rPr>
            <w:rStyle w:val="Hyperlink"/>
            <w:noProof/>
          </w:rPr>
          <w:t>Figure 5 Finished Sunday Packaging Pallets Arrive at the Collator Machines for Transportation to the Docks</w:t>
        </w:r>
        <w:r w:rsidR="000C5B80">
          <w:rPr>
            <w:noProof/>
            <w:webHidden/>
          </w:rPr>
          <w:tab/>
        </w:r>
        <w:r>
          <w:rPr>
            <w:noProof/>
            <w:webHidden/>
          </w:rPr>
          <w:fldChar w:fldCharType="begin"/>
        </w:r>
        <w:r w:rsidR="000C5B80">
          <w:rPr>
            <w:noProof/>
            <w:webHidden/>
          </w:rPr>
          <w:instrText xml:space="preserve"> PAGEREF _Toc292062893 \h </w:instrText>
        </w:r>
        <w:r>
          <w:rPr>
            <w:noProof/>
            <w:webHidden/>
          </w:rPr>
        </w:r>
        <w:r>
          <w:rPr>
            <w:noProof/>
            <w:webHidden/>
          </w:rPr>
          <w:fldChar w:fldCharType="separate"/>
        </w:r>
        <w:r w:rsidR="00B97422">
          <w:rPr>
            <w:noProof/>
            <w:webHidden/>
          </w:rPr>
          <w:t>19</w:t>
        </w:r>
        <w:r>
          <w:rPr>
            <w:noProof/>
            <w:webHidden/>
          </w:rPr>
          <w:fldChar w:fldCharType="end"/>
        </w:r>
      </w:hyperlink>
    </w:p>
    <w:p w:rsidR="000C5B80" w:rsidRDefault="00E41C39">
      <w:pPr>
        <w:pStyle w:val="TableofFigures"/>
        <w:tabs>
          <w:tab w:val="right" w:leader="dot" w:pos="9350"/>
        </w:tabs>
        <w:rPr>
          <w:rFonts w:asciiTheme="minorHAnsi" w:eastAsiaTheme="minorEastAsia" w:hAnsiTheme="minorHAnsi" w:cstheme="minorBidi"/>
          <w:noProof/>
        </w:rPr>
      </w:pPr>
      <w:hyperlink w:anchor="_Toc292062894" w:history="1">
        <w:r w:rsidR="000C5B80" w:rsidRPr="00A81BC6">
          <w:rPr>
            <w:rStyle w:val="Hyperlink"/>
            <w:noProof/>
          </w:rPr>
          <w:t>Figure 6 The Schedule Module Determines How Many Helpers of Each Type are Available by Shift/Day</w:t>
        </w:r>
        <w:r w:rsidR="000C5B80">
          <w:rPr>
            <w:noProof/>
            <w:webHidden/>
          </w:rPr>
          <w:tab/>
        </w:r>
        <w:r>
          <w:rPr>
            <w:noProof/>
            <w:webHidden/>
          </w:rPr>
          <w:fldChar w:fldCharType="begin"/>
        </w:r>
        <w:r w:rsidR="000C5B80">
          <w:rPr>
            <w:noProof/>
            <w:webHidden/>
          </w:rPr>
          <w:instrText xml:space="preserve"> PAGEREF _Toc292062894 \h </w:instrText>
        </w:r>
        <w:r>
          <w:rPr>
            <w:noProof/>
            <w:webHidden/>
          </w:rPr>
        </w:r>
        <w:r>
          <w:rPr>
            <w:noProof/>
            <w:webHidden/>
          </w:rPr>
          <w:fldChar w:fldCharType="separate"/>
        </w:r>
        <w:r w:rsidR="00B97422">
          <w:rPr>
            <w:noProof/>
            <w:webHidden/>
          </w:rPr>
          <w:t>21</w:t>
        </w:r>
        <w:r>
          <w:rPr>
            <w:noProof/>
            <w:webHidden/>
          </w:rPr>
          <w:fldChar w:fldCharType="end"/>
        </w:r>
      </w:hyperlink>
    </w:p>
    <w:p w:rsidR="000C5B80" w:rsidRDefault="00E41C39">
      <w:pPr>
        <w:pStyle w:val="TableofFigures"/>
        <w:tabs>
          <w:tab w:val="right" w:leader="dot" w:pos="9350"/>
        </w:tabs>
        <w:rPr>
          <w:rFonts w:asciiTheme="minorHAnsi" w:eastAsiaTheme="minorEastAsia" w:hAnsiTheme="minorHAnsi" w:cstheme="minorBidi"/>
          <w:noProof/>
        </w:rPr>
      </w:pPr>
      <w:hyperlink w:anchor="_Toc292062895" w:history="1">
        <w:r w:rsidR="000C5B80" w:rsidRPr="00A81BC6">
          <w:rPr>
            <w:rStyle w:val="Hyperlink"/>
            <w:noProof/>
          </w:rPr>
          <w:t>Figure 7 Helper Idle Time Statistics Process</w:t>
        </w:r>
        <w:r w:rsidR="000C5B80">
          <w:rPr>
            <w:noProof/>
            <w:webHidden/>
          </w:rPr>
          <w:tab/>
        </w:r>
        <w:r>
          <w:rPr>
            <w:noProof/>
            <w:webHidden/>
          </w:rPr>
          <w:fldChar w:fldCharType="begin"/>
        </w:r>
        <w:r w:rsidR="000C5B80">
          <w:rPr>
            <w:noProof/>
            <w:webHidden/>
          </w:rPr>
          <w:instrText xml:space="preserve"> PAGEREF _Toc292062895 \h </w:instrText>
        </w:r>
        <w:r>
          <w:rPr>
            <w:noProof/>
            <w:webHidden/>
          </w:rPr>
        </w:r>
        <w:r>
          <w:rPr>
            <w:noProof/>
            <w:webHidden/>
          </w:rPr>
          <w:fldChar w:fldCharType="separate"/>
        </w:r>
        <w:r w:rsidR="00B97422">
          <w:rPr>
            <w:noProof/>
            <w:webHidden/>
          </w:rPr>
          <w:t>22</w:t>
        </w:r>
        <w:r>
          <w:rPr>
            <w:noProof/>
            <w:webHidden/>
          </w:rPr>
          <w:fldChar w:fldCharType="end"/>
        </w:r>
      </w:hyperlink>
    </w:p>
    <w:p w:rsidR="000C5B80" w:rsidRDefault="00E41C39">
      <w:pPr>
        <w:pStyle w:val="TableofFigures"/>
        <w:tabs>
          <w:tab w:val="right" w:leader="dot" w:pos="9350"/>
        </w:tabs>
        <w:rPr>
          <w:rFonts w:asciiTheme="minorHAnsi" w:eastAsiaTheme="minorEastAsia" w:hAnsiTheme="minorHAnsi" w:cstheme="minorBidi"/>
          <w:noProof/>
        </w:rPr>
      </w:pPr>
      <w:hyperlink w:anchor="_Toc292062896" w:history="1">
        <w:r w:rsidR="000C5B80" w:rsidRPr="00A81BC6">
          <w:rPr>
            <w:rStyle w:val="Hyperlink"/>
            <w:noProof/>
          </w:rPr>
          <w:t>Figure 8  Input Analyzer Result Window (Part 1)</w:t>
        </w:r>
        <w:r w:rsidR="000C5B80">
          <w:rPr>
            <w:noProof/>
            <w:webHidden/>
          </w:rPr>
          <w:tab/>
        </w:r>
        <w:r>
          <w:rPr>
            <w:noProof/>
            <w:webHidden/>
          </w:rPr>
          <w:fldChar w:fldCharType="begin"/>
        </w:r>
        <w:r w:rsidR="000C5B80">
          <w:rPr>
            <w:noProof/>
            <w:webHidden/>
          </w:rPr>
          <w:instrText xml:space="preserve"> PAGEREF _Toc292062896 \h </w:instrText>
        </w:r>
        <w:r>
          <w:rPr>
            <w:noProof/>
            <w:webHidden/>
          </w:rPr>
        </w:r>
        <w:r>
          <w:rPr>
            <w:noProof/>
            <w:webHidden/>
          </w:rPr>
          <w:fldChar w:fldCharType="separate"/>
        </w:r>
        <w:r w:rsidR="00B97422">
          <w:rPr>
            <w:noProof/>
            <w:webHidden/>
          </w:rPr>
          <w:t>24</w:t>
        </w:r>
        <w:r>
          <w:rPr>
            <w:noProof/>
            <w:webHidden/>
          </w:rPr>
          <w:fldChar w:fldCharType="end"/>
        </w:r>
      </w:hyperlink>
    </w:p>
    <w:p w:rsidR="000C5B80" w:rsidRDefault="00E41C39">
      <w:pPr>
        <w:pStyle w:val="TableofFigures"/>
        <w:tabs>
          <w:tab w:val="right" w:leader="dot" w:pos="9350"/>
        </w:tabs>
        <w:rPr>
          <w:rFonts w:asciiTheme="minorHAnsi" w:eastAsiaTheme="minorEastAsia" w:hAnsiTheme="minorHAnsi" w:cstheme="minorBidi"/>
          <w:noProof/>
        </w:rPr>
      </w:pPr>
      <w:hyperlink w:anchor="_Toc292062897" w:history="1">
        <w:r w:rsidR="000C5B80" w:rsidRPr="00A81BC6">
          <w:rPr>
            <w:rStyle w:val="Hyperlink"/>
            <w:noProof/>
          </w:rPr>
          <w:t>Figure 9 Input Analyzer Result Window (Part 2)</w:t>
        </w:r>
        <w:r w:rsidR="000C5B80">
          <w:rPr>
            <w:noProof/>
            <w:webHidden/>
          </w:rPr>
          <w:tab/>
        </w:r>
        <w:r>
          <w:rPr>
            <w:noProof/>
            <w:webHidden/>
          </w:rPr>
          <w:fldChar w:fldCharType="begin"/>
        </w:r>
        <w:r w:rsidR="000C5B80">
          <w:rPr>
            <w:noProof/>
            <w:webHidden/>
          </w:rPr>
          <w:instrText xml:space="preserve"> PAGEREF _Toc292062897 \h </w:instrText>
        </w:r>
        <w:r>
          <w:rPr>
            <w:noProof/>
            <w:webHidden/>
          </w:rPr>
        </w:r>
        <w:r>
          <w:rPr>
            <w:noProof/>
            <w:webHidden/>
          </w:rPr>
          <w:fldChar w:fldCharType="separate"/>
        </w:r>
        <w:r w:rsidR="00B97422">
          <w:rPr>
            <w:noProof/>
            <w:webHidden/>
          </w:rPr>
          <w:t>25</w:t>
        </w:r>
        <w:r>
          <w:rPr>
            <w:noProof/>
            <w:webHidden/>
          </w:rPr>
          <w:fldChar w:fldCharType="end"/>
        </w:r>
      </w:hyperlink>
    </w:p>
    <w:p w:rsidR="000C5B80" w:rsidRDefault="00E41C39">
      <w:pPr>
        <w:pStyle w:val="TableofFigures"/>
        <w:tabs>
          <w:tab w:val="right" w:leader="dot" w:pos="9350"/>
        </w:tabs>
        <w:rPr>
          <w:rFonts w:asciiTheme="minorHAnsi" w:eastAsiaTheme="minorEastAsia" w:hAnsiTheme="minorHAnsi" w:cstheme="minorBidi"/>
          <w:noProof/>
        </w:rPr>
      </w:pPr>
      <w:hyperlink w:anchor="_Toc292062898" w:history="1">
        <w:r w:rsidR="000C5B80" w:rsidRPr="00A81BC6">
          <w:rPr>
            <w:rStyle w:val="Hyperlink"/>
            <w:noProof/>
          </w:rPr>
          <w:t>Figure 10 Number of Helpers per Shift for Base Schedule</w:t>
        </w:r>
        <w:r w:rsidR="000C5B80">
          <w:rPr>
            <w:noProof/>
            <w:webHidden/>
          </w:rPr>
          <w:tab/>
        </w:r>
        <w:r>
          <w:rPr>
            <w:noProof/>
            <w:webHidden/>
          </w:rPr>
          <w:fldChar w:fldCharType="begin"/>
        </w:r>
        <w:r w:rsidR="000C5B80">
          <w:rPr>
            <w:noProof/>
            <w:webHidden/>
          </w:rPr>
          <w:instrText xml:space="preserve"> PAGEREF _Toc292062898 \h </w:instrText>
        </w:r>
        <w:r>
          <w:rPr>
            <w:noProof/>
            <w:webHidden/>
          </w:rPr>
        </w:r>
        <w:r>
          <w:rPr>
            <w:noProof/>
            <w:webHidden/>
          </w:rPr>
          <w:fldChar w:fldCharType="separate"/>
        </w:r>
        <w:r w:rsidR="00B97422">
          <w:rPr>
            <w:noProof/>
            <w:webHidden/>
          </w:rPr>
          <w:t>35</w:t>
        </w:r>
        <w:r>
          <w:rPr>
            <w:noProof/>
            <w:webHidden/>
          </w:rPr>
          <w:fldChar w:fldCharType="end"/>
        </w:r>
      </w:hyperlink>
    </w:p>
    <w:p w:rsidR="000C5B80" w:rsidRDefault="00E41C39">
      <w:pPr>
        <w:pStyle w:val="TableofFigures"/>
        <w:tabs>
          <w:tab w:val="right" w:leader="dot" w:pos="9350"/>
        </w:tabs>
        <w:rPr>
          <w:rFonts w:asciiTheme="minorHAnsi" w:eastAsiaTheme="minorEastAsia" w:hAnsiTheme="minorHAnsi" w:cstheme="minorBidi"/>
          <w:noProof/>
        </w:rPr>
      </w:pPr>
      <w:hyperlink w:anchor="_Toc292062899" w:history="1">
        <w:r w:rsidR="000C5B80" w:rsidRPr="00A81BC6">
          <w:rPr>
            <w:rStyle w:val="Hyperlink"/>
            <w:noProof/>
          </w:rPr>
          <w:t>Figure 11 Number of Helpers per Shift for Suggested Schedule</w:t>
        </w:r>
        <w:r w:rsidR="000C5B80">
          <w:rPr>
            <w:noProof/>
            <w:webHidden/>
          </w:rPr>
          <w:tab/>
        </w:r>
        <w:r>
          <w:rPr>
            <w:noProof/>
            <w:webHidden/>
          </w:rPr>
          <w:fldChar w:fldCharType="begin"/>
        </w:r>
        <w:r w:rsidR="000C5B80">
          <w:rPr>
            <w:noProof/>
            <w:webHidden/>
          </w:rPr>
          <w:instrText xml:space="preserve"> PAGEREF _Toc292062899 \h </w:instrText>
        </w:r>
        <w:r>
          <w:rPr>
            <w:noProof/>
            <w:webHidden/>
          </w:rPr>
        </w:r>
        <w:r>
          <w:rPr>
            <w:noProof/>
            <w:webHidden/>
          </w:rPr>
          <w:fldChar w:fldCharType="separate"/>
        </w:r>
        <w:r w:rsidR="00B97422">
          <w:rPr>
            <w:noProof/>
            <w:webHidden/>
          </w:rPr>
          <w:t>35</w:t>
        </w:r>
        <w:r>
          <w:rPr>
            <w:noProof/>
            <w:webHidden/>
          </w:rPr>
          <w:fldChar w:fldCharType="end"/>
        </w:r>
      </w:hyperlink>
    </w:p>
    <w:p w:rsidR="000C5B80" w:rsidRDefault="00E41C39">
      <w:pPr>
        <w:pStyle w:val="TableofFigures"/>
        <w:tabs>
          <w:tab w:val="right" w:leader="dot" w:pos="9350"/>
        </w:tabs>
        <w:rPr>
          <w:rFonts w:asciiTheme="minorHAnsi" w:eastAsiaTheme="minorEastAsia" w:hAnsiTheme="minorHAnsi" w:cstheme="minorBidi"/>
          <w:noProof/>
        </w:rPr>
      </w:pPr>
      <w:hyperlink w:anchor="_Toc292062900" w:history="1">
        <w:r w:rsidR="000C5B80" w:rsidRPr="00A81BC6">
          <w:rPr>
            <w:rStyle w:val="Hyperlink"/>
            <w:noProof/>
          </w:rPr>
          <w:t>Figure 12 Number of Helpers per Helper Zone in One WW that could be Reduces Based on Suggested Markup</w:t>
        </w:r>
        <w:r w:rsidR="000C5B80">
          <w:rPr>
            <w:noProof/>
            <w:webHidden/>
          </w:rPr>
          <w:tab/>
        </w:r>
        <w:r>
          <w:rPr>
            <w:noProof/>
            <w:webHidden/>
          </w:rPr>
          <w:fldChar w:fldCharType="begin"/>
        </w:r>
        <w:r w:rsidR="000C5B80">
          <w:rPr>
            <w:noProof/>
            <w:webHidden/>
          </w:rPr>
          <w:instrText xml:space="preserve"> PAGEREF _Toc292062900 \h </w:instrText>
        </w:r>
        <w:r>
          <w:rPr>
            <w:noProof/>
            <w:webHidden/>
          </w:rPr>
        </w:r>
        <w:r>
          <w:rPr>
            <w:noProof/>
            <w:webHidden/>
          </w:rPr>
          <w:fldChar w:fldCharType="separate"/>
        </w:r>
        <w:r w:rsidR="00B97422">
          <w:rPr>
            <w:noProof/>
            <w:webHidden/>
          </w:rPr>
          <w:t>36</w:t>
        </w:r>
        <w:r>
          <w:rPr>
            <w:noProof/>
            <w:webHidden/>
          </w:rPr>
          <w:fldChar w:fldCharType="end"/>
        </w:r>
      </w:hyperlink>
    </w:p>
    <w:p w:rsidR="000C5B80" w:rsidRDefault="00E41C39">
      <w:pPr>
        <w:pStyle w:val="TableofFigures"/>
        <w:tabs>
          <w:tab w:val="right" w:leader="dot" w:pos="9350"/>
        </w:tabs>
        <w:rPr>
          <w:rFonts w:asciiTheme="minorHAnsi" w:eastAsiaTheme="minorEastAsia" w:hAnsiTheme="minorHAnsi" w:cstheme="minorBidi"/>
          <w:noProof/>
        </w:rPr>
      </w:pPr>
      <w:hyperlink w:anchor="_Toc292062901" w:history="1">
        <w:r w:rsidR="000C5B80" w:rsidRPr="00A81BC6">
          <w:rPr>
            <w:rStyle w:val="Hyperlink"/>
            <w:noProof/>
          </w:rPr>
          <w:t>Figure 13 Utilization for Base Model</w:t>
        </w:r>
        <w:r w:rsidR="000C5B80">
          <w:rPr>
            <w:noProof/>
            <w:webHidden/>
          </w:rPr>
          <w:tab/>
        </w:r>
        <w:r>
          <w:rPr>
            <w:noProof/>
            <w:webHidden/>
          </w:rPr>
          <w:fldChar w:fldCharType="begin"/>
        </w:r>
        <w:r w:rsidR="000C5B80">
          <w:rPr>
            <w:noProof/>
            <w:webHidden/>
          </w:rPr>
          <w:instrText xml:space="preserve"> PAGEREF _Toc292062901 \h </w:instrText>
        </w:r>
        <w:r>
          <w:rPr>
            <w:noProof/>
            <w:webHidden/>
          </w:rPr>
        </w:r>
        <w:r>
          <w:rPr>
            <w:noProof/>
            <w:webHidden/>
          </w:rPr>
          <w:fldChar w:fldCharType="separate"/>
        </w:r>
        <w:r w:rsidR="00B97422">
          <w:rPr>
            <w:noProof/>
            <w:webHidden/>
          </w:rPr>
          <w:t>36</w:t>
        </w:r>
        <w:r>
          <w:rPr>
            <w:noProof/>
            <w:webHidden/>
          </w:rPr>
          <w:fldChar w:fldCharType="end"/>
        </w:r>
      </w:hyperlink>
    </w:p>
    <w:p w:rsidR="000C5B80" w:rsidRDefault="00E41C39">
      <w:pPr>
        <w:pStyle w:val="TableofFigures"/>
        <w:tabs>
          <w:tab w:val="right" w:leader="dot" w:pos="9350"/>
        </w:tabs>
        <w:rPr>
          <w:rFonts w:asciiTheme="minorHAnsi" w:eastAsiaTheme="minorEastAsia" w:hAnsiTheme="minorHAnsi" w:cstheme="minorBidi"/>
          <w:noProof/>
        </w:rPr>
      </w:pPr>
      <w:hyperlink w:anchor="_Toc292062902" w:history="1">
        <w:r w:rsidR="000C5B80" w:rsidRPr="00A81BC6">
          <w:rPr>
            <w:rStyle w:val="Hyperlink"/>
            <w:noProof/>
          </w:rPr>
          <w:t>Figure 14 Utilization for Suggested Model</w:t>
        </w:r>
        <w:r w:rsidR="000C5B80">
          <w:rPr>
            <w:noProof/>
            <w:webHidden/>
          </w:rPr>
          <w:tab/>
        </w:r>
        <w:r>
          <w:rPr>
            <w:noProof/>
            <w:webHidden/>
          </w:rPr>
          <w:fldChar w:fldCharType="begin"/>
        </w:r>
        <w:r w:rsidR="000C5B80">
          <w:rPr>
            <w:noProof/>
            <w:webHidden/>
          </w:rPr>
          <w:instrText xml:space="preserve"> PAGEREF _Toc292062902 \h </w:instrText>
        </w:r>
        <w:r>
          <w:rPr>
            <w:noProof/>
            <w:webHidden/>
          </w:rPr>
        </w:r>
        <w:r>
          <w:rPr>
            <w:noProof/>
            <w:webHidden/>
          </w:rPr>
          <w:fldChar w:fldCharType="separate"/>
        </w:r>
        <w:r w:rsidR="00B97422">
          <w:rPr>
            <w:noProof/>
            <w:webHidden/>
          </w:rPr>
          <w:t>37</w:t>
        </w:r>
        <w:r>
          <w:rPr>
            <w:noProof/>
            <w:webHidden/>
          </w:rPr>
          <w:fldChar w:fldCharType="end"/>
        </w:r>
      </w:hyperlink>
    </w:p>
    <w:p w:rsidR="000C5B80" w:rsidRDefault="00E41C39">
      <w:pPr>
        <w:pStyle w:val="TableofFigures"/>
        <w:tabs>
          <w:tab w:val="right" w:leader="dot" w:pos="9350"/>
        </w:tabs>
        <w:rPr>
          <w:rFonts w:asciiTheme="minorHAnsi" w:eastAsiaTheme="minorEastAsia" w:hAnsiTheme="minorHAnsi" w:cstheme="minorBidi"/>
          <w:noProof/>
        </w:rPr>
      </w:pPr>
      <w:hyperlink w:anchor="_Toc292062903" w:history="1">
        <w:r w:rsidR="000C5B80" w:rsidRPr="00A81BC6">
          <w:rPr>
            <w:rStyle w:val="Hyperlink"/>
            <w:noProof/>
          </w:rPr>
          <w:t>Figure 15 Average Number of Moves per Helper per Hour for Suggested Model</w:t>
        </w:r>
        <w:r w:rsidR="000C5B80">
          <w:rPr>
            <w:noProof/>
            <w:webHidden/>
          </w:rPr>
          <w:tab/>
        </w:r>
        <w:r>
          <w:rPr>
            <w:noProof/>
            <w:webHidden/>
          </w:rPr>
          <w:fldChar w:fldCharType="begin"/>
        </w:r>
        <w:r w:rsidR="000C5B80">
          <w:rPr>
            <w:noProof/>
            <w:webHidden/>
          </w:rPr>
          <w:instrText xml:space="preserve"> PAGEREF _Toc292062903 \h </w:instrText>
        </w:r>
        <w:r>
          <w:rPr>
            <w:noProof/>
            <w:webHidden/>
          </w:rPr>
        </w:r>
        <w:r>
          <w:rPr>
            <w:noProof/>
            <w:webHidden/>
          </w:rPr>
          <w:fldChar w:fldCharType="separate"/>
        </w:r>
        <w:r w:rsidR="00B97422">
          <w:rPr>
            <w:noProof/>
            <w:webHidden/>
          </w:rPr>
          <w:t>38</w:t>
        </w:r>
        <w:r>
          <w:rPr>
            <w:noProof/>
            <w:webHidden/>
          </w:rPr>
          <w:fldChar w:fldCharType="end"/>
        </w:r>
      </w:hyperlink>
    </w:p>
    <w:p w:rsidR="000C5B80" w:rsidRDefault="00E41C39">
      <w:pPr>
        <w:pStyle w:val="TableofFigures"/>
        <w:tabs>
          <w:tab w:val="right" w:leader="dot" w:pos="9350"/>
        </w:tabs>
        <w:rPr>
          <w:rFonts w:asciiTheme="minorHAnsi" w:eastAsiaTheme="minorEastAsia" w:hAnsiTheme="minorHAnsi" w:cstheme="minorBidi"/>
          <w:noProof/>
        </w:rPr>
      </w:pPr>
      <w:hyperlink w:anchor="_Toc292062904" w:history="1">
        <w:r w:rsidR="000C5B80" w:rsidRPr="00A81BC6">
          <w:rPr>
            <w:rStyle w:val="Hyperlink"/>
            <w:noProof/>
          </w:rPr>
          <w:t>Figure 16 Average Number of Moves per Helper per Hour for Suggested Model</w:t>
        </w:r>
        <w:r w:rsidR="000C5B80">
          <w:rPr>
            <w:noProof/>
            <w:webHidden/>
          </w:rPr>
          <w:tab/>
        </w:r>
        <w:r>
          <w:rPr>
            <w:noProof/>
            <w:webHidden/>
          </w:rPr>
          <w:fldChar w:fldCharType="begin"/>
        </w:r>
        <w:r w:rsidR="000C5B80">
          <w:rPr>
            <w:noProof/>
            <w:webHidden/>
          </w:rPr>
          <w:instrText xml:space="preserve"> PAGEREF _Toc292062904 \h </w:instrText>
        </w:r>
        <w:r>
          <w:rPr>
            <w:noProof/>
            <w:webHidden/>
          </w:rPr>
        </w:r>
        <w:r>
          <w:rPr>
            <w:noProof/>
            <w:webHidden/>
          </w:rPr>
          <w:fldChar w:fldCharType="separate"/>
        </w:r>
        <w:r w:rsidR="00B97422">
          <w:rPr>
            <w:noProof/>
            <w:webHidden/>
          </w:rPr>
          <w:t>38</w:t>
        </w:r>
        <w:r>
          <w:rPr>
            <w:noProof/>
            <w:webHidden/>
          </w:rPr>
          <w:fldChar w:fldCharType="end"/>
        </w:r>
      </w:hyperlink>
    </w:p>
    <w:p w:rsidR="000C5B80" w:rsidRDefault="00E41C39">
      <w:pPr>
        <w:pStyle w:val="TableofFigures"/>
        <w:tabs>
          <w:tab w:val="right" w:leader="dot" w:pos="9350"/>
        </w:tabs>
        <w:rPr>
          <w:rFonts w:asciiTheme="minorHAnsi" w:eastAsiaTheme="minorEastAsia" w:hAnsiTheme="minorHAnsi" w:cstheme="minorBidi"/>
          <w:noProof/>
        </w:rPr>
      </w:pPr>
      <w:hyperlink w:anchor="_Toc292062905" w:history="1">
        <w:r w:rsidR="000C5B80" w:rsidRPr="00A81BC6">
          <w:rPr>
            <w:rStyle w:val="Hyperlink"/>
            <w:noProof/>
          </w:rPr>
          <w:t>Figure 17 Total Number of Moves per Helper-Zone per WW for a Base Model</w:t>
        </w:r>
        <w:r w:rsidR="000C5B80">
          <w:rPr>
            <w:noProof/>
            <w:webHidden/>
          </w:rPr>
          <w:tab/>
        </w:r>
        <w:r>
          <w:rPr>
            <w:noProof/>
            <w:webHidden/>
          </w:rPr>
          <w:fldChar w:fldCharType="begin"/>
        </w:r>
        <w:r w:rsidR="000C5B80">
          <w:rPr>
            <w:noProof/>
            <w:webHidden/>
          </w:rPr>
          <w:instrText xml:space="preserve"> PAGEREF _Toc292062905 \h </w:instrText>
        </w:r>
        <w:r>
          <w:rPr>
            <w:noProof/>
            <w:webHidden/>
          </w:rPr>
        </w:r>
        <w:r>
          <w:rPr>
            <w:noProof/>
            <w:webHidden/>
          </w:rPr>
          <w:fldChar w:fldCharType="separate"/>
        </w:r>
        <w:r w:rsidR="00B97422">
          <w:rPr>
            <w:noProof/>
            <w:webHidden/>
          </w:rPr>
          <w:t>39</w:t>
        </w:r>
        <w:r>
          <w:rPr>
            <w:noProof/>
            <w:webHidden/>
          </w:rPr>
          <w:fldChar w:fldCharType="end"/>
        </w:r>
      </w:hyperlink>
    </w:p>
    <w:p w:rsidR="000C5B80" w:rsidRDefault="00E41C39">
      <w:pPr>
        <w:pStyle w:val="TableofFigures"/>
        <w:tabs>
          <w:tab w:val="right" w:leader="dot" w:pos="9350"/>
        </w:tabs>
        <w:rPr>
          <w:rFonts w:asciiTheme="minorHAnsi" w:eastAsiaTheme="minorEastAsia" w:hAnsiTheme="minorHAnsi" w:cstheme="minorBidi"/>
          <w:noProof/>
        </w:rPr>
      </w:pPr>
      <w:hyperlink w:anchor="_Toc292062906" w:history="1">
        <w:r w:rsidR="000C5B80" w:rsidRPr="00A81BC6">
          <w:rPr>
            <w:rStyle w:val="Hyperlink"/>
            <w:noProof/>
          </w:rPr>
          <w:t>Figure 18 Total Number of Moves per Helper-Zone per WW for Suggested Model</w:t>
        </w:r>
        <w:r w:rsidR="000C5B80">
          <w:rPr>
            <w:noProof/>
            <w:webHidden/>
          </w:rPr>
          <w:tab/>
        </w:r>
        <w:r>
          <w:rPr>
            <w:noProof/>
            <w:webHidden/>
          </w:rPr>
          <w:fldChar w:fldCharType="begin"/>
        </w:r>
        <w:r w:rsidR="000C5B80">
          <w:rPr>
            <w:noProof/>
            <w:webHidden/>
          </w:rPr>
          <w:instrText xml:space="preserve"> PAGEREF _Toc292062906 \h </w:instrText>
        </w:r>
        <w:r>
          <w:rPr>
            <w:noProof/>
            <w:webHidden/>
          </w:rPr>
        </w:r>
        <w:r>
          <w:rPr>
            <w:noProof/>
            <w:webHidden/>
          </w:rPr>
          <w:fldChar w:fldCharType="separate"/>
        </w:r>
        <w:r w:rsidR="00B97422">
          <w:rPr>
            <w:noProof/>
            <w:webHidden/>
          </w:rPr>
          <w:t>39</w:t>
        </w:r>
        <w:r>
          <w:rPr>
            <w:noProof/>
            <w:webHidden/>
          </w:rPr>
          <w:fldChar w:fldCharType="end"/>
        </w:r>
      </w:hyperlink>
    </w:p>
    <w:p w:rsidR="00F01FCD" w:rsidRDefault="00E41C39" w:rsidP="00936DF3">
      <w:pPr>
        <w:pStyle w:val="Heading1"/>
      </w:pPr>
      <w:r>
        <w:rPr>
          <w:rStyle w:val="Emphasis"/>
          <w:rFonts w:ascii="Calibri" w:eastAsia="Calibri" w:hAnsi="Calibri"/>
          <w:b w:val="0"/>
          <w:bCs w:val="0"/>
          <w:i w:val="0"/>
          <w:color w:val="auto"/>
          <w:sz w:val="24"/>
          <w:szCs w:val="24"/>
        </w:rPr>
        <w:fldChar w:fldCharType="end"/>
      </w:r>
      <w:bookmarkStart w:id="1" w:name="_Toc292062823"/>
      <w:r w:rsidR="00F01FCD">
        <w:t>List of Tables</w:t>
      </w:r>
      <w:bookmarkEnd w:id="1"/>
    </w:p>
    <w:p w:rsidR="000C5B80" w:rsidRDefault="00E41C39">
      <w:pPr>
        <w:pStyle w:val="TableofFigures"/>
        <w:tabs>
          <w:tab w:val="right" w:leader="dot" w:pos="9350"/>
        </w:tabs>
        <w:rPr>
          <w:rFonts w:asciiTheme="minorHAnsi" w:eastAsiaTheme="minorEastAsia" w:hAnsiTheme="minorHAnsi" w:cstheme="minorBidi"/>
          <w:noProof/>
        </w:rPr>
      </w:pPr>
      <w:r>
        <w:rPr>
          <w:rFonts w:ascii="Cambria" w:hAnsi="Cambria"/>
          <w:b/>
          <w:color w:val="548DD4" w:themeColor="text2" w:themeTint="99"/>
          <w:sz w:val="28"/>
          <w:szCs w:val="28"/>
        </w:rPr>
        <w:fldChar w:fldCharType="begin"/>
      </w:r>
      <w:r w:rsidR="000A3289">
        <w:rPr>
          <w:rFonts w:ascii="Cambria" w:hAnsi="Cambria"/>
          <w:b/>
          <w:color w:val="548DD4" w:themeColor="text2" w:themeTint="99"/>
          <w:sz w:val="28"/>
          <w:szCs w:val="28"/>
        </w:rPr>
        <w:instrText xml:space="preserve"> TOC \h \z \c "Table" </w:instrText>
      </w:r>
      <w:r>
        <w:rPr>
          <w:rFonts w:ascii="Cambria" w:hAnsi="Cambria"/>
          <w:b/>
          <w:color w:val="548DD4" w:themeColor="text2" w:themeTint="99"/>
          <w:sz w:val="28"/>
          <w:szCs w:val="28"/>
        </w:rPr>
        <w:fldChar w:fldCharType="separate"/>
      </w:r>
      <w:hyperlink w:anchor="_Toc292062907" w:history="1">
        <w:r w:rsidR="000C5B80" w:rsidRPr="006F7A62">
          <w:rPr>
            <w:rStyle w:val="Hyperlink"/>
            <w:noProof/>
          </w:rPr>
          <w:t>Table 1 Revised Pallet Summary Report Data</w:t>
        </w:r>
        <w:r w:rsidR="000C5B80">
          <w:rPr>
            <w:noProof/>
            <w:webHidden/>
          </w:rPr>
          <w:tab/>
        </w:r>
        <w:r>
          <w:rPr>
            <w:noProof/>
            <w:webHidden/>
          </w:rPr>
          <w:fldChar w:fldCharType="begin"/>
        </w:r>
        <w:r w:rsidR="000C5B80">
          <w:rPr>
            <w:noProof/>
            <w:webHidden/>
          </w:rPr>
          <w:instrText xml:space="preserve"> PAGEREF _Toc292062907 \h </w:instrText>
        </w:r>
        <w:r>
          <w:rPr>
            <w:noProof/>
            <w:webHidden/>
          </w:rPr>
        </w:r>
        <w:r>
          <w:rPr>
            <w:noProof/>
            <w:webHidden/>
          </w:rPr>
          <w:fldChar w:fldCharType="separate"/>
        </w:r>
        <w:r w:rsidR="00B97422">
          <w:rPr>
            <w:noProof/>
            <w:webHidden/>
          </w:rPr>
          <w:t>27</w:t>
        </w:r>
        <w:r>
          <w:rPr>
            <w:noProof/>
            <w:webHidden/>
          </w:rPr>
          <w:fldChar w:fldCharType="end"/>
        </w:r>
      </w:hyperlink>
    </w:p>
    <w:p w:rsidR="000C5B80" w:rsidRDefault="00E41C39">
      <w:pPr>
        <w:pStyle w:val="TableofFigures"/>
        <w:tabs>
          <w:tab w:val="right" w:leader="dot" w:pos="9350"/>
        </w:tabs>
        <w:rPr>
          <w:rFonts w:asciiTheme="minorHAnsi" w:eastAsiaTheme="minorEastAsia" w:hAnsiTheme="minorHAnsi" w:cstheme="minorBidi"/>
          <w:noProof/>
        </w:rPr>
      </w:pPr>
      <w:hyperlink w:anchor="_Toc292062908" w:history="1">
        <w:r w:rsidR="000C5B80" w:rsidRPr="006F7A62">
          <w:rPr>
            <w:rStyle w:val="Hyperlink"/>
            <w:noProof/>
          </w:rPr>
          <w:t>Table 2 Arena Input Analyzer Results Compared with Estimated Data</w:t>
        </w:r>
        <w:r w:rsidR="000C5B80">
          <w:rPr>
            <w:noProof/>
            <w:webHidden/>
          </w:rPr>
          <w:tab/>
        </w:r>
        <w:r>
          <w:rPr>
            <w:noProof/>
            <w:webHidden/>
          </w:rPr>
          <w:fldChar w:fldCharType="begin"/>
        </w:r>
        <w:r w:rsidR="000C5B80">
          <w:rPr>
            <w:noProof/>
            <w:webHidden/>
          </w:rPr>
          <w:instrText xml:space="preserve"> PAGEREF _Toc292062908 \h </w:instrText>
        </w:r>
        <w:r>
          <w:rPr>
            <w:noProof/>
            <w:webHidden/>
          </w:rPr>
        </w:r>
        <w:r>
          <w:rPr>
            <w:noProof/>
            <w:webHidden/>
          </w:rPr>
          <w:fldChar w:fldCharType="separate"/>
        </w:r>
        <w:r w:rsidR="00B97422">
          <w:rPr>
            <w:noProof/>
            <w:webHidden/>
          </w:rPr>
          <w:t>27</w:t>
        </w:r>
        <w:r>
          <w:rPr>
            <w:noProof/>
            <w:webHidden/>
          </w:rPr>
          <w:fldChar w:fldCharType="end"/>
        </w:r>
      </w:hyperlink>
    </w:p>
    <w:p w:rsidR="000C5B80" w:rsidRDefault="00E41C39">
      <w:pPr>
        <w:pStyle w:val="TableofFigures"/>
        <w:tabs>
          <w:tab w:val="right" w:leader="dot" w:pos="9350"/>
        </w:tabs>
        <w:rPr>
          <w:rFonts w:asciiTheme="minorHAnsi" w:eastAsiaTheme="minorEastAsia" w:hAnsiTheme="minorHAnsi" w:cstheme="minorBidi"/>
          <w:noProof/>
        </w:rPr>
      </w:pPr>
      <w:hyperlink w:anchor="_Toc292062909" w:history="1">
        <w:r w:rsidR="000C5B80" w:rsidRPr="006F7A62">
          <w:rPr>
            <w:rStyle w:val="Hyperlink"/>
            <w:noProof/>
          </w:rPr>
          <w:t xml:space="preserve">Table 3 Production Data Provided by </w:t>
        </w:r>
        <w:r w:rsidR="000C5B80" w:rsidRPr="006F7A62">
          <w:rPr>
            <w:rStyle w:val="Hyperlink"/>
            <w:i/>
            <w:noProof/>
          </w:rPr>
          <w:t>Washington Post</w:t>
        </w:r>
        <w:r w:rsidR="000C5B80">
          <w:rPr>
            <w:noProof/>
            <w:webHidden/>
          </w:rPr>
          <w:tab/>
        </w:r>
        <w:r>
          <w:rPr>
            <w:noProof/>
            <w:webHidden/>
          </w:rPr>
          <w:fldChar w:fldCharType="begin"/>
        </w:r>
        <w:r w:rsidR="000C5B80">
          <w:rPr>
            <w:noProof/>
            <w:webHidden/>
          </w:rPr>
          <w:instrText xml:space="preserve"> PAGEREF _Toc292062909 \h </w:instrText>
        </w:r>
        <w:r>
          <w:rPr>
            <w:noProof/>
            <w:webHidden/>
          </w:rPr>
        </w:r>
        <w:r>
          <w:rPr>
            <w:noProof/>
            <w:webHidden/>
          </w:rPr>
          <w:fldChar w:fldCharType="separate"/>
        </w:r>
        <w:r w:rsidR="00B97422">
          <w:rPr>
            <w:noProof/>
            <w:webHidden/>
          </w:rPr>
          <w:t>29</w:t>
        </w:r>
        <w:r>
          <w:rPr>
            <w:noProof/>
            <w:webHidden/>
          </w:rPr>
          <w:fldChar w:fldCharType="end"/>
        </w:r>
      </w:hyperlink>
    </w:p>
    <w:p w:rsidR="000C5B80" w:rsidRDefault="00E41C39">
      <w:pPr>
        <w:pStyle w:val="TableofFigures"/>
        <w:tabs>
          <w:tab w:val="right" w:leader="dot" w:pos="9350"/>
        </w:tabs>
        <w:rPr>
          <w:rFonts w:asciiTheme="minorHAnsi" w:eastAsiaTheme="minorEastAsia" w:hAnsiTheme="minorHAnsi" w:cstheme="minorBidi"/>
          <w:noProof/>
        </w:rPr>
      </w:pPr>
      <w:hyperlink w:anchor="_Toc292062910" w:history="1">
        <w:r w:rsidR="000C5B80" w:rsidRPr="006F7A62">
          <w:rPr>
            <w:rStyle w:val="Hyperlink"/>
            <w:noProof/>
          </w:rPr>
          <w:t>Table 4 Modified Production Data</w:t>
        </w:r>
        <w:r w:rsidR="000C5B80">
          <w:rPr>
            <w:noProof/>
            <w:webHidden/>
          </w:rPr>
          <w:tab/>
        </w:r>
        <w:r>
          <w:rPr>
            <w:noProof/>
            <w:webHidden/>
          </w:rPr>
          <w:fldChar w:fldCharType="begin"/>
        </w:r>
        <w:r w:rsidR="000C5B80">
          <w:rPr>
            <w:noProof/>
            <w:webHidden/>
          </w:rPr>
          <w:instrText xml:space="preserve"> PAGEREF _Toc292062910 \h </w:instrText>
        </w:r>
        <w:r>
          <w:rPr>
            <w:noProof/>
            <w:webHidden/>
          </w:rPr>
        </w:r>
        <w:r>
          <w:rPr>
            <w:noProof/>
            <w:webHidden/>
          </w:rPr>
          <w:fldChar w:fldCharType="separate"/>
        </w:r>
        <w:r w:rsidR="00B97422">
          <w:rPr>
            <w:noProof/>
            <w:webHidden/>
          </w:rPr>
          <w:t>29</w:t>
        </w:r>
        <w:r>
          <w:rPr>
            <w:noProof/>
            <w:webHidden/>
          </w:rPr>
          <w:fldChar w:fldCharType="end"/>
        </w:r>
      </w:hyperlink>
    </w:p>
    <w:p w:rsidR="000C5B80" w:rsidRDefault="00E41C39">
      <w:pPr>
        <w:pStyle w:val="TableofFigures"/>
        <w:tabs>
          <w:tab w:val="right" w:leader="dot" w:pos="9350"/>
        </w:tabs>
        <w:rPr>
          <w:rFonts w:asciiTheme="minorHAnsi" w:eastAsiaTheme="minorEastAsia" w:hAnsiTheme="minorHAnsi" w:cstheme="minorBidi"/>
          <w:noProof/>
        </w:rPr>
      </w:pPr>
      <w:hyperlink w:anchor="_Toc292062911" w:history="1">
        <w:r w:rsidR="000C5B80" w:rsidRPr="006F7A62">
          <w:rPr>
            <w:rStyle w:val="Hyperlink"/>
            <w:noProof/>
          </w:rPr>
          <w:t>Table 5 Pallet Processing Arrival Statistics Obtained through Arena’s Input Analyzer</w:t>
        </w:r>
        <w:r w:rsidR="000C5B80">
          <w:rPr>
            <w:noProof/>
            <w:webHidden/>
          </w:rPr>
          <w:tab/>
        </w:r>
        <w:r>
          <w:rPr>
            <w:noProof/>
            <w:webHidden/>
          </w:rPr>
          <w:fldChar w:fldCharType="begin"/>
        </w:r>
        <w:r w:rsidR="000C5B80">
          <w:rPr>
            <w:noProof/>
            <w:webHidden/>
          </w:rPr>
          <w:instrText xml:space="preserve"> PAGEREF _Toc292062911 \h </w:instrText>
        </w:r>
        <w:r>
          <w:rPr>
            <w:noProof/>
            <w:webHidden/>
          </w:rPr>
        </w:r>
        <w:r>
          <w:rPr>
            <w:noProof/>
            <w:webHidden/>
          </w:rPr>
          <w:fldChar w:fldCharType="separate"/>
        </w:r>
        <w:r w:rsidR="00B97422">
          <w:rPr>
            <w:noProof/>
            <w:webHidden/>
          </w:rPr>
          <w:t>30</w:t>
        </w:r>
        <w:r>
          <w:rPr>
            <w:noProof/>
            <w:webHidden/>
          </w:rPr>
          <w:fldChar w:fldCharType="end"/>
        </w:r>
      </w:hyperlink>
    </w:p>
    <w:p w:rsidR="000C5B80" w:rsidRDefault="00E41C39">
      <w:pPr>
        <w:pStyle w:val="TableofFigures"/>
        <w:tabs>
          <w:tab w:val="right" w:leader="dot" w:pos="9350"/>
        </w:tabs>
        <w:rPr>
          <w:rFonts w:asciiTheme="minorHAnsi" w:eastAsiaTheme="minorEastAsia" w:hAnsiTheme="minorHAnsi" w:cstheme="minorBidi"/>
          <w:noProof/>
        </w:rPr>
      </w:pPr>
      <w:hyperlink w:anchor="_Toc292062912" w:history="1">
        <w:r w:rsidR="000C5B80" w:rsidRPr="006F7A62">
          <w:rPr>
            <w:rStyle w:val="Hyperlink"/>
            <w:noProof/>
          </w:rPr>
          <w:t>Table 6 Count of Arrivals by Location by Shift/Day</w:t>
        </w:r>
        <w:r w:rsidR="000C5B80">
          <w:rPr>
            <w:noProof/>
            <w:webHidden/>
          </w:rPr>
          <w:tab/>
        </w:r>
        <w:r>
          <w:rPr>
            <w:noProof/>
            <w:webHidden/>
          </w:rPr>
          <w:fldChar w:fldCharType="begin"/>
        </w:r>
        <w:r w:rsidR="000C5B80">
          <w:rPr>
            <w:noProof/>
            <w:webHidden/>
          </w:rPr>
          <w:instrText xml:space="preserve"> PAGEREF _Toc292062912 \h </w:instrText>
        </w:r>
        <w:r>
          <w:rPr>
            <w:noProof/>
            <w:webHidden/>
          </w:rPr>
        </w:r>
        <w:r>
          <w:rPr>
            <w:noProof/>
            <w:webHidden/>
          </w:rPr>
          <w:fldChar w:fldCharType="separate"/>
        </w:r>
        <w:r w:rsidR="00B97422">
          <w:rPr>
            <w:noProof/>
            <w:webHidden/>
          </w:rPr>
          <w:t>33</w:t>
        </w:r>
        <w:r>
          <w:rPr>
            <w:noProof/>
            <w:webHidden/>
          </w:rPr>
          <w:fldChar w:fldCharType="end"/>
        </w:r>
      </w:hyperlink>
    </w:p>
    <w:p w:rsidR="000C5B80" w:rsidRDefault="00E41C39">
      <w:pPr>
        <w:pStyle w:val="TableofFigures"/>
        <w:tabs>
          <w:tab w:val="right" w:leader="dot" w:pos="9350"/>
        </w:tabs>
        <w:rPr>
          <w:rFonts w:asciiTheme="minorHAnsi" w:eastAsiaTheme="minorEastAsia" w:hAnsiTheme="minorHAnsi" w:cstheme="minorBidi"/>
          <w:noProof/>
        </w:rPr>
      </w:pPr>
      <w:hyperlink w:anchor="_Toc292062913" w:history="1">
        <w:r w:rsidR="000C5B80" w:rsidRPr="006F7A62">
          <w:rPr>
            <w:rStyle w:val="Hyperlink"/>
            <w:noProof/>
          </w:rPr>
          <w:t>Table 7 Markup for Base Model</w:t>
        </w:r>
        <w:r w:rsidR="000C5B80">
          <w:rPr>
            <w:noProof/>
            <w:webHidden/>
          </w:rPr>
          <w:tab/>
        </w:r>
        <w:r>
          <w:rPr>
            <w:noProof/>
            <w:webHidden/>
          </w:rPr>
          <w:fldChar w:fldCharType="begin"/>
        </w:r>
        <w:r w:rsidR="000C5B80">
          <w:rPr>
            <w:noProof/>
            <w:webHidden/>
          </w:rPr>
          <w:instrText xml:space="preserve"> PAGEREF _Toc292062913 \h </w:instrText>
        </w:r>
        <w:r>
          <w:rPr>
            <w:noProof/>
            <w:webHidden/>
          </w:rPr>
        </w:r>
        <w:r>
          <w:rPr>
            <w:noProof/>
            <w:webHidden/>
          </w:rPr>
          <w:fldChar w:fldCharType="separate"/>
        </w:r>
        <w:r w:rsidR="00B97422">
          <w:rPr>
            <w:noProof/>
            <w:webHidden/>
          </w:rPr>
          <w:t>34</w:t>
        </w:r>
        <w:r>
          <w:rPr>
            <w:noProof/>
            <w:webHidden/>
          </w:rPr>
          <w:fldChar w:fldCharType="end"/>
        </w:r>
      </w:hyperlink>
    </w:p>
    <w:p w:rsidR="000C5B80" w:rsidRDefault="00E41C39">
      <w:pPr>
        <w:pStyle w:val="TableofFigures"/>
        <w:tabs>
          <w:tab w:val="right" w:leader="dot" w:pos="9350"/>
        </w:tabs>
        <w:rPr>
          <w:rFonts w:asciiTheme="minorHAnsi" w:eastAsiaTheme="minorEastAsia" w:hAnsiTheme="minorHAnsi" w:cstheme="minorBidi"/>
          <w:noProof/>
        </w:rPr>
      </w:pPr>
      <w:hyperlink w:anchor="_Toc292062914" w:history="1">
        <w:r w:rsidR="000C5B80" w:rsidRPr="006F7A62">
          <w:rPr>
            <w:rStyle w:val="Hyperlink"/>
            <w:noProof/>
          </w:rPr>
          <w:t>Table 8 Utilization for Base Model</w:t>
        </w:r>
        <w:r w:rsidR="000C5B80">
          <w:rPr>
            <w:noProof/>
            <w:webHidden/>
          </w:rPr>
          <w:tab/>
        </w:r>
        <w:r>
          <w:rPr>
            <w:noProof/>
            <w:webHidden/>
          </w:rPr>
          <w:fldChar w:fldCharType="begin"/>
        </w:r>
        <w:r w:rsidR="000C5B80">
          <w:rPr>
            <w:noProof/>
            <w:webHidden/>
          </w:rPr>
          <w:instrText xml:space="preserve"> PAGEREF _Toc292062914 \h </w:instrText>
        </w:r>
        <w:r>
          <w:rPr>
            <w:noProof/>
            <w:webHidden/>
          </w:rPr>
        </w:r>
        <w:r>
          <w:rPr>
            <w:noProof/>
            <w:webHidden/>
          </w:rPr>
          <w:fldChar w:fldCharType="separate"/>
        </w:r>
        <w:r w:rsidR="00B97422">
          <w:rPr>
            <w:noProof/>
            <w:webHidden/>
          </w:rPr>
          <w:t>34</w:t>
        </w:r>
        <w:r>
          <w:rPr>
            <w:noProof/>
            <w:webHidden/>
          </w:rPr>
          <w:fldChar w:fldCharType="end"/>
        </w:r>
      </w:hyperlink>
    </w:p>
    <w:p w:rsidR="000C5B80" w:rsidRDefault="00E41C39">
      <w:pPr>
        <w:pStyle w:val="TableofFigures"/>
        <w:tabs>
          <w:tab w:val="right" w:leader="dot" w:pos="9350"/>
        </w:tabs>
        <w:rPr>
          <w:rFonts w:asciiTheme="minorHAnsi" w:eastAsiaTheme="minorEastAsia" w:hAnsiTheme="minorHAnsi" w:cstheme="minorBidi"/>
          <w:noProof/>
        </w:rPr>
      </w:pPr>
      <w:hyperlink w:anchor="_Toc292062915" w:history="1">
        <w:r w:rsidR="000C5B80" w:rsidRPr="006F7A62">
          <w:rPr>
            <w:rStyle w:val="Hyperlink"/>
            <w:noProof/>
          </w:rPr>
          <w:t>Table 9 Markup for Suggested Model</w:t>
        </w:r>
        <w:r w:rsidR="000C5B80">
          <w:rPr>
            <w:noProof/>
            <w:webHidden/>
          </w:rPr>
          <w:tab/>
        </w:r>
        <w:r>
          <w:rPr>
            <w:noProof/>
            <w:webHidden/>
          </w:rPr>
          <w:fldChar w:fldCharType="begin"/>
        </w:r>
        <w:r w:rsidR="000C5B80">
          <w:rPr>
            <w:noProof/>
            <w:webHidden/>
          </w:rPr>
          <w:instrText xml:space="preserve"> PAGEREF _Toc292062915 \h </w:instrText>
        </w:r>
        <w:r>
          <w:rPr>
            <w:noProof/>
            <w:webHidden/>
          </w:rPr>
        </w:r>
        <w:r>
          <w:rPr>
            <w:noProof/>
            <w:webHidden/>
          </w:rPr>
          <w:fldChar w:fldCharType="separate"/>
        </w:r>
        <w:r w:rsidR="00B97422">
          <w:rPr>
            <w:noProof/>
            <w:webHidden/>
          </w:rPr>
          <w:t>35</w:t>
        </w:r>
        <w:r>
          <w:rPr>
            <w:noProof/>
            <w:webHidden/>
          </w:rPr>
          <w:fldChar w:fldCharType="end"/>
        </w:r>
      </w:hyperlink>
    </w:p>
    <w:p w:rsidR="000C5B80" w:rsidRDefault="00E41C39">
      <w:pPr>
        <w:pStyle w:val="TableofFigures"/>
        <w:tabs>
          <w:tab w:val="right" w:leader="dot" w:pos="9350"/>
        </w:tabs>
        <w:rPr>
          <w:rFonts w:asciiTheme="minorHAnsi" w:eastAsiaTheme="minorEastAsia" w:hAnsiTheme="minorHAnsi" w:cstheme="minorBidi"/>
          <w:noProof/>
        </w:rPr>
      </w:pPr>
      <w:hyperlink w:anchor="_Toc292062916" w:history="1">
        <w:r w:rsidR="000C5B80" w:rsidRPr="006F7A62">
          <w:rPr>
            <w:rStyle w:val="Hyperlink"/>
            <w:noProof/>
          </w:rPr>
          <w:t>Table 10 Moves per Shift and Helper Zone for Base Model</w:t>
        </w:r>
        <w:r w:rsidR="000C5B80">
          <w:rPr>
            <w:noProof/>
            <w:webHidden/>
          </w:rPr>
          <w:tab/>
        </w:r>
        <w:r>
          <w:rPr>
            <w:noProof/>
            <w:webHidden/>
          </w:rPr>
          <w:fldChar w:fldCharType="begin"/>
        </w:r>
        <w:r w:rsidR="000C5B80">
          <w:rPr>
            <w:noProof/>
            <w:webHidden/>
          </w:rPr>
          <w:instrText xml:space="preserve"> PAGEREF _Toc292062916 \h </w:instrText>
        </w:r>
        <w:r>
          <w:rPr>
            <w:noProof/>
            <w:webHidden/>
          </w:rPr>
        </w:r>
        <w:r>
          <w:rPr>
            <w:noProof/>
            <w:webHidden/>
          </w:rPr>
          <w:fldChar w:fldCharType="separate"/>
        </w:r>
        <w:r w:rsidR="00B97422">
          <w:rPr>
            <w:noProof/>
            <w:webHidden/>
          </w:rPr>
          <w:t>37</w:t>
        </w:r>
        <w:r>
          <w:rPr>
            <w:noProof/>
            <w:webHidden/>
          </w:rPr>
          <w:fldChar w:fldCharType="end"/>
        </w:r>
      </w:hyperlink>
    </w:p>
    <w:p w:rsidR="000C5B80" w:rsidRDefault="00E41C39">
      <w:pPr>
        <w:pStyle w:val="TableofFigures"/>
        <w:tabs>
          <w:tab w:val="right" w:leader="dot" w:pos="9350"/>
        </w:tabs>
        <w:rPr>
          <w:rFonts w:asciiTheme="minorHAnsi" w:eastAsiaTheme="minorEastAsia" w:hAnsiTheme="minorHAnsi" w:cstheme="minorBidi"/>
          <w:noProof/>
        </w:rPr>
      </w:pPr>
      <w:hyperlink w:anchor="_Toc292062917" w:history="1">
        <w:r w:rsidR="000C5B80" w:rsidRPr="006F7A62">
          <w:rPr>
            <w:rStyle w:val="Hyperlink"/>
            <w:noProof/>
          </w:rPr>
          <w:t>Table 11 Moves per Shift and Helper Zone for Suggested Model</w:t>
        </w:r>
        <w:r w:rsidR="000C5B80">
          <w:rPr>
            <w:noProof/>
            <w:webHidden/>
          </w:rPr>
          <w:tab/>
        </w:r>
        <w:r>
          <w:rPr>
            <w:noProof/>
            <w:webHidden/>
          </w:rPr>
          <w:fldChar w:fldCharType="begin"/>
        </w:r>
        <w:r w:rsidR="000C5B80">
          <w:rPr>
            <w:noProof/>
            <w:webHidden/>
          </w:rPr>
          <w:instrText xml:space="preserve"> PAGEREF _Toc292062917 \h </w:instrText>
        </w:r>
        <w:r>
          <w:rPr>
            <w:noProof/>
            <w:webHidden/>
          </w:rPr>
        </w:r>
        <w:r>
          <w:rPr>
            <w:noProof/>
            <w:webHidden/>
          </w:rPr>
          <w:fldChar w:fldCharType="separate"/>
        </w:r>
        <w:r w:rsidR="00B97422">
          <w:rPr>
            <w:noProof/>
            <w:webHidden/>
          </w:rPr>
          <w:t>38</w:t>
        </w:r>
        <w:r>
          <w:rPr>
            <w:noProof/>
            <w:webHidden/>
          </w:rPr>
          <w:fldChar w:fldCharType="end"/>
        </w:r>
      </w:hyperlink>
    </w:p>
    <w:p w:rsidR="000A3289" w:rsidRDefault="00E41C39" w:rsidP="00F01FCD">
      <w:pPr>
        <w:rPr>
          <w:rFonts w:ascii="Cambria" w:hAnsi="Cambria"/>
          <w:b/>
          <w:color w:val="548DD4" w:themeColor="text2" w:themeTint="99"/>
          <w:sz w:val="28"/>
          <w:szCs w:val="28"/>
        </w:rPr>
      </w:pPr>
      <w:r>
        <w:rPr>
          <w:rFonts w:ascii="Cambria" w:hAnsi="Cambria"/>
          <w:b/>
          <w:color w:val="548DD4" w:themeColor="text2" w:themeTint="99"/>
          <w:sz w:val="28"/>
          <w:szCs w:val="28"/>
        </w:rPr>
        <w:fldChar w:fldCharType="end"/>
      </w:r>
    </w:p>
    <w:p w:rsidR="000A3289" w:rsidRDefault="00E41C39" w:rsidP="000A3289">
      <w:pPr>
        <w:pStyle w:val="TableofFigures"/>
        <w:tabs>
          <w:tab w:val="right" w:leader="dot" w:pos="9350"/>
        </w:tabs>
        <w:rPr>
          <w:rFonts w:asciiTheme="minorHAnsi" w:eastAsiaTheme="minorEastAsia" w:hAnsiTheme="minorHAnsi" w:cstheme="minorBidi"/>
          <w:noProof/>
        </w:rPr>
      </w:pPr>
      <w:r>
        <w:rPr>
          <w:rFonts w:ascii="Cambria" w:hAnsi="Cambria"/>
          <w:b/>
          <w:color w:val="548DD4" w:themeColor="text2" w:themeTint="99"/>
          <w:sz w:val="28"/>
          <w:szCs w:val="28"/>
        </w:rPr>
        <w:fldChar w:fldCharType="begin"/>
      </w:r>
      <w:r w:rsidR="00F01FCD">
        <w:rPr>
          <w:rFonts w:ascii="Cambria" w:hAnsi="Cambria"/>
          <w:b/>
          <w:color w:val="548DD4" w:themeColor="text2" w:themeTint="99"/>
          <w:sz w:val="28"/>
          <w:szCs w:val="28"/>
        </w:rPr>
        <w:instrText xml:space="preserve"> TOC \h \z \c "Figure" </w:instrText>
      </w:r>
      <w:r>
        <w:rPr>
          <w:rFonts w:ascii="Cambria" w:hAnsi="Cambria"/>
          <w:b/>
          <w:color w:val="548DD4" w:themeColor="text2" w:themeTint="99"/>
          <w:sz w:val="28"/>
          <w:szCs w:val="28"/>
        </w:rPr>
        <w:fldChar w:fldCharType="separate"/>
      </w:r>
    </w:p>
    <w:p w:rsidR="000A3289" w:rsidRDefault="000A3289">
      <w:pPr>
        <w:pStyle w:val="TableofFigures"/>
        <w:tabs>
          <w:tab w:val="right" w:leader="dot" w:pos="9350"/>
        </w:tabs>
        <w:rPr>
          <w:rFonts w:asciiTheme="minorHAnsi" w:eastAsiaTheme="minorEastAsia" w:hAnsiTheme="minorHAnsi" w:cstheme="minorBidi"/>
          <w:noProof/>
        </w:rPr>
      </w:pPr>
    </w:p>
    <w:p w:rsidR="00F01FCD" w:rsidRPr="00F01FCD" w:rsidRDefault="00E41C39" w:rsidP="00F01FCD">
      <w:pPr>
        <w:rPr>
          <w:rFonts w:ascii="Cambria" w:hAnsi="Cambria"/>
          <w:b/>
          <w:color w:val="548DD4" w:themeColor="text2" w:themeTint="99"/>
          <w:sz w:val="28"/>
          <w:szCs w:val="28"/>
        </w:rPr>
      </w:pPr>
      <w:r>
        <w:rPr>
          <w:rFonts w:ascii="Cambria" w:hAnsi="Cambria"/>
          <w:b/>
          <w:color w:val="548DD4" w:themeColor="text2" w:themeTint="99"/>
          <w:sz w:val="28"/>
          <w:szCs w:val="28"/>
        </w:rPr>
        <w:fldChar w:fldCharType="end"/>
      </w:r>
    </w:p>
    <w:p w:rsidR="00A00D7B" w:rsidRPr="00FC61C8" w:rsidRDefault="00A00D7B" w:rsidP="00A00D7B">
      <w:pPr>
        <w:rPr>
          <w:rStyle w:val="Emphasis"/>
          <w:sz w:val="24"/>
          <w:szCs w:val="24"/>
        </w:rPr>
      </w:pPr>
      <w:r w:rsidRPr="00FC61C8">
        <w:rPr>
          <w:rStyle w:val="Emphasis"/>
          <w:sz w:val="24"/>
          <w:szCs w:val="24"/>
        </w:rPr>
        <w:br w:type="page"/>
      </w:r>
    </w:p>
    <w:p w:rsidR="009511B1" w:rsidRPr="00132AE1" w:rsidRDefault="00132AE1" w:rsidP="00132AE1">
      <w:pPr>
        <w:pStyle w:val="Heading1"/>
      </w:pPr>
      <w:bookmarkStart w:id="2" w:name="_Toc292062824"/>
      <w:r w:rsidRPr="00132AE1">
        <w:lastRenderedPageBreak/>
        <w:t xml:space="preserve">1 </w:t>
      </w:r>
      <w:r w:rsidR="009511B1" w:rsidRPr="00132AE1">
        <w:t>EXECUTIVE SUMMARY</w:t>
      </w:r>
      <w:bookmarkEnd w:id="2"/>
    </w:p>
    <w:p w:rsidR="009511B1" w:rsidRPr="00132AE1" w:rsidRDefault="00083C2A" w:rsidP="00132AE1">
      <w:pPr>
        <w:pStyle w:val="Heading2"/>
      </w:pPr>
      <w:bookmarkStart w:id="3" w:name="_Toc292062825"/>
      <w:r>
        <w:t>1.1 FOLLOW-ON STUDY OF PREVIOUS G</w:t>
      </w:r>
      <w:r w:rsidRPr="00132AE1">
        <w:t>ROUP</w:t>
      </w:r>
      <w:bookmarkEnd w:id="3"/>
    </w:p>
    <w:p w:rsidR="009511B1" w:rsidRDefault="009511B1" w:rsidP="000A3289">
      <w:pPr>
        <w:spacing w:after="0"/>
        <w:rPr>
          <w:sz w:val="24"/>
          <w:szCs w:val="24"/>
        </w:rPr>
      </w:pPr>
      <w:r w:rsidRPr="00FC61C8">
        <w:rPr>
          <w:sz w:val="24"/>
          <w:szCs w:val="24"/>
        </w:rPr>
        <w:t>In August 2010, a team of George Mason University (GMU) students</w:t>
      </w:r>
      <w:r w:rsidR="00E0510D">
        <w:rPr>
          <w:sz w:val="24"/>
          <w:szCs w:val="24"/>
        </w:rPr>
        <w:t xml:space="preserve">, known as “I’m Pro </w:t>
      </w:r>
      <w:proofErr w:type="spellStart"/>
      <w:r w:rsidR="00E0510D">
        <w:rPr>
          <w:sz w:val="24"/>
          <w:szCs w:val="24"/>
        </w:rPr>
        <w:t>Wash</w:t>
      </w:r>
      <w:r w:rsidR="00CA7F15" w:rsidRPr="00CA7F15">
        <w:rPr>
          <w:sz w:val="24"/>
          <w:szCs w:val="24"/>
        </w:rPr>
        <w:t>Post</w:t>
      </w:r>
      <w:proofErr w:type="spellEnd"/>
      <w:r w:rsidR="00E0510D">
        <w:rPr>
          <w:sz w:val="24"/>
          <w:szCs w:val="24"/>
        </w:rPr>
        <w:t>”,</w:t>
      </w:r>
      <w:r w:rsidRPr="00FC61C8">
        <w:rPr>
          <w:sz w:val="24"/>
          <w:szCs w:val="24"/>
        </w:rPr>
        <w:t xml:space="preserve"> from the </w:t>
      </w:r>
      <w:proofErr w:type="spellStart"/>
      <w:r w:rsidRPr="00FC61C8">
        <w:rPr>
          <w:bCs/>
          <w:sz w:val="24"/>
          <w:szCs w:val="24"/>
        </w:rPr>
        <w:t>Volgenau</w:t>
      </w:r>
      <w:proofErr w:type="spellEnd"/>
      <w:r w:rsidRPr="00FC61C8">
        <w:rPr>
          <w:bCs/>
          <w:sz w:val="24"/>
          <w:szCs w:val="24"/>
        </w:rPr>
        <w:t xml:space="preserve"> School of Engineering</w:t>
      </w:r>
      <w:r w:rsidRPr="00FC61C8">
        <w:rPr>
          <w:sz w:val="24"/>
          <w:szCs w:val="24"/>
        </w:rPr>
        <w:t xml:space="preserve"> performed a research study to identify potential production cost savings for the Shipping and Receiving Department at the </w:t>
      </w:r>
      <w:r w:rsidR="00E0510D" w:rsidRPr="00E0510D">
        <w:rPr>
          <w:i/>
          <w:sz w:val="24"/>
          <w:szCs w:val="24"/>
        </w:rPr>
        <w:t>Washington Post</w:t>
      </w:r>
      <w:r w:rsidRPr="00FC61C8">
        <w:rPr>
          <w:sz w:val="24"/>
          <w:szCs w:val="24"/>
        </w:rPr>
        <w:t xml:space="preserve"> </w:t>
      </w:r>
      <w:r w:rsidR="00B147DB">
        <w:rPr>
          <w:sz w:val="24"/>
          <w:szCs w:val="24"/>
        </w:rPr>
        <w:t>plant in Springfield, Virginia.</w:t>
      </w:r>
      <w:r w:rsidRPr="00FC61C8">
        <w:rPr>
          <w:sz w:val="24"/>
          <w:szCs w:val="24"/>
        </w:rPr>
        <w:t xml:space="preserve"> Their study focused on the material handling and lab</w:t>
      </w:r>
      <w:r w:rsidR="00B147DB">
        <w:rPr>
          <w:sz w:val="24"/>
          <w:szCs w:val="24"/>
        </w:rPr>
        <w:t xml:space="preserve">or processes within the plant. </w:t>
      </w:r>
      <w:r w:rsidRPr="00FC61C8">
        <w:rPr>
          <w:sz w:val="24"/>
          <w:szCs w:val="24"/>
        </w:rPr>
        <w:t>The team collected data on the routes and the labor force used during a one-week period to use in their analysis.</w:t>
      </w:r>
    </w:p>
    <w:p w:rsidR="00510B73" w:rsidRDefault="00510B73" w:rsidP="009511B1">
      <w:pPr>
        <w:spacing w:after="0"/>
        <w:rPr>
          <w:sz w:val="24"/>
          <w:szCs w:val="24"/>
        </w:rPr>
      </w:pPr>
    </w:p>
    <w:p w:rsidR="009511B1" w:rsidRPr="00FC61C8" w:rsidRDefault="009511B1" w:rsidP="009511B1">
      <w:pPr>
        <w:spacing w:after="0"/>
        <w:rPr>
          <w:sz w:val="24"/>
          <w:szCs w:val="24"/>
        </w:rPr>
      </w:pPr>
      <w:r w:rsidRPr="00FC61C8">
        <w:rPr>
          <w:sz w:val="24"/>
          <w:szCs w:val="24"/>
        </w:rPr>
        <w:t xml:space="preserve">Their goal was to determine material handling routes and labor assignments that would allow the </w:t>
      </w:r>
      <w:r w:rsidR="00E0510D" w:rsidRPr="00E0510D">
        <w:rPr>
          <w:i/>
          <w:sz w:val="24"/>
          <w:szCs w:val="24"/>
        </w:rPr>
        <w:t>Post</w:t>
      </w:r>
      <w:r w:rsidRPr="00FC61C8">
        <w:rPr>
          <w:sz w:val="24"/>
          <w:szCs w:val="24"/>
        </w:rPr>
        <w:t xml:space="preserve"> to move the required material</w:t>
      </w:r>
      <w:r w:rsidR="000A48E3">
        <w:rPr>
          <w:sz w:val="24"/>
          <w:szCs w:val="24"/>
        </w:rPr>
        <w:t>s</w:t>
      </w:r>
      <w:r w:rsidRPr="00FC61C8">
        <w:rPr>
          <w:sz w:val="24"/>
          <w:szCs w:val="24"/>
        </w:rPr>
        <w:t xml:space="preserve"> using a minimum number of resources</w:t>
      </w:r>
      <w:r w:rsidR="000A48E3">
        <w:rPr>
          <w:sz w:val="24"/>
          <w:szCs w:val="24"/>
        </w:rPr>
        <w:t>.</w:t>
      </w:r>
      <w:r w:rsidRPr="00FC61C8">
        <w:rPr>
          <w:sz w:val="24"/>
          <w:szCs w:val="24"/>
        </w:rPr>
        <w:t xml:space="preserve"> </w:t>
      </w:r>
      <w:r w:rsidR="000A48E3">
        <w:rPr>
          <w:sz w:val="24"/>
          <w:szCs w:val="24"/>
        </w:rPr>
        <w:t>I</w:t>
      </w:r>
      <w:r w:rsidRPr="00FC61C8">
        <w:rPr>
          <w:sz w:val="24"/>
          <w:szCs w:val="24"/>
        </w:rPr>
        <w:t>n this case, the minim</w:t>
      </w:r>
      <w:r w:rsidR="0091465E">
        <w:rPr>
          <w:sz w:val="24"/>
          <w:szCs w:val="24"/>
        </w:rPr>
        <w:t xml:space="preserve">um number of fork truck and deep reach </w:t>
      </w:r>
      <w:r w:rsidR="0062505F">
        <w:rPr>
          <w:sz w:val="24"/>
          <w:szCs w:val="24"/>
        </w:rPr>
        <w:t xml:space="preserve">fork truck </w:t>
      </w:r>
      <w:r w:rsidR="0091465E">
        <w:rPr>
          <w:sz w:val="24"/>
          <w:szCs w:val="24"/>
        </w:rPr>
        <w:t>drivers.</w:t>
      </w:r>
      <w:r w:rsidRPr="00FC61C8">
        <w:rPr>
          <w:sz w:val="24"/>
          <w:szCs w:val="24"/>
        </w:rPr>
        <w:t xml:space="preserve">  </w:t>
      </w:r>
    </w:p>
    <w:p w:rsidR="009511B1" w:rsidRPr="00FC61C8" w:rsidRDefault="00083C2A" w:rsidP="00132AE1">
      <w:pPr>
        <w:pStyle w:val="Heading2"/>
      </w:pPr>
      <w:bookmarkStart w:id="4" w:name="_Toc292062826"/>
      <w:r>
        <w:t>1.2 WHAT THEY DID</w:t>
      </w:r>
      <w:bookmarkEnd w:id="4"/>
    </w:p>
    <w:p w:rsidR="009511B1" w:rsidRPr="00FC61C8" w:rsidRDefault="009511B1" w:rsidP="009511B1">
      <w:pPr>
        <w:spacing w:after="0"/>
        <w:rPr>
          <w:sz w:val="24"/>
          <w:szCs w:val="24"/>
        </w:rPr>
      </w:pPr>
      <w:r w:rsidRPr="00FC61C8">
        <w:rPr>
          <w:sz w:val="24"/>
          <w:szCs w:val="24"/>
        </w:rPr>
        <w:t>The</w:t>
      </w:r>
      <w:r w:rsidR="00E0510D">
        <w:rPr>
          <w:sz w:val="24"/>
          <w:szCs w:val="24"/>
        </w:rPr>
        <w:t>y</w:t>
      </w:r>
      <w:r w:rsidRPr="00FC61C8">
        <w:rPr>
          <w:sz w:val="24"/>
          <w:szCs w:val="24"/>
        </w:rPr>
        <w:t xml:space="preserve"> gathered data for material movements from the Material Tracking and Control (MTC) system that the </w:t>
      </w:r>
      <w:r w:rsidR="00E0510D" w:rsidRPr="00E0510D">
        <w:rPr>
          <w:i/>
          <w:sz w:val="24"/>
          <w:szCs w:val="24"/>
        </w:rPr>
        <w:t>Post</w:t>
      </w:r>
      <w:r w:rsidRPr="00FC61C8">
        <w:rPr>
          <w:sz w:val="24"/>
          <w:szCs w:val="24"/>
        </w:rPr>
        <w:t xml:space="preserve"> uses to schedule and track pallet moves within the plant.  The </w:t>
      </w:r>
      <w:r w:rsidR="00E0510D" w:rsidRPr="00E0510D">
        <w:rPr>
          <w:i/>
          <w:sz w:val="24"/>
          <w:szCs w:val="24"/>
        </w:rPr>
        <w:t>Post</w:t>
      </w:r>
      <w:r w:rsidRPr="00FC61C8">
        <w:rPr>
          <w:sz w:val="24"/>
          <w:szCs w:val="24"/>
        </w:rPr>
        <w:t xml:space="preserve"> also provided the workforce b</w:t>
      </w:r>
      <w:r w:rsidR="00B147DB">
        <w:rPr>
          <w:sz w:val="24"/>
          <w:szCs w:val="24"/>
        </w:rPr>
        <w:t>reakdown by Day/Shift/Location.</w:t>
      </w:r>
      <w:r w:rsidRPr="00FC61C8">
        <w:rPr>
          <w:sz w:val="24"/>
          <w:szCs w:val="24"/>
        </w:rPr>
        <w:t xml:space="preserve"> The team documented all routes used during </w:t>
      </w:r>
      <w:r w:rsidR="00C140C6">
        <w:rPr>
          <w:sz w:val="24"/>
          <w:szCs w:val="24"/>
        </w:rPr>
        <w:t>a</w:t>
      </w:r>
      <w:r w:rsidR="00C140C6" w:rsidRPr="00FC61C8">
        <w:rPr>
          <w:sz w:val="24"/>
          <w:szCs w:val="24"/>
        </w:rPr>
        <w:t xml:space="preserve"> </w:t>
      </w:r>
      <w:r w:rsidRPr="00FC61C8">
        <w:rPr>
          <w:sz w:val="24"/>
          <w:szCs w:val="24"/>
        </w:rPr>
        <w:t>one-week period and collected route times for each pallet move.</w:t>
      </w:r>
    </w:p>
    <w:p w:rsidR="009511B1" w:rsidRPr="00FC61C8" w:rsidRDefault="00083C2A" w:rsidP="00132AE1">
      <w:pPr>
        <w:pStyle w:val="Heading2"/>
      </w:pPr>
      <w:bookmarkStart w:id="5" w:name="_Toc292062827"/>
      <w:r>
        <w:t>1.3 THEIR R</w:t>
      </w:r>
      <w:r w:rsidRPr="00FC61C8">
        <w:t>ECOMMENDATIONS</w:t>
      </w:r>
      <w:bookmarkEnd w:id="5"/>
    </w:p>
    <w:p w:rsidR="009511B1" w:rsidRPr="00FC61C8" w:rsidRDefault="009511B1" w:rsidP="009511B1">
      <w:pPr>
        <w:spacing w:after="120"/>
        <w:rPr>
          <w:rFonts w:cstheme="minorHAnsi"/>
          <w:sz w:val="24"/>
          <w:szCs w:val="24"/>
        </w:rPr>
      </w:pPr>
      <w:r w:rsidRPr="00FC61C8">
        <w:rPr>
          <w:rFonts w:cstheme="minorHAnsi"/>
          <w:sz w:val="24"/>
          <w:szCs w:val="24"/>
        </w:rPr>
        <w:t>They conducted a process evaluation, a</w:t>
      </w:r>
      <w:r w:rsidR="006B11F8">
        <w:rPr>
          <w:rFonts w:cstheme="minorHAnsi"/>
          <w:sz w:val="24"/>
          <w:szCs w:val="24"/>
        </w:rPr>
        <w:t xml:space="preserve"> </w:t>
      </w:r>
      <w:r w:rsidRPr="00FC61C8">
        <w:rPr>
          <w:rFonts w:cstheme="minorHAnsi"/>
          <w:sz w:val="24"/>
          <w:szCs w:val="24"/>
        </w:rPr>
        <w:t>labor</w:t>
      </w:r>
      <w:r w:rsidR="006B11F8">
        <w:rPr>
          <w:rFonts w:cstheme="minorHAnsi"/>
          <w:sz w:val="24"/>
          <w:szCs w:val="24"/>
        </w:rPr>
        <w:t xml:space="preserve"> analysis</w:t>
      </w:r>
      <w:r w:rsidRPr="00FC61C8">
        <w:rPr>
          <w:rFonts w:cstheme="minorHAnsi"/>
          <w:sz w:val="24"/>
          <w:szCs w:val="24"/>
        </w:rPr>
        <w:t>, and an analysis of routes which resulted in three groups of recommendations:</w:t>
      </w:r>
    </w:p>
    <w:p w:rsidR="009511B1" w:rsidRPr="00FC61C8" w:rsidRDefault="009511B1" w:rsidP="00B44E29">
      <w:pPr>
        <w:numPr>
          <w:ilvl w:val="2"/>
          <w:numId w:val="9"/>
        </w:numPr>
        <w:spacing w:after="120"/>
        <w:rPr>
          <w:rFonts w:cstheme="minorHAnsi"/>
          <w:sz w:val="24"/>
          <w:szCs w:val="24"/>
        </w:rPr>
      </w:pPr>
      <w:r w:rsidRPr="00FC61C8">
        <w:rPr>
          <w:rFonts w:cstheme="minorHAnsi"/>
          <w:sz w:val="24"/>
          <w:szCs w:val="24"/>
        </w:rPr>
        <w:t>Labor reductions</w:t>
      </w:r>
    </w:p>
    <w:p w:rsidR="009511B1" w:rsidRPr="00FC61C8" w:rsidRDefault="009511B1" w:rsidP="00B44E29">
      <w:pPr>
        <w:numPr>
          <w:ilvl w:val="2"/>
          <w:numId w:val="9"/>
        </w:numPr>
        <w:spacing w:after="120"/>
        <w:rPr>
          <w:rFonts w:cstheme="minorHAnsi"/>
          <w:sz w:val="24"/>
          <w:szCs w:val="24"/>
        </w:rPr>
      </w:pPr>
      <w:r w:rsidRPr="00FC61C8">
        <w:rPr>
          <w:rFonts w:cstheme="minorHAnsi"/>
          <w:sz w:val="24"/>
          <w:szCs w:val="24"/>
        </w:rPr>
        <w:t>Route simplifications</w:t>
      </w:r>
    </w:p>
    <w:p w:rsidR="00F773A4" w:rsidRDefault="009511B1" w:rsidP="00F773A4">
      <w:pPr>
        <w:numPr>
          <w:ilvl w:val="2"/>
          <w:numId w:val="9"/>
        </w:numPr>
        <w:spacing w:after="120"/>
        <w:rPr>
          <w:rFonts w:cstheme="minorHAnsi"/>
          <w:sz w:val="24"/>
          <w:szCs w:val="24"/>
        </w:rPr>
      </w:pPr>
      <w:r w:rsidRPr="00FC61C8">
        <w:rPr>
          <w:rFonts w:cstheme="minorHAnsi"/>
          <w:sz w:val="24"/>
          <w:szCs w:val="24"/>
        </w:rPr>
        <w:t>Improved data tracking</w:t>
      </w:r>
    </w:p>
    <w:p w:rsidR="001C733D" w:rsidRDefault="00E0510D">
      <w:pPr>
        <w:spacing w:after="120"/>
        <w:rPr>
          <w:rFonts w:cstheme="minorHAnsi"/>
          <w:sz w:val="24"/>
          <w:szCs w:val="24"/>
        </w:rPr>
      </w:pPr>
      <w:r>
        <w:rPr>
          <w:rFonts w:cstheme="minorHAnsi"/>
          <w:sz w:val="24"/>
          <w:szCs w:val="24"/>
        </w:rPr>
        <w:t xml:space="preserve">The </w:t>
      </w:r>
      <w:r w:rsidRPr="00E0510D">
        <w:rPr>
          <w:rFonts w:cstheme="minorHAnsi"/>
          <w:i/>
          <w:sz w:val="24"/>
          <w:szCs w:val="24"/>
        </w:rPr>
        <w:t>Post</w:t>
      </w:r>
      <w:r>
        <w:rPr>
          <w:rFonts w:cstheme="minorHAnsi"/>
          <w:sz w:val="24"/>
          <w:szCs w:val="24"/>
        </w:rPr>
        <w:t xml:space="preserve"> </w:t>
      </w:r>
      <w:r w:rsidR="00C140C6">
        <w:rPr>
          <w:rFonts w:cstheme="minorHAnsi"/>
          <w:sz w:val="24"/>
          <w:szCs w:val="24"/>
        </w:rPr>
        <w:t xml:space="preserve">began an incremental </w:t>
      </w:r>
      <w:r>
        <w:rPr>
          <w:rFonts w:cstheme="minorHAnsi"/>
          <w:sz w:val="24"/>
          <w:szCs w:val="24"/>
        </w:rPr>
        <w:t>implement</w:t>
      </w:r>
      <w:r w:rsidR="00C140C6">
        <w:rPr>
          <w:rFonts w:cstheme="minorHAnsi"/>
          <w:sz w:val="24"/>
          <w:szCs w:val="24"/>
        </w:rPr>
        <w:t xml:space="preserve">ation of </w:t>
      </w:r>
      <w:r>
        <w:rPr>
          <w:rFonts w:cstheme="minorHAnsi"/>
          <w:sz w:val="24"/>
          <w:szCs w:val="24"/>
        </w:rPr>
        <w:t>several recommendations in December 2010.</w:t>
      </w:r>
    </w:p>
    <w:p w:rsidR="009511B1" w:rsidRPr="00FC61C8" w:rsidRDefault="009511B1" w:rsidP="00132AE1">
      <w:pPr>
        <w:pStyle w:val="Heading2"/>
      </w:pPr>
      <w:bookmarkStart w:id="6" w:name="_Toc292062828"/>
      <w:r w:rsidRPr="00FC61C8">
        <w:t xml:space="preserve">1.4 </w:t>
      </w:r>
      <w:r w:rsidR="00083C2A" w:rsidRPr="00FC61C8">
        <w:t>WHERE WE STARTED</w:t>
      </w:r>
      <w:bookmarkEnd w:id="6"/>
    </w:p>
    <w:p w:rsidR="009511B1" w:rsidRPr="00FC61C8" w:rsidRDefault="0092592D" w:rsidP="009511B1">
      <w:pPr>
        <w:spacing w:after="120"/>
        <w:rPr>
          <w:sz w:val="24"/>
          <w:szCs w:val="24"/>
        </w:rPr>
      </w:pPr>
      <w:r>
        <w:rPr>
          <w:sz w:val="24"/>
          <w:szCs w:val="24"/>
        </w:rPr>
        <w:t>A second team, known as Power Wash Post</w:t>
      </w:r>
      <w:r w:rsidR="003367BE">
        <w:rPr>
          <w:sz w:val="24"/>
          <w:szCs w:val="24"/>
        </w:rPr>
        <w:t xml:space="preserve"> (PWP)</w:t>
      </w:r>
      <w:r w:rsidR="0026503D">
        <w:rPr>
          <w:sz w:val="24"/>
          <w:szCs w:val="24"/>
        </w:rPr>
        <w:t xml:space="preserve">, </w:t>
      </w:r>
      <w:r w:rsidR="0026503D" w:rsidRPr="00FC61C8">
        <w:rPr>
          <w:sz w:val="24"/>
          <w:szCs w:val="24"/>
        </w:rPr>
        <w:t>began</w:t>
      </w:r>
      <w:r w:rsidR="009511B1" w:rsidRPr="00FC61C8">
        <w:rPr>
          <w:sz w:val="24"/>
          <w:szCs w:val="24"/>
        </w:rPr>
        <w:t xml:space="preserve"> working with the </w:t>
      </w:r>
      <w:r w:rsidR="00E0510D" w:rsidRPr="00E0510D">
        <w:rPr>
          <w:i/>
          <w:sz w:val="24"/>
          <w:szCs w:val="24"/>
        </w:rPr>
        <w:t>Post</w:t>
      </w:r>
      <w:r w:rsidR="009511B1" w:rsidRPr="00FC61C8">
        <w:rPr>
          <w:sz w:val="24"/>
          <w:szCs w:val="24"/>
        </w:rPr>
        <w:t xml:space="preserve"> in January 2011 </w:t>
      </w:r>
      <w:r w:rsidR="00412C55">
        <w:rPr>
          <w:sz w:val="24"/>
          <w:szCs w:val="24"/>
        </w:rPr>
        <w:t xml:space="preserve">with the goal of </w:t>
      </w:r>
      <w:r w:rsidR="009511B1" w:rsidRPr="00FC61C8">
        <w:rPr>
          <w:sz w:val="24"/>
          <w:szCs w:val="24"/>
        </w:rPr>
        <w:t>expand</w:t>
      </w:r>
      <w:r w:rsidR="00412C55">
        <w:rPr>
          <w:sz w:val="24"/>
          <w:szCs w:val="24"/>
        </w:rPr>
        <w:t>ing</w:t>
      </w:r>
      <w:r w:rsidR="009511B1" w:rsidRPr="00FC61C8">
        <w:rPr>
          <w:sz w:val="24"/>
          <w:szCs w:val="24"/>
        </w:rPr>
        <w:t xml:space="preserve"> the static analysis done by </w:t>
      </w:r>
      <w:r w:rsidR="00412C55">
        <w:rPr>
          <w:sz w:val="24"/>
          <w:szCs w:val="24"/>
        </w:rPr>
        <w:t xml:space="preserve">the </w:t>
      </w:r>
      <w:r w:rsidR="009511B1" w:rsidRPr="00FC61C8">
        <w:rPr>
          <w:sz w:val="24"/>
          <w:szCs w:val="24"/>
        </w:rPr>
        <w:t>previous group</w:t>
      </w:r>
      <w:r w:rsidR="00B147DB">
        <w:rPr>
          <w:sz w:val="24"/>
          <w:szCs w:val="24"/>
        </w:rPr>
        <w:t xml:space="preserve">. </w:t>
      </w:r>
      <w:r w:rsidR="00412C55">
        <w:rPr>
          <w:sz w:val="24"/>
          <w:szCs w:val="24"/>
        </w:rPr>
        <w:t xml:space="preserve">This expansion </w:t>
      </w:r>
      <w:r w:rsidR="0026503D">
        <w:rPr>
          <w:sz w:val="24"/>
          <w:szCs w:val="24"/>
        </w:rPr>
        <w:t>provided</w:t>
      </w:r>
      <w:r w:rsidR="00412C55">
        <w:rPr>
          <w:sz w:val="24"/>
          <w:szCs w:val="24"/>
        </w:rPr>
        <w:t xml:space="preserve"> a </w:t>
      </w:r>
      <w:r w:rsidR="009511B1" w:rsidRPr="00FC61C8">
        <w:rPr>
          <w:sz w:val="24"/>
          <w:szCs w:val="24"/>
        </w:rPr>
        <w:t>dynamic simulation model of the helper component of the</w:t>
      </w:r>
      <w:r w:rsidR="0091465E">
        <w:rPr>
          <w:sz w:val="24"/>
          <w:szCs w:val="24"/>
        </w:rPr>
        <w:t xml:space="preserve"> </w:t>
      </w:r>
      <w:r w:rsidR="0091465E" w:rsidRPr="0091465E">
        <w:rPr>
          <w:i/>
          <w:sz w:val="24"/>
          <w:szCs w:val="24"/>
        </w:rPr>
        <w:t>Post’s</w:t>
      </w:r>
      <w:r w:rsidR="0091465E">
        <w:rPr>
          <w:sz w:val="24"/>
          <w:szCs w:val="24"/>
        </w:rPr>
        <w:t xml:space="preserve"> </w:t>
      </w:r>
      <w:r w:rsidR="0091465E" w:rsidRPr="0092592D">
        <w:rPr>
          <w:sz w:val="24"/>
          <w:szCs w:val="24"/>
        </w:rPr>
        <w:t>four</w:t>
      </w:r>
      <w:r w:rsidR="009511B1" w:rsidRPr="00FC61C8">
        <w:rPr>
          <w:sz w:val="24"/>
          <w:szCs w:val="24"/>
        </w:rPr>
        <w:t xml:space="preserve"> work centers.  The work centers are composed of primarily two labor categories</w:t>
      </w:r>
      <w:r w:rsidR="0091465E">
        <w:rPr>
          <w:sz w:val="24"/>
          <w:szCs w:val="24"/>
        </w:rPr>
        <w:t>:</w:t>
      </w:r>
      <w:r w:rsidR="00412C55" w:rsidRPr="00FC61C8">
        <w:rPr>
          <w:sz w:val="24"/>
          <w:szCs w:val="24"/>
        </w:rPr>
        <w:t xml:space="preserve"> </w:t>
      </w:r>
      <w:r w:rsidR="00B147DB">
        <w:rPr>
          <w:sz w:val="24"/>
          <w:szCs w:val="24"/>
        </w:rPr>
        <w:t xml:space="preserve">helpers and mailers. </w:t>
      </w:r>
      <w:r w:rsidR="009511B1" w:rsidRPr="00FC61C8">
        <w:rPr>
          <w:sz w:val="24"/>
          <w:szCs w:val="24"/>
        </w:rPr>
        <w:t>The mailers o</w:t>
      </w:r>
      <w:r w:rsidR="0091465E">
        <w:rPr>
          <w:sz w:val="24"/>
          <w:szCs w:val="24"/>
        </w:rPr>
        <w:t xml:space="preserve">perate the </w:t>
      </w:r>
      <w:r w:rsidR="00432D7B">
        <w:rPr>
          <w:sz w:val="24"/>
          <w:szCs w:val="24"/>
        </w:rPr>
        <w:t xml:space="preserve">collators </w:t>
      </w:r>
      <w:r w:rsidR="0091465E">
        <w:rPr>
          <w:sz w:val="24"/>
          <w:szCs w:val="24"/>
        </w:rPr>
        <w:t>and</w:t>
      </w:r>
      <w:r w:rsidR="009511B1" w:rsidRPr="00FC61C8">
        <w:rPr>
          <w:sz w:val="24"/>
          <w:szCs w:val="24"/>
        </w:rPr>
        <w:t xml:space="preserve"> </w:t>
      </w:r>
      <w:r w:rsidR="00432D7B">
        <w:rPr>
          <w:sz w:val="24"/>
          <w:szCs w:val="24"/>
        </w:rPr>
        <w:t xml:space="preserve">inserting </w:t>
      </w:r>
      <w:r w:rsidR="009511B1" w:rsidRPr="00FC61C8">
        <w:rPr>
          <w:sz w:val="24"/>
          <w:szCs w:val="24"/>
        </w:rPr>
        <w:t>machines</w:t>
      </w:r>
      <w:r w:rsidR="006B11F8">
        <w:rPr>
          <w:sz w:val="24"/>
          <w:szCs w:val="24"/>
        </w:rPr>
        <w:t xml:space="preserve"> (</w:t>
      </w:r>
      <w:r w:rsidR="0007371D">
        <w:rPr>
          <w:sz w:val="24"/>
          <w:szCs w:val="24"/>
        </w:rPr>
        <w:t>SLS</w:t>
      </w:r>
      <w:r w:rsidR="00662FA1">
        <w:rPr>
          <w:sz w:val="24"/>
          <w:szCs w:val="24"/>
        </w:rPr>
        <w:t xml:space="preserve"> machines</w:t>
      </w:r>
      <w:r w:rsidR="0007371D">
        <w:rPr>
          <w:sz w:val="24"/>
          <w:szCs w:val="24"/>
        </w:rPr>
        <w:t>)</w:t>
      </w:r>
      <w:r w:rsidR="00432D7B">
        <w:rPr>
          <w:sz w:val="24"/>
          <w:szCs w:val="24"/>
        </w:rPr>
        <w:t>,</w:t>
      </w:r>
      <w:r w:rsidR="009511B1" w:rsidRPr="00FC61C8">
        <w:rPr>
          <w:sz w:val="24"/>
          <w:szCs w:val="24"/>
        </w:rPr>
        <w:t xml:space="preserve"> w</w:t>
      </w:r>
      <w:r w:rsidR="0091465E">
        <w:rPr>
          <w:sz w:val="24"/>
          <w:szCs w:val="24"/>
        </w:rPr>
        <w:t>hile the helpers move the pallets</w:t>
      </w:r>
      <w:r w:rsidR="009511B1" w:rsidRPr="00FC61C8">
        <w:rPr>
          <w:sz w:val="24"/>
          <w:szCs w:val="24"/>
        </w:rPr>
        <w:t xml:space="preserve"> to the various machines, staging areas</w:t>
      </w:r>
      <w:r w:rsidR="0091465E">
        <w:rPr>
          <w:sz w:val="24"/>
          <w:szCs w:val="24"/>
        </w:rPr>
        <w:t>,</w:t>
      </w:r>
      <w:r w:rsidR="009511B1" w:rsidRPr="00FC61C8">
        <w:rPr>
          <w:sz w:val="24"/>
          <w:szCs w:val="24"/>
        </w:rPr>
        <w:t xml:space="preserve"> and storage racks.</w:t>
      </w:r>
    </w:p>
    <w:p w:rsidR="009511B1" w:rsidRPr="00FC61C8" w:rsidRDefault="009511B1" w:rsidP="009511B1">
      <w:pPr>
        <w:spacing w:after="120"/>
        <w:rPr>
          <w:sz w:val="24"/>
          <w:szCs w:val="24"/>
        </w:rPr>
      </w:pPr>
    </w:p>
    <w:p w:rsidR="009511B1" w:rsidRPr="00FC61C8" w:rsidRDefault="009511B1" w:rsidP="00132AE1">
      <w:pPr>
        <w:pStyle w:val="Heading2"/>
      </w:pPr>
      <w:bookmarkStart w:id="7" w:name="_Toc292062829"/>
      <w:r w:rsidRPr="00FC61C8">
        <w:lastRenderedPageBreak/>
        <w:t xml:space="preserve">1.5 </w:t>
      </w:r>
      <w:r w:rsidR="00083C2A" w:rsidRPr="00FC61C8">
        <w:t>OUR METHOD</w:t>
      </w:r>
      <w:bookmarkEnd w:id="7"/>
    </w:p>
    <w:p w:rsidR="009511B1" w:rsidRPr="00FC61C8" w:rsidRDefault="00AC2A4E" w:rsidP="009511B1">
      <w:pPr>
        <w:spacing w:after="120"/>
        <w:rPr>
          <w:sz w:val="24"/>
          <w:szCs w:val="24"/>
        </w:rPr>
      </w:pPr>
      <w:r>
        <w:rPr>
          <w:sz w:val="24"/>
          <w:szCs w:val="24"/>
        </w:rPr>
        <w:t xml:space="preserve">Team </w:t>
      </w:r>
      <w:r w:rsidR="003367BE">
        <w:rPr>
          <w:sz w:val="24"/>
          <w:szCs w:val="24"/>
        </w:rPr>
        <w:t>PWP</w:t>
      </w:r>
      <w:r>
        <w:rPr>
          <w:sz w:val="24"/>
          <w:szCs w:val="24"/>
        </w:rPr>
        <w:t xml:space="preserve"> </w:t>
      </w:r>
      <w:r w:rsidR="009511B1" w:rsidRPr="00FC61C8">
        <w:rPr>
          <w:sz w:val="24"/>
          <w:szCs w:val="24"/>
        </w:rPr>
        <w:t xml:space="preserve">received a similar data set </w:t>
      </w:r>
      <w:r w:rsidR="003367BE">
        <w:rPr>
          <w:sz w:val="24"/>
          <w:szCs w:val="24"/>
        </w:rPr>
        <w:t>as</w:t>
      </w:r>
      <w:r w:rsidR="003367BE" w:rsidRPr="00FC61C8">
        <w:rPr>
          <w:sz w:val="24"/>
          <w:szCs w:val="24"/>
        </w:rPr>
        <w:t xml:space="preserve"> </w:t>
      </w:r>
      <w:r w:rsidR="009511B1" w:rsidRPr="00FC61C8">
        <w:rPr>
          <w:sz w:val="24"/>
          <w:szCs w:val="24"/>
        </w:rPr>
        <w:t>the first team</w:t>
      </w:r>
      <w:r w:rsidR="003367BE">
        <w:rPr>
          <w:sz w:val="24"/>
          <w:szCs w:val="24"/>
        </w:rPr>
        <w:t>;</w:t>
      </w:r>
      <w:r w:rsidR="009511B1" w:rsidRPr="00FC61C8">
        <w:rPr>
          <w:sz w:val="24"/>
          <w:szCs w:val="24"/>
        </w:rPr>
        <w:t xml:space="preserve"> a one-week period in </w:t>
      </w:r>
      <w:r w:rsidR="00C140C6">
        <w:rPr>
          <w:sz w:val="24"/>
          <w:szCs w:val="24"/>
        </w:rPr>
        <w:t>February</w:t>
      </w:r>
      <w:r w:rsidR="00C140C6" w:rsidRPr="00FC61C8">
        <w:rPr>
          <w:sz w:val="24"/>
          <w:szCs w:val="24"/>
        </w:rPr>
        <w:t xml:space="preserve"> </w:t>
      </w:r>
      <w:r w:rsidR="009511B1" w:rsidRPr="00FC61C8">
        <w:rPr>
          <w:sz w:val="24"/>
          <w:szCs w:val="24"/>
        </w:rPr>
        <w:t xml:space="preserve">2011.  After a cleansing to remove anomalous routes, </w:t>
      </w:r>
      <w:r>
        <w:rPr>
          <w:sz w:val="24"/>
          <w:szCs w:val="24"/>
        </w:rPr>
        <w:t>Team PWP</w:t>
      </w:r>
      <w:r w:rsidR="003367BE" w:rsidRPr="00FC61C8">
        <w:rPr>
          <w:sz w:val="24"/>
          <w:szCs w:val="24"/>
        </w:rPr>
        <w:t xml:space="preserve"> </w:t>
      </w:r>
      <w:r w:rsidR="009511B1" w:rsidRPr="00FC61C8">
        <w:rPr>
          <w:sz w:val="24"/>
          <w:szCs w:val="24"/>
        </w:rPr>
        <w:t xml:space="preserve">mapped all of the remaining routes to specific helper zones within </w:t>
      </w:r>
      <w:r w:rsidR="003367BE">
        <w:rPr>
          <w:sz w:val="24"/>
          <w:szCs w:val="24"/>
        </w:rPr>
        <w:t>the</w:t>
      </w:r>
      <w:r w:rsidR="003367BE" w:rsidRPr="00FC61C8">
        <w:rPr>
          <w:sz w:val="24"/>
          <w:szCs w:val="24"/>
        </w:rPr>
        <w:t xml:space="preserve"> </w:t>
      </w:r>
      <w:r w:rsidR="00B147DB">
        <w:rPr>
          <w:sz w:val="24"/>
          <w:szCs w:val="24"/>
        </w:rPr>
        <w:t xml:space="preserve">system. </w:t>
      </w:r>
      <w:r w:rsidR="009511B1" w:rsidRPr="00FC61C8">
        <w:rPr>
          <w:sz w:val="24"/>
          <w:szCs w:val="24"/>
        </w:rPr>
        <w:t xml:space="preserve">Then, descriptive statistics </w:t>
      </w:r>
      <w:r w:rsidR="00C232B2">
        <w:rPr>
          <w:sz w:val="24"/>
          <w:szCs w:val="24"/>
        </w:rPr>
        <w:t xml:space="preserve">were obtained </w:t>
      </w:r>
      <w:r w:rsidR="009511B1" w:rsidRPr="00FC61C8">
        <w:rPr>
          <w:sz w:val="24"/>
          <w:szCs w:val="24"/>
        </w:rPr>
        <w:t xml:space="preserve">on route times for model input to determine the best distribution and mean of the input data.  From this, </w:t>
      </w:r>
      <w:r>
        <w:rPr>
          <w:sz w:val="24"/>
          <w:szCs w:val="24"/>
        </w:rPr>
        <w:t xml:space="preserve">Team </w:t>
      </w:r>
      <w:r w:rsidR="003367BE">
        <w:rPr>
          <w:sz w:val="24"/>
          <w:szCs w:val="24"/>
        </w:rPr>
        <w:t>PWP</w:t>
      </w:r>
      <w:r w:rsidR="003367BE" w:rsidRPr="00FC61C8">
        <w:rPr>
          <w:sz w:val="24"/>
          <w:szCs w:val="24"/>
        </w:rPr>
        <w:t xml:space="preserve"> </w:t>
      </w:r>
      <w:r w:rsidR="009511B1" w:rsidRPr="00FC61C8">
        <w:rPr>
          <w:sz w:val="24"/>
          <w:szCs w:val="24"/>
        </w:rPr>
        <w:t xml:space="preserve">determined that a significant amount of the route times received from MTC </w:t>
      </w:r>
      <w:proofErr w:type="gramStart"/>
      <w:r w:rsidR="003367BE" w:rsidRPr="00FC61C8">
        <w:rPr>
          <w:sz w:val="24"/>
          <w:szCs w:val="24"/>
        </w:rPr>
        <w:t>w</w:t>
      </w:r>
      <w:r w:rsidR="003367BE">
        <w:rPr>
          <w:sz w:val="24"/>
          <w:szCs w:val="24"/>
        </w:rPr>
        <w:t>ere</w:t>
      </w:r>
      <w:proofErr w:type="gramEnd"/>
      <w:r w:rsidR="003367BE" w:rsidRPr="00FC61C8">
        <w:rPr>
          <w:sz w:val="24"/>
          <w:szCs w:val="24"/>
        </w:rPr>
        <w:t xml:space="preserve"> </w:t>
      </w:r>
      <w:r w:rsidR="009511B1" w:rsidRPr="00FC61C8">
        <w:rPr>
          <w:sz w:val="24"/>
          <w:szCs w:val="24"/>
        </w:rPr>
        <w:t xml:space="preserve">invalid and </w:t>
      </w:r>
      <w:r w:rsidR="003367BE">
        <w:rPr>
          <w:sz w:val="24"/>
          <w:szCs w:val="24"/>
        </w:rPr>
        <w:t>they</w:t>
      </w:r>
      <w:r w:rsidR="003367BE" w:rsidRPr="00FC61C8">
        <w:rPr>
          <w:sz w:val="24"/>
          <w:szCs w:val="24"/>
        </w:rPr>
        <w:t xml:space="preserve"> </w:t>
      </w:r>
      <w:r w:rsidR="009511B1" w:rsidRPr="00FC61C8">
        <w:rPr>
          <w:sz w:val="24"/>
          <w:szCs w:val="24"/>
        </w:rPr>
        <w:t>decided to use estimated route time data as recomme</w:t>
      </w:r>
      <w:r w:rsidR="0091465E">
        <w:rPr>
          <w:sz w:val="24"/>
          <w:szCs w:val="24"/>
        </w:rPr>
        <w:t xml:space="preserve">nded by </w:t>
      </w:r>
      <w:r w:rsidR="003367BE">
        <w:rPr>
          <w:sz w:val="24"/>
          <w:szCs w:val="24"/>
        </w:rPr>
        <w:t>the</w:t>
      </w:r>
      <w:r w:rsidR="0091465E">
        <w:rPr>
          <w:sz w:val="24"/>
          <w:szCs w:val="24"/>
        </w:rPr>
        <w:t xml:space="preserve"> client instead.</w:t>
      </w:r>
      <w:r w:rsidR="00B147DB">
        <w:rPr>
          <w:sz w:val="24"/>
          <w:szCs w:val="24"/>
        </w:rPr>
        <w:t xml:space="preserve"> </w:t>
      </w:r>
      <w:r w:rsidR="0091465E">
        <w:rPr>
          <w:sz w:val="24"/>
          <w:szCs w:val="24"/>
        </w:rPr>
        <w:t xml:space="preserve">In addition, </w:t>
      </w:r>
      <w:r w:rsidR="003764CF">
        <w:rPr>
          <w:sz w:val="24"/>
          <w:szCs w:val="24"/>
        </w:rPr>
        <w:t xml:space="preserve">they </w:t>
      </w:r>
      <w:r w:rsidR="0091465E">
        <w:rPr>
          <w:sz w:val="24"/>
          <w:szCs w:val="24"/>
        </w:rPr>
        <w:t xml:space="preserve">collected data on markup helper schedules, arrival processes, and internal system business logic that </w:t>
      </w:r>
      <w:r w:rsidR="003764CF">
        <w:rPr>
          <w:sz w:val="24"/>
          <w:szCs w:val="24"/>
        </w:rPr>
        <w:t>were</w:t>
      </w:r>
      <w:r w:rsidR="0091465E">
        <w:rPr>
          <w:sz w:val="24"/>
          <w:szCs w:val="24"/>
        </w:rPr>
        <w:t xml:space="preserve"> used to build a simulation model in Arena.</w:t>
      </w:r>
    </w:p>
    <w:p w:rsidR="009511B1" w:rsidRPr="00132AE1" w:rsidRDefault="009511B1" w:rsidP="00132AE1">
      <w:pPr>
        <w:pStyle w:val="Heading2"/>
        <w:rPr>
          <w:szCs w:val="24"/>
        </w:rPr>
      </w:pPr>
      <w:bookmarkStart w:id="8" w:name="_Toc292062830"/>
      <w:r w:rsidRPr="00132AE1">
        <w:rPr>
          <w:szCs w:val="24"/>
        </w:rPr>
        <w:t>1.6</w:t>
      </w:r>
      <w:r w:rsidR="00831A3F">
        <w:rPr>
          <w:szCs w:val="24"/>
        </w:rPr>
        <w:t xml:space="preserve"> OUR TECHNICAL</w:t>
      </w:r>
      <w:r w:rsidR="00083C2A" w:rsidRPr="00132AE1">
        <w:rPr>
          <w:szCs w:val="24"/>
        </w:rPr>
        <w:t xml:space="preserve"> APPROACH</w:t>
      </w:r>
      <w:bookmarkEnd w:id="8"/>
    </w:p>
    <w:p w:rsidR="00831A3F" w:rsidRPr="00FC61C8" w:rsidRDefault="00831A3F" w:rsidP="009511B1">
      <w:pPr>
        <w:spacing w:after="120"/>
        <w:rPr>
          <w:i/>
          <w:sz w:val="24"/>
          <w:szCs w:val="24"/>
        </w:rPr>
      </w:pPr>
      <w:r>
        <w:rPr>
          <w:sz w:val="24"/>
          <w:szCs w:val="24"/>
        </w:rPr>
        <w:t xml:space="preserve">Based on an in-depth study of the operational process at the warehouse of </w:t>
      </w:r>
      <w:r w:rsidR="00862D2C" w:rsidRPr="00862D2C">
        <w:rPr>
          <w:sz w:val="24"/>
          <w:szCs w:val="24"/>
        </w:rPr>
        <w:t>the</w:t>
      </w:r>
      <w:r w:rsidR="00862D2C">
        <w:rPr>
          <w:i/>
          <w:sz w:val="24"/>
          <w:szCs w:val="24"/>
        </w:rPr>
        <w:t xml:space="preserve"> </w:t>
      </w:r>
      <w:r w:rsidRPr="00D70767">
        <w:rPr>
          <w:i/>
          <w:sz w:val="24"/>
          <w:szCs w:val="24"/>
        </w:rPr>
        <w:t>Post</w:t>
      </w:r>
      <w:r>
        <w:rPr>
          <w:i/>
          <w:sz w:val="24"/>
          <w:szCs w:val="24"/>
        </w:rPr>
        <w:t xml:space="preserve"> </w:t>
      </w:r>
      <w:r>
        <w:rPr>
          <w:sz w:val="24"/>
          <w:szCs w:val="24"/>
        </w:rPr>
        <w:t xml:space="preserve">and thorough discussions with the customer, </w:t>
      </w:r>
      <w:r w:rsidR="002A79D3">
        <w:rPr>
          <w:sz w:val="24"/>
          <w:szCs w:val="24"/>
        </w:rPr>
        <w:t>Team PWP</w:t>
      </w:r>
      <w:r>
        <w:rPr>
          <w:sz w:val="24"/>
          <w:szCs w:val="24"/>
        </w:rPr>
        <w:t xml:space="preserve"> decided the best approach was to build a discrete event simulation model in Arena platform after comparing alternative options, given the nature and complexity of the problem. Certain assumptions were made in the areas of model architecture, resources, arrival processes, service time distributions, and internal business logic. </w:t>
      </w:r>
      <w:r w:rsidR="002A79D3">
        <w:rPr>
          <w:sz w:val="24"/>
          <w:szCs w:val="24"/>
        </w:rPr>
        <w:t>Team PWP</w:t>
      </w:r>
      <w:r>
        <w:rPr>
          <w:sz w:val="24"/>
          <w:szCs w:val="24"/>
        </w:rPr>
        <w:t xml:space="preserve"> first utilized the work from the previous group and then collected new data to perform process analysis on work centers quantitatively. Followed by process analysis on routes and operations, </w:t>
      </w:r>
      <w:r w:rsidR="002A79D3">
        <w:rPr>
          <w:sz w:val="24"/>
          <w:szCs w:val="24"/>
        </w:rPr>
        <w:t>Team PWP</w:t>
      </w:r>
      <w:r>
        <w:rPr>
          <w:sz w:val="24"/>
          <w:szCs w:val="24"/>
        </w:rPr>
        <w:t xml:space="preserve"> obtained production data then performed input data analysis on statistics related to labor, routes and arrival process. Meanwhile, the model architecture was constructed in Arena. </w:t>
      </w:r>
      <w:r w:rsidRPr="00050E05">
        <w:rPr>
          <w:rFonts w:asciiTheme="minorHAnsi" w:hAnsiTheme="minorHAnsi" w:cs="Arial"/>
          <w:sz w:val="24"/>
          <w:szCs w:val="24"/>
        </w:rPr>
        <w:t xml:space="preserve">Once the model was complete, testing, evaluation, and sensitivity analysis </w:t>
      </w:r>
      <w:r>
        <w:rPr>
          <w:rFonts w:cs="Arial"/>
          <w:sz w:val="24"/>
          <w:szCs w:val="24"/>
        </w:rPr>
        <w:t>indicated</w:t>
      </w:r>
      <w:r w:rsidRPr="00050E05">
        <w:rPr>
          <w:rFonts w:asciiTheme="minorHAnsi" w:hAnsiTheme="minorHAnsi" w:cs="Arial"/>
          <w:sz w:val="24"/>
          <w:szCs w:val="24"/>
        </w:rPr>
        <w:t xml:space="preserve"> that it did in fact acc</w:t>
      </w:r>
      <w:r>
        <w:rPr>
          <w:rFonts w:cs="Arial"/>
          <w:sz w:val="24"/>
          <w:szCs w:val="24"/>
        </w:rPr>
        <w:t>urately model the system</w:t>
      </w:r>
      <w:r w:rsidRPr="00050E05">
        <w:rPr>
          <w:rFonts w:asciiTheme="minorHAnsi" w:hAnsiTheme="minorHAnsi" w:cs="Arial"/>
          <w:sz w:val="24"/>
          <w:szCs w:val="24"/>
        </w:rPr>
        <w:t xml:space="preserve">. </w:t>
      </w:r>
      <w:r w:rsidR="002A79D3">
        <w:rPr>
          <w:rFonts w:cs="Arial"/>
          <w:sz w:val="24"/>
          <w:szCs w:val="24"/>
        </w:rPr>
        <w:t>Team PWP</w:t>
      </w:r>
      <w:r>
        <w:rPr>
          <w:rFonts w:cs="Arial"/>
          <w:sz w:val="24"/>
          <w:szCs w:val="24"/>
        </w:rPr>
        <w:t xml:space="preserve"> then </w:t>
      </w:r>
      <w:r w:rsidRPr="00050E05">
        <w:rPr>
          <w:rFonts w:asciiTheme="minorHAnsi" w:hAnsiTheme="minorHAnsi" w:cs="Arial"/>
          <w:sz w:val="24"/>
          <w:szCs w:val="24"/>
        </w:rPr>
        <w:t>conducted output analysis</w:t>
      </w:r>
      <w:r>
        <w:rPr>
          <w:rFonts w:cs="Arial"/>
          <w:sz w:val="24"/>
          <w:szCs w:val="24"/>
        </w:rPr>
        <w:t xml:space="preserve"> that </w:t>
      </w:r>
      <w:r w:rsidRPr="00050E05">
        <w:rPr>
          <w:rFonts w:asciiTheme="minorHAnsi" w:hAnsiTheme="minorHAnsi" w:cs="Arial"/>
          <w:sz w:val="24"/>
          <w:szCs w:val="24"/>
        </w:rPr>
        <w:t>demonstrate</w:t>
      </w:r>
      <w:r>
        <w:rPr>
          <w:rFonts w:cs="Arial"/>
          <w:sz w:val="24"/>
          <w:szCs w:val="24"/>
        </w:rPr>
        <w:t>d</w:t>
      </w:r>
      <w:r w:rsidRPr="00050E05">
        <w:rPr>
          <w:rFonts w:asciiTheme="minorHAnsi" w:hAnsiTheme="minorHAnsi" w:cs="Arial"/>
          <w:sz w:val="24"/>
          <w:szCs w:val="24"/>
        </w:rPr>
        <w:t xml:space="preserve"> the capabilities of the model and how its statistics c</w:t>
      </w:r>
      <w:r>
        <w:rPr>
          <w:rFonts w:cs="Arial"/>
          <w:sz w:val="24"/>
          <w:szCs w:val="24"/>
        </w:rPr>
        <w:t>ould be used to inform decision makings.</w:t>
      </w:r>
    </w:p>
    <w:p w:rsidR="009511B1" w:rsidRPr="00132AE1" w:rsidRDefault="009511B1" w:rsidP="00132AE1">
      <w:pPr>
        <w:pStyle w:val="Heading2"/>
        <w:rPr>
          <w:szCs w:val="24"/>
        </w:rPr>
      </w:pPr>
      <w:bookmarkStart w:id="9" w:name="_Toc292062831"/>
      <w:r w:rsidRPr="00132AE1">
        <w:rPr>
          <w:szCs w:val="24"/>
        </w:rPr>
        <w:t xml:space="preserve">1.7 </w:t>
      </w:r>
      <w:r w:rsidR="00083C2A" w:rsidRPr="00132AE1">
        <w:rPr>
          <w:szCs w:val="24"/>
        </w:rPr>
        <w:t>OUR RECOMMENDATIONS</w:t>
      </w:r>
      <w:bookmarkEnd w:id="9"/>
    </w:p>
    <w:p w:rsidR="00831A3F" w:rsidRPr="00631131" w:rsidRDefault="002A79D3" w:rsidP="00831A3F">
      <w:pPr>
        <w:spacing w:after="120"/>
        <w:rPr>
          <w:sz w:val="24"/>
          <w:szCs w:val="24"/>
        </w:rPr>
      </w:pPr>
      <w:r>
        <w:rPr>
          <w:sz w:val="24"/>
          <w:szCs w:val="24"/>
        </w:rPr>
        <w:t>Team PWP</w:t>
      </w:r>
      <w:r w:rsidR="00831A3F">
        <w:rPr>
          <w:sz w:val="24"/>
          <w:szCs w:val="24"/>
        </w:rPr>
        <w:t xml:space="preserve"> recommended the </w:t>
      </w:r>
      <w:r w:rsidR="00831A3F" w:rsidRPr="00033A2E">
        <w:rPr>
          <w:i/>
          <w:sz w:val="24"/>
          <w:szCs w:val="24"/>
        </w:rPr>
        <w:t>post</w:t>
      </w:r>
      <w:r w:rsidR="00831A3F">
        <w:rPr>
          <w:sz w:val="24"/>
          <w:szCs w:val="24"/>
        </w:rPr>
        <w:t xml:space="preserve"> to apply a modified labor markup schedule to the warehouse to save labor cost. A more efficient and optimi</w:t>
      </w:r>
      <w:r w:rsidR="000C4357">
        <w:rPr>
          <w:sz w:val="24"/>
          <w:szCs w:val="24"/>
        </w:rPr>
        <w:t>zed labor markup could</w:t>
      </w:r>
      <w:r w:rsidR="00831A3F">
        <w:rPr>
          <w:sz w:val="24"/>
          <w:szCs w:val="24"/>
        </w:rPr>
        <w:t xml:space="preserve"> be achieved by comparing the outputs after running the model against different labor markups. Utilizing the output analysis of the model for different schedule would help the </w:t>
      </w:r>
      <w:r w:rsidR="00831A3F" w:rsidRPr="000C4357">
        <w:rPr>
          <w:i/>
          <w:sz w:val="24"/>
          <w:szCs w:val="24"/>
        </w:rPr>
        <w:t>Post</w:t>
      </w:r>
      <w:r w:rsidR="00831A3F">
        <w:rPr>
          <w:sz w:val="24"/>
          <w:szCs w:val="24"/>
        </w:rPr>
        <w:t xml:space="preserve"> to make labor markup decisions that meet production goals and reduce labor to cost the minimum. Furthermore, </w:t>
      </w:r>
      <w:r>
        <w:rPr>
          <w:sz w:val="24"/>
          <w:szCs w:val="24"/>
        </w:rPr>
        <w:t>Team PWP</w:t>
      </w:r>
      <w:r w:rsidR="00831A3F">
        <w:rPr>
          <w:sz w:val="24"/>
          <w:szCs w:val="24"/>
        </w:rPr>
        <w:t xml:space="preserve"> suggested the </w:t>
      </w:r>
      <w:r w:rsidR="00831A3F" w:rsidRPr="00631131">
        <w:rPr>
          <w:i/>
          <w:sz w:val="24"/>
          <w:szCs w:val="24"/>
        </w:rPr>
        <w:t>post</w:t>
      </w:r>
      <w:r w:rsidR="00831A3F">
        <w:rPr>
          <w:i/>
          <w:sz w:val="24"/>
          <w:szCs w:val="24"/>
        </w:rPr>
        <w:t xml:space="preserve"> </w:t>
      </w:r>
      <w:r w:rsidR="00831A3F">
        <w:rPr>
          <w:sz w:val="24"/>
          <w:szCs w:val="24"/>
        </w:rPr>
        <w:t>to develop stringent input data tracking mechanism to obtain accuracy in numeric values or distributions of input parameters. The values and distributions of input parameters of the model should be as realistic as possible for the model to produce accurate output.</w:t>
      </w:r>
    </w:p>
    <w:p w:rsidR="00831A3F" w:rsidRPr="00FC61C8" w:rsidRDefault="00831A3F" w:rsidP="00510B73">
      <w:pPr>
        <w:spacing w:after="120"/>
        <w:rPr>
          <w:i/>
          <w:sz w:val="24"/>
          <w:szCs w:val="24"/>
        </w:rPr>
      </w:pPr>
    </w:p>
    <w:p w:rsidR="009511B1" w:rsidRPr="00132AE1" w:rsidRDefault="009511B1" w:rsidP="00132AE1">
      <w:pPr>
        <w:pStyle w:val="Heading2"/>
        <w:rPr>
          <w:szCs w:val="24"/>
        </w:rPr>
      </w:pPr>
      <w:bookmarkStart w:id="10" w:name="_Toc292062832"/>
      <w:r w:rsidRPr="00132AE1">
        <w:rPr>
          <w:szCs w:val="24"/>
        </w:rPr>
        <w:lastRenderedPageBreak/>
        <w:t xml:space="preserve">1.8 </w:t>
      </w:r>
      <w:r w:rsidR="00083C2A" w:rsidRPr="00132AE1">
        <w:rPr>
          <w:szCs w:val="24"/>
        </w:rPr>
        <w:t>POSSIBLE FOLLOW-ON EFFORTS</w:t>
      </w:r>
      <w:bookmarkEnd w:id="10"/>
    </w:p>
    <w:p w:rsidR="009511B1" w:rsidRPr="00FC61C8" w:rsidRDefault="009511B1" w:rsidP="009511B1">
      <w:pPr>
        <w:spacing w:after="120"/>
        <w:rPr>
          <w:sz w:val="24"/>
          <w:szCs w:val="24"/>
        </w:rPr>
      </w:pPr>
      <w:r w:rsidRPr="00FC61C8">
        <w:rPr>
          <w:sz w:val="24"/>
          <w:szCs w:val="24"/>
        </w:rPr>
        <w:t xml:space="preserve">As a follow-on effort, </w:t>
      </w:r>
      <w:r w:rsidR="002C042A">
        <w:rPr>
          <w:sz w:val="24"/>
          <w:szCs w:val="24"/>
        </w:rPr>
        <w:t xml:space="preserve">Team </w:t>
      </w:r>
      <w:r w:rsidR="00F27277">
        <w:rPr>
          <w:sz w:val="24"/>
          <w:szCs w:val="24"/>
        </w:rPr>
        <w:t>PWP</w:t>
      </w:r>
      <w:r w:rsidRPr="00FC61C8">
        <w:rPr>
          <w:sz w:val="24"/>
          <w:szCs w:val="24"/>
        </w:rPr>
        <w:t xml:space="preserve"> recommends </w:t>
      </w:r>
      <w:r w:rsidR="00F27277">
        <w:rPr>
          <w:sz w:val="24"/>
          <w:szCs w:val="24"/>
        </w:rPr>
        <w:t>several</w:t>
      </w:r>
      <w:r w:rsidR="00F27277" w:rsidRPr="00FC61C8">
        <w:rPr>
          <w:sz w:val="24"/>
          <w:szCs w:val="24"/>
        </w:rPr>
        <w:t xml:space="preserve"> </w:t>
      </w:r>
      <w:r w:rsidRPr="00FC61C8">
        <w:rPr>
          <w:sz w:val="24"/>
          <w:szCs w:val="24"/>
        </w:rPr>
        <w:t>efforts that we</w:t>
      </w:r>
      <w:r w:rsidR="00F27277">
        <w:rPr>
          <w:sz w:val="24"/>
          <w:szCs w:val="24"/>
        </w:rPr>
        <w:t>re</w:t>
      </w:r>
      <w:r w:rsidRPr="00FC61C8">
        <w:rPr>
          <w:sz w:val="24"/>
          <w:szCs w:val="24"/>
        </w:rPr>
        <w:t xml:space="preserve"> discussed with the </w:t>
      </w:r>
      <w:r w:rsidR="00E0510D" w:rsidRPr="00E0510D">
        <w:rPr>
          <w:i/>
          <w:sz w:val="24"/>
          <w:szCs w:val="24"/>
        </w:rPr>
        <w:t>Post</w:t>
      </w:r>
      <w:r w:rsidR="00F961D4">
        <w:rPr>
          <w:sz w:val="24"/>
          <w:szCs w:val="24"/>
        </w:rPr>
        <w:t xml:space="preserve">. </w:t>
      </w:r>
      <w:r w:rsidRPr="00FC61C8">
        <w:rPr>
          <w:sz w:val="24"/>
          <w:szCs w:val="24"/>
        </w:rPr>
        <w:t>First, a future team could provide a graphical us</w:t>
      </w:r>
      <w:r w:rsidR="0091465E">
        <w:rPr>
          <w:sz w:val="24"/>
          <w:szCs w:val="24"/>
        </w:rPr>
        <w:t>er interface (GUI) for the Arena</w:t>
      </w:r>
      <w:r w:rsidR="00B147DB">
        <w:rPr>
          <w:sz w:val="24"/>
          <w:szCs w:val="24"/>
        </w:rPr>
        <w:t xml:space="preserve"> model. </w:t>
      </w:r>
      <w:r w:rsidRPr="00FC61C8">
        <w:rPr>
          <w:sz w:val="24"/>
          <w:szCs w:val="24"/>
        </w:rPr>
        <w:t xml:space="preserve">This </w:t>
      </w:r>
      <w:r w:rsidR="00412C55">
        <w:rPr>
          <w:sz w:val="24"/>
          <w:szCs w:val="24"/>
        </w:rPr>
        <w:t xml:space="preserve">interface </w:t>
      </w:r>
      <w:r w:rsidRPr="00FC61C8">
        <w:rPr>
          <w:sz w:val="24"/>
          <w:szCs w:val="24"/>
        </w:rPr>
        <w:t xml:space="preserve">would allow the direct use of the model and eliminate the need for either </w:t>
      </w:r>
      <w:r w:rsidR="00412C55" w:rsidRPr="00FC61C8">
        <w:rPr>
          <w:sz w:val="24"/>
          <w:szCs w:val="24"/>
        </w:rPr>
        <w:t>in</w:t>
      </w:r>
      <w:r w:rsidR="00412C55">
        <w:rPr>
          <w:sz w:val="24"/>
          <w:szCs w:val="24"/>
        </w:rPr>
        <w:t>-</w:t>
      </w:r>
      <w:r w:rsidR="0091465E">
        <w:rPr>
          <w:sz w:val="24"/>
          <w:szCs w:val="24"/>
        </w:rPr>
        <w:t>depth Arena</w:t>
      </w:r>
      <w:r w:rsidRPr="00FC61C8">
        <w:rPr>
          <w:sz w:val="24"/>
          <w:szCs w:val="24"/>
        </w:rPr>
        <w:t xml:space="preserve"> experience or a</w:t>
      </w:r>
      <w:r w:rsidR="00412C55">
        <w:rPr>
          <w:sz w:val="24"/>
          <w:szCs w:val="24"/>
        </w:rPr>
        <w:t xml:space="preserve"> theoretical </w:t>
      </w:r>
      <w:r w:rsidRPr="00FC61C8">
        <w:rPr>
          <w:sz w:val="24"/>
          <w:szCs w:val="24"/>
        </w:rPr>
        <w:t>understanding of simulations.</w:t>
      </w:r>
      <w:r w:rsidR="00F27277">
        <w:rPr>
          <w:sz w:val="24"/>
          <w:szCs w:val="24"/>
        </w:rPr>
        <w:t xml:space="preserve"> </w:t>
      </w:r>
      <w:r w:rsidR="0091465E">
        <w:rPr>
          <w:sz w:val="24"/>
          <w:szCs w:val="24"/>
        </w:rPr>
        <w:t>It would help provide an easier way to enter input data and read output data.</w:t>
      </w:r>
      <w:r w:rsidR="00B147DB">
        <w:rPr>
          <w:sz w:val="24"/>
          <w:szCs w:val="24"/>
        </w:rPr>
        <w:t xml:space="preserve"> </w:t>
      </w:r>
      <w:r w:rsidRPr="00FC61C8">
        <w:rPr>
          <w:sz w:val="24"/>
          <w:szCs w:val="24"/>
        </w:rPr>
        <w:t>A second improvement</w:t>
      </w:r>
      <w:r w:rsidR="00B147DB">
        <w:rPr>
          <w:sz w:val="24"/>
          <w:szCs w:val="24"/>
        </w:rPr>
        <w:t xml:space="preserve"> would be</w:t>
      </w:r>
      <w:r w:rsidR="0091465E">
        <w:rPr>
          <w:sz w:val="24"/>
          <w:szCs w:val="24"/>
        </w:rPr>
        <w:t xml:space="preserve"> the development of animation to assist the user with a visual representation of what is occurring within the system. Third, an</w:t>
      </w:r>
      <w:r w:rsidRPr="00FC61C8">
        <w:rPr>
          <w:sz w:val="24"/>
          <w:szCs w:val="24"/>
        </w:rPr>
        <w:t xml:space="preserve"> optimization within th</w:t>
      </w:r>
      <w:r w:rsidR="001C1236">
        <w:rPr>
          <w:sz w:val="24"/>
          <w:szCs w:val="24"/>
        </w:rPr>
        <w:t xml:space="preserve">e simulation </w:t>
      </w:r>
      <w:r w:rsidR="0091465E">
        <w:rPr>
          <w:sz w:val="24"/>
          <w:szCs w:val="24"/>
        </w:rPr>
        <w:t xml:space="preserve">to determine optimal schedule allocations of helpers to meet production targets could be implemented. Lastly, assumptions of the existing Arena model could be explored and eliminated by making model improvements such as seamless transitions of raw ad materials to finished pallets instead of breaking the process into two distinct flows. </w:t>
      </w:r>
    </w:p>
    <w:p w:rsidR="009511B1" w:rsidRPr="00FC61C8" w:rsidRDefault="009511B1" w:rsidP="009511B1">
      <w:pPr>
        <w:spacing w:after="0"/>
        <w:rPr>
          <w:sz w:val="24"/>
          <w:szCs w:val="24"/>
        </w:rPr>
      </w:pPr>
      <w:r w:rsidRPr="00FC61C8">
        <w:rPr>
          <w:sz w:val="24"/>
          <w:szCs w:val="24"/>
        </w:rPr>
        <w:br w:type="page"/>
      </w:r>
    </w:p>
    <w:p w:rsidR="009511B1" w:rsidRPr="00FC61C8" w:rsidRDefault="00C44F52" w:rsidP="00132AE1">
      <w:pPr>
        <w:pStyle w:val="Heading1"/>
      </w:pPr>
      <w:bookmarkStart w:id="11" w:name="_Toc292062833"/>
      <w:r>
        <w:lastRenderedPageBreak/>
        <w:t>2</w:t>
      </w:r>
      <w:r w:rsidR="00132AE1">
        <w:t xml:space="preserve"> </w:t>
      </w:r>
      <w:r w:rsidR="009511B1" w:rsidRPr="00FC61C8">
        <w:t>INTRODUCTION</w:t>
      </w:r>
      <w:bookmarkEnd w:id="11"/>
    </w:p>
    <w:p w:rsidR="009511B1" w:rsidRPr="00FC61C8" w:rsidRDefault="009511B1" w:rsidP="001B3511">
      <w:pPr>
        <w:spacing w:after="0"/>
        <w:rPr>
          <w:sz w:val="24"/>
          <w:szCs w:val="24"/>
        </w:rPr>
      </w:pPr>
      <w:r w:rsidRPr="00FC61C8">
        <w:rPr>
          <w:sz w:val="24"/>
          <w:szCs w:val="24"/>
        </w:rPr>
        <w:t xml:space="preserve">In the </w:t>
      </w:r>
      <w:r w:rsidR="00955A17">
        <w:rPr>
          <w:sz w:val="24"/>
          <w:szCs w:val="24"/>
        </w:rPr>
        <w:t>fall</w:t>
      </w:r>
      <w:r w:rsidR="002F0EFC" w:rsidRPr="00FC61C8">
        <w:rPr>
          <w:sz w:val="24"/>
          <w:szCs w:val="24"/>
        </w:rPr>
        <w:t xml:space="preserve"> </w:t>
      </w:r>
      <w:r w:rsidRPr="00FC61C8">
        <w:rPr>
          <w:sz w:val="24"/>
          <w:szCs w:val="24"/>
        </w:rPr>
        <w:t xml:space="preserve">of 2010, a team of George Mason University (GMU) students from the </w:t>
      </w:r>
      <w:proofErr w:type="spellStart"/>
      <w:r w:rsidRPr="00FC61C8">
        <w:rPr>
          <w:bCs/>
          <w:sz w:val="24"/>
          <w:szCs w:val="24"/>
        </w:rPr>
        <w:t>Volgenau</w:t>
      </w:r>
      <w:proofErr w:type="spellEnd"/>
      <w:r w:rsidRPr="00FC61C8">
        <w:rPr>
          <w:bCs/>
          <w:sz w:val="24"/>
          <w:szCs w:val="24"/>
        </w:rPr>
        <w:t xml:space="preserve"> School of Engineering</w:t>
      </w:r>
      <w:r w:rsidR="00243BC0">
        <w:rPr>
          <w:bCs/>
          <w:sz w:val="24"/>
          <w:szCs w:val="24"/>
        </w:rPr>
        <w:t>,</w:t>
      </w:r>
      <w:r w:rsidR="00243BC0" w:rsidRPr="00243BC0">
        <w:rPr>
          <w:sz w:val="24"/>
          <w:szCs w:val="24"/>
        </w:rPr>
        <w:t xml:space="preserve"> </w:t>
      </w:r>
      <w:r w:rsidR="00243BC0">
        <w:rPr>
          <w:sz w:val="24"/>
          <w:szCs w:val="24"/>
        </w:rPr>
        <w:t xml:space="preserve">known as “I’m Pro </w:t>
      </w:r>
      <w:proofErr w:type="spellStart"/>
      <w:r w:rsidR="00243BC0">
        <w:rPr>
          <w:sz w:val="24"/>
          <w:szCs w:val="24"/>
        </w:rPr>
        <w:t>Wash</w:t>
      </w:r>
      <w:r w:rsidR="00243BC0" w:rsidRPr="00E0510D">
        <w:rPr>
          <w:sz w:val="24"/>
          <w:szCs w:val="24"/>
        </w:rPr>
        <w:t>Post</w:t>
      </w:r>
      <w:proofErr w:type="spellEnd"/>
      <w:r w:rsidR="00243BC0">
        <w:rPr>
          <w:sz w:val="24"/>
          <w:szCs w:val="24"/>
        </w:rPr>
        <w:t>”,</w:t>
      </w:r>
      <w:r w:rsidR="00243BC0" w:rsidRPr="00FC61C8">
        <w:rPr>
          <w:sz w:val="24"/>
          <w:szCs w:val="24"/>
        </w:rPr>
        <w:t xml:space="preserve"> </w:t>
      </w:r>
      <w:r w:rsidRPr="00FC61C8">
        <w:rPr>
          <w:sz w:val="24"/>
          <w:szCs w:val="24"/>
        </w:rPr>
        <w:t xml:space="preserve">performed a research study to identify potential production cost savings at the </w:t>
      </w:r>
      <w:r w:rsidR="00E0510D" w:rsidRPr="00E0510D">
        <w:rPr>
          <w:i/>
          <w:sz w:val="24"/>
          <w:szCs w:val="24"/>
        </w:rPr>
        <w:t>Washington Post</w:t>
      </w:r>
      <w:r w:rsidRPr="00FC61C8">
        <w:rPr>
          <w:sz w:val="24"/>
          <w:szCs w:val="24"/>
        </w:rPr>
        <w:t xml:space="preserve"> plant in Springfield, Virginia.  They provided an initial, static analysis of the workforce and workload in the Shipping and Receiving Departmen</w:t>
      </w:r>
      <w:r w:rsidR="00182386">
        <w:rPr>
          <w:sz w:val="24"/>
          <w:szCs w:val="24"/>
        </w:rPr>
        <w:t xml:space="preserve">t, also known as the mailroom. </w:t>
      </w:r>
      <w:r w:rsidRPr="00FC61C8">
        <w:rPr>
          <w:sz w:val="24"/>
          <w:szCs w:val="24"/>
        </w:rPr>
        <w:t>Their purpose was to gain a better understanding of the workforce required to efficiently move materials within the plant.</w:t>
      </w:r>
    </w:p>
    <w:p w:rsidR="009511B1" w:rsidRPr="00FC61C8" w:rsidRDefault="009511B1" w:rsidP="009511B1">
      <w:pPr>
        <w:spacing w:after="0"/>
        <w:ind w:left="360"/>
        <w:rPr>
          <w:sz w:val="24"/>
          <w:szCs w:val="24"/>
        </w:rPr>
      </w:pPr>
    </w:p>
    <w:p w:rsidR="009511B1" w:rsidRDefault="009511B1" w:rsidP="000834AB">
      <w:pPr>
        <w:spacing w:after="0"/>
        <w:rPr>
          <w:sz w:val="24"/>
          <w:szCs w:val="24"/>
        </w:rPr>
      </w:pPr>
      <w:r w:rsidRPr="00FC61C8">
        <w:rPr>
          <w:sz w:val="24"/>
          <w:szCs w:val="24"/>
        </w:rPr>
        <w:t>The 2010 team conducted a process evaluation, an analysis of labor, and an analysis of routes which resulted in three groups of recommendations:</w:t>
      </w:r>
    </w:p>
    <w:p w:rsidR="00912F01" w:rsidRPr="00FC61C8" w:rsidRDefault="00912F01" w:rsidP="009511B1">
      <w:pPr>
        <w:spacing w:after="0"/>
        <w:ind w:left="360"/>
        <w:rPr>
          <w:sz w:val="24"/>
          <w:szCs w:val="24"/>
        </w:rPr>
      </w:pPr>
    </w:p>
    <w:p w:rsidR="00912F01" w:rsidRPr="00FC61C8" w:rsidRDefault="00912F01" w:rsidP="00912F01">
      <w:pPr>
        <w:numPr>
          <w:ilvl w:val="2"/>
          <w:numId w:val="9"/>
        </w:numPr>
        <w:spacing w:after="120"/>
        <w:rPr>
          <w:rFonts w:cstheme="minorHAnsi"/>
          <w:sz w:val="24"/>
          <w:szCs w:val="24"/>
        </w:rPr>
      </w:pPr>
      <w:r w:rsidRPr="00FC61C8">
        <w:rPr>
          <w:rFonts w:cstheme="minorHAnsi"/>
          <w:sz w:val="24"/>
          <w:szCs w:val="24"/>
        </w:rPr>
        <w:t>Labor reductions</w:t>
      </w:r>
    </w:p>
    <w:p w:rsidR="00912F01" w:rsidRPr="00FC61C8" w:rsidRDefault="00912F01" w:rsidP="00912F01">
      <w:pPr>
        <w:numPr>
          <w:ilvl w:val="2"/>
          <w:numId w:val="9"/>
        </w:numPr>
        <w:spacing w:after="120"/>
        <w:rPr>
          <w:rFonts w:cstheme="minorHAnsi"/>
          <w:sz w:val="24"/>
          <w:szCs w:val="24"/>
        </w:rPr>
      </w:pPr>
      <w:r w:rsidRPr="00FC61C8">
        <w:rPr>
          <w:rFonts w:cstheme="minorHAnsi"/>
          <w:sz w:val="24"/>
          <w:szCs w:val="24"/>
        </w:rPr>
        <w:t>Route simplifications</w:t>
      </w:r>
    </w:p>
    <w:p w:rsidR="001C733D" w:rsidRDefault="00912F01">
      <w:pPr>
        <w:numPr>
          <w:ilvl w:val="2"/>
          <w:numId w:val="9"/>
        </w:numPr>
        <w:spacing w:after="0"/>
        <w:rPr>
          <w:rFonts w:cstheme="minorHAnsi"/>
          <w:sz w:val="24"/>
          <w:szCs w:val="24"/>
        </w:rPr>
      </w:pPr>
      <w:r w:rsidRPr="00FC61C8">
        <w:rPr>
          <w:rFonts w:cstheme="minorHAnsi"/>
          <w:sz w:val="24"/>
          <w:szCs w:val="24"/>
        </w:rPr>
        <w:t>Improved data tracking</w:t>
      </w:r>
    </w:p>
    <w:p w:rsidR="001C733D" w:rsidRDefault="001C733D">
      <w:pPr>
        <w:spacing w:after="0"/>
        <w:ind w:left="1800"/>
        <w:rPr>
          <w:rFonts w:cstheme="minorHAnsi"/>
          <w:sz w:val="24"/>
          <w:szCs w:val="24"/>
        </w:rPr>
      </w:pPr>
    </w:p>
    <w:p w:rsidR="009511B1" w:rsidRPr="00FC61C8" w:rsidRDefault="001B3511" w:rsidP="001B3511">
      <w:pPr>
        <w:spacing w:after="0"/>
        <w:rPr>
          <w:sz w:val="24"/>
          <w:szCs w:val="24"/>
        </w:rPr>
      </w:pPr>
      <w:r>
        <w:rPr>
          <w:sz w:val="24"/>
          <w:szCs w:val="24"/>
        </w:rPr>
        <w:t xml:space="preserve">Based on their work, </w:t>
      </w:r>
      <w:r w:rsidR="00BF2B22">
        <w:rPr>
          <w:sz w:val="24"/>
          <w:szCs w:val="24"/>
        </w:rPr>
        <w:t xml:space="preserve">a second </w:t>
      </w:r>
      <w:r>
        <w:rPr>
          <w:sz w:val="24"/>
          <w:szCs w:val="24"/>
        </w:rPr>
        <w:t>GMU Team</w:t>
      </w:r>
      <w:r w:rsidR="00BF2B22">
        <w:rPr>
          <w:sz w:val="24"/>
          <w:szCs w:val="24"/>
        </w:rPr>
        <w:t>,</w:t>
      </w:r>
      <w:r>
        <w:rPr>
          <w:sz w:val="24"/>
          <w:szCs w:val="24"/>
        </w:rPr>
        <w:t xml:space="preserve"> Power Wash </w:t>
      </w:r>
      <w:r w:rsidR="00182386">
        <w:rPr>
          <w:sz w:val="24"/>
          <w:szCs w:val="24"/>
        </w:rPr>
        <w:t>Post (PWP)</w:t>
      </w:r>
      <w:r w:rsidR="00BF2B22">
        <w:rPr>
          <w:sz w:val="24"/>
          <w:szCs w:val="24"/>
        </w:rPr>
        <w:t>,</w:t>
      </w:r>
      <w:r w:rsidR="009511B1" w:rsidRPr="00FC61C8">
        <w:rPr>
          <w:sz w:val="24"/>
          <w:szCs w:val="24"/>
        </w:rPr>
        <w:t xml:space="preserve"> developed a simulation o</w:t>
      </w:r>
      <w:r>
        <w:rPr>
          <w:sz w:val="24"/>
          <w:szCs w:val="24"/>
        </w:rPr>
        <w:t xml:space="preserve">f the workforce that </w:t>
      </w:r>
      <w:r w:rsidR="00BF2B22">
        <w:rPr>
          <w:sz w:val="24"/>
          <w:szCs w:val="24"/>
        </w:rPr>
        <w:t xml:space="preserve">helped </w:t>
      </w:r>
      <w:r>
        <w:rPr>
          <w:sz w:val="24"/>
          <w:szCs w:val="24"/>
        </w:rPr>
        <w:t>provide insight about the</w:t>
      </w:r>
      <w:r w:rsidR="009511B1" w:rsidRPr="00FC61C8">
        <w:rPr>
          <w:sz w:val="24"/>
          <w:szCs w:val="24"/>
        </w:rPr>
        <w:t xml:space="preserve"> move</w:t>
      </w:r>
      <w:r>
        <w:rPr>
          <w:sz w:val="24"/>
          <w:szCs w:val="24"/>
        </w:rPr>
        <w:t>ment of</w:t>
      </w:r>
      <w:r w:rsidR="009511B1" w:rsidRPr="00FC61C8">
        <w:rPr>
          <w:sz w:val="24"/>
          <w:szCs w:val="24"/>
        </w:rPr>
        <w:t xml:space="preserve"> materials in </w:t>
      </w:r>
      <w:r>
        <w:rPr>
          <w:sz w:val="24"/>
          <w:szCs w:val="24"/>
        </w:rPr>
        <w:t xml:space="preserve">the </w:t>
      </w:r>
      <w:r w:rsidRPr="001B3511">
        <w:rPr>
          <w:i/>
          <w:sz w:val="24"/>
          <w:szCs w:val="24"/>
        </w:rPr>
        <w:t>Post’s</w:t>
      </w:r>
      <w:r>
        <w:rPr>
          <w:sz w:val="24"/>
          <w:szCs w:val="24"/>
        </w:rPr>
        <w:t xml:space="preserve"> warehouse</w:t>
      </w:r>
      <w:r w:rsidR="00D537BE">
        <w:rPr>
          <w:sz w:val="24"/>
          <w:szCs w:val="24"/>
        </w:rPr>
        <w:t>.</w:t>
      </w:r>
      <w:r w:rsidR="009511B1" w:rsidRPr="00FC61C8">
        <w:rPr>
          <w:sz w:val="24"/>
          <w:szCs w:val="24"/>
        </w:rPr>
        <w:t xml:space="preserve"> </w:t>
      </w:r>
      <w:r>
        <w:rPr>
          <w:sz w:val="24"/>
          <w:szCs w:val="24"/>
        </w:rPr>
        <w:t>This model was built using Arena</w:t>
      </w:r>
      <w:r w:rsidR="009511B1" w:rsidRPr="00FC61C8">
        <w:rPr>
          <w:sz w:val="24"/>
          <w:szCs w:val="24"/>
        </w:rPr>
        <w:t xml:space="preserve"> (version 12</w:t>
      </w:r>
      <w:r>
        <w:rPr>
          <w:sz w:val="24"/>
          <w:szCs w:val="24"/>
        </w:rPr>
        <w:t>.0</w:t>
      </w:r>
      <w:r w:rsidR="00AC2281">
        <w:rPr>
          <w:sz w:val="24"/>
          <w:szCs w:val="24"/>
        </w:rPr>
        <w:t xml:space="preserve">) since the </w:t>
      </w:r>
      <w:r w:rsidR="00E0510D" w:rsidRPr="00E0510D">
        <w:rPr>
          <w:i/>
          <w:sz w:val="24"/>
          <w:szCs w:val="24"/>
        </w:rPr>
        <w:t>Post</w:t>
      </w:r>
      <w:r w:rsidR="009511B1" w:rsidRPr="00FC61C8">
        <w:rPr>
          <w:sz w:val="24"/>
          <w:szCs w:val="24"/>
        </w:rPr>
        <w:t xml:space="preserve"> had p</w:t>
      </w:r>
      <w:r>
        <w:rPr>
          <w:sz w:val="24"/>
          <w:szCs w:val="24"/>
        </w:rPr>
        <w:t>reviously acquired licenses for this version.</w:t>
      </w:r>
      <w:r w:rsidR="00BC4E6E">
        <w:rPr>
          <w:sz w:val="24"/>
          <w:szCs w:val="24"/>
        </w:rPr>
        <w:t xml:space="preserve"> </w:t>
      </w:r>
    </w:p>
    <w:p w:rsidR="009511B1" w:rsidRPr="00FC61C8" w:rsidRDefault="009511B1" w:rsidP="00FC61C8">
      <w:pPr>
        <w:pStyle w:val="Heading2"/>
      </w:pPr>
      <w:bookmarkStart w:id="12" w:name="_Toc292062834"/>
      <w:r w:rsidRPr="00FC61C8">
        <w:t>2.1 BACKGROUND</w:t>
      </w:r>
      <w:bookmarkEnd w:id="12"/>
    </w:p>
    <w:p w:rsidR="00683467" w:rsidRDefault="00AC2281" w:rsidP="001B3511">
      <w:pPr>
        <w:spacing w:after="0"/>
        <w:rPr>
          <w:sz w:val="24"/>
          <w:szCs w:val="24"/>
        </w:rPr>
      </w:pPr>
      <w:r>
        <w:rPr>
          <w:sz w:val="24"/>
          <w:szCs w:val="24"/>
        </w:rPr>
        <w:t>The</w:t>
      </w:r>
      <w:r w:rsidR="00E0510D" w:rsidRPr="00E0510D">
        <w:rPr>
          <w:i/>
          <w:sz w:val="24"/>
          <w:szCs w:val="24"/>
        </w:rPr>
        <w:t xml:space="preserve"> Post</w:t>
      </w:r>
      <w:r w:rsidR="009511B1" w:rsidRPr="00FC61C8">
        <w:rPr>
          <w:sz w:val="24"/>
          <w:szCs w:val="24"/>
        </w:rPr>
        <w:t xml:space="preserve"> maintains a daily circulation of approximately 540,000 papers and is the largest of the Washington D.C. metropoli</w:t>
      </w:r>
      <w:r w:rsidR="00D537BE">
        <w:rPr>
          <w:sz w:val="24"/>
          <w:szCs w:val="24"/>
        </w:rPr>
        <w:t xml:space="preserve">tan area newspaper operations. </w:t>
      </w:r>
      <w:r w:rsidR="009511B1" w:rsidRPr="00FC61C8">
        <w:rPr>
          <w:sz w:val="24"/>
          <w:szCs w:val="24"/>
        </w:rPr>
        <w:t>However, many readers have opted to obtain news and information from various electronic media outlets</w:t>
      </w:r>
      <w:r w:rsidR="006F750C">
        <w:rPr>
          <w:sz w:val="24"/>
          <w:szCs w:val="24"/>
        </w:rPr>
        <w:t xml:space="preserve"> and t</w:t>
      </w:r>
      <w:r w:rsidR="009511B1" w:rsidRPr="00FC61C8">
        <w:rPr>
          <w:sz w:val="24"/>
          <w:szCs w:val="24"/>
        </w:rPr>
        <w:t xml:space="preserve">his has caused the current circulation rate to decrease over the past </w:t>
      </w:r>
      <w:r w:rsidR="00A73871">
        <w:rPr>
          <w:sz w:val="24"/>
          <w:szCs w:val="24"/>
        </w:rPr>
        <w:t>decade</w:t>
      </w:r>
      <w:r w:rsidR="00D537BE">
        <w:rPr>
          <w:sz w:val="24"/>
          <w:szCs w:val="24"/>
        </w:rPr>
        <w:t>.</w:t>
      </w:r>
      <w:r w:rsidR="006F750C">
        <w:rPr>
          <w:sz w:val="24"/>
          <w:szCs w:val="24"/>
        </w:rPr>
        <w:t xml:space="preserve"> A</w:t>
      </w:r>
      <w:r w:rsidR="009511B1" w:rsidRPr="00FC61C8">
        <w:rPr>
          <w:sz w:val="24"/>
          <w:szCs w:val="24"/>
        </w:rPr>
        <w:t xml:space="preserve">ccording to the Newspaper Association of America, this </w:t>
      </w:r>
      <w:r w:rsidR="00A73871">
        <w:rPr>
          <w:sz w:val="24"/>
          <w:szCs w:val="24"/>
        </w:rPr>
        <w:t>is expected to</w:t>
      </w:r>
      <w:r w:rsidR="00A73871" w:rsidRPr="00FC61C8">
        <w:rPr>
          <w:sz w:val="24"/>
          <w:szCs w:val="24"/>
        </w:rPr>
        <w:t xml:space="preserve"> </w:t>
      </w:r>
      <w:r w:rsidR="009511B1" w:rsidRPr="00FC61C8">
        <w:rPr>
          <w:sz w:val="24"/>
          <w:szCs w:val="24"/>
        </w:rPr>
        <w:t xml:space="preserve">continue to be the trend. </w:t>
      </w:r>
    </w:p>
    <w:p w:rsidR="009511B1" w:rsidRPr="00FC61C8" w:rsidRDefault="009511B1" w:rsidP="009511B1">
      <w:pPr>
        <w:spacing w:after="0"/>
        <w:ind w:left="360"/>
        <w:rPr>
          <w:sz w:val="24"/>
          <w:szCs w:val="24"/>
        </w:rPr>
      </w:pPr>
      <w:r w:rsidRPr="00FC61C8">
        <w:rPr>
          <w:sz w:val="24"/>
          <w:szCs w:val="24"/>
        </w:rPr>
        <w:t xml:space="preserve"> </w:t>
      </w:r>
    </w:p>
    <w:p w:rsidR="00683467" w:rsidRDefault="00683467" w:rsidP="001B3511">
      <w:pPr>
        <w:spacing w:after="0"/>
        <w:rPr>
          <w:sz w:val="24"/>
          <w:szCs w:val="24"/>
        </w:rPr>
      </w:pPr>
      <w:r>
        <w:rPr>
          <w:sz w:val="24"/>
          <w:szCs w:val="24"/>
        </w:rPr>
        <w:t>T</w:t>
      </w:r>
      <w:r w:rsidRPr="00FC61C8">
        <w:rPr>
          <w:sz w:val="24"/>
          <w:szCs w:val="24"/>
        </w:rPr>
        <w:t xml:space="preserve">he </w:t>
      </w:r>
      <w:r w:rsidRPr="00E0510D">
        <w:rPr>
          <w:i/>
          <w:sz w:val="24"/>
          <w:szCs w:val="24"/>
        </w:rPr>
        <w:t>Post</w:t>
      </w:r>
      <w:r w:rsidRPr="00FC61C8">
        <w:rPr>
          <w:sz w:val="24"/>
          <w:szCs w:val="24"/>
        </w:rPr>
        <w:t xml:space="preserve"> is confronted with a continuous adjustment of </w:t>
      </w:r>
      <w:r w:rsidR="001B3511">
        <w:rPr>
          <w:sz w:val="24"/>
          <w:szCs w:val="24"/>
        </w:rPr>
        <w:t xml:space="preserve">the workforce level required to </w:t>
      </w:r>
      <w:r w:rsidRPr="00FC61C8">
        <w:rPr>
          <w:sz w:val="24"/>
          <w:szCs w:val="24"/>
        </w:rPr>
        <w:t>suppor</w:t>
      </w:r>
      <w:r w:rsidR="00D537BE">
        <w:rPr>
          <w:sz w:val="24"/>
          <w:szCs w:val="24"/>
        </w:rPr>
        <w:t xml:space="preserve">t a decreasing production rate. </w:t>
      </w:r>
      <w:r w:rsidRPr="00FC61C8">
        <w:rPr>
          <w:sz w:val="24"/>
          <w:szCs w:val="24"/>
        </w:rPr>
        <w:t xml:space="preserve"> Due to union agreements and their current workforce determination process, they can only adjust the workforce levels about four times each year.  This leads to inefficiencies occurring as a larger workforce is employed to support the decreasing workload.  A more optimal workforce could be determined by using a de</w:t>
      </w:r>
      <w:r w:rsidR="001B3511">
        <w:rPr>
          <w:sz w:val="24"/>
          <w:szCs w:val="24"/>
        </w:rPr>
        <w:t>cision support tool that provides</w:t>
      </w:r>
      <w:r w:rsidRPr="00FC61C8">
        <w:rPr>
          <w:sz w:val="24"/>
          <w:szCs w:val="24"/>
        </w:rPr>
        <w:t xml:space="preserve"> more real time response</w:t>
      </w:r>
      <w:r w:rsidR="001B3511">
        <w:rPr>
          <w:sz w:val="24"/>
          <w:szCs w:val="24"/>
        </w:rPr>
        <w:t>s</w:t>
      </w:r>
      <w:r w:rsidRPr="00FC61C8">
        <w:rPr>
          <w:sz w:val="24"/>
          <w:szCs w:val="24"/>
        </w:rPr>
        <w:t xml:space="preserve"> to</w:t>
      </w:r>
      <w:r w:rsidR="001B3511">
        <w:rPr>
          <w:sz w:val="24"/>
          <w:szCs w:val="24"/>
        </w:rPr>
        <w:t xml:space="preserve"> the impacts of workload assignments.</w:t>
      </w:r>
      <w:r w:rsidRPr="00FC61C8">
        <w:rPr>
          <w:sz w:val="24"/>
          <w:szCs w:val="24"/>
        </w:rPr>
        <w:t xml:space="preserve">   With an appropriate tool set, </w:t>
      </w:r>
      <w:r w:rsidR="004A59CB">
        <w:rPr>
          <w:sz w:val="24"/>
          <w:szCs w:val="24"/>
        </w:rPr>
        <w:t>T</w:t>
      </w:r>
      <w:r w:rsidR="00AB0319">
        <w:rPr>
          <w:sz w:val="24"/>
          <w:szCs w:val="24"/>
        </w:rPr>
        <w:t>eam</w:t>
      </w:r>
      <w:r w:rsidR="00AB0319" w:rsidRPr="00FC61C8">
        <w:rPr>
          <w:sz w:val="24"/>
          <w:szCs w:val="24"/>
        </w:rPr>
        <w:t xml:space="preserve"> </w:t>
      </w:r>
      <w:r w:rsidR="004A59CB">
        <w:rPr>
          <w:sz w:val="24"/>
          <w:szCs w:val="24"/>
        </w:rPr>
        <w:t xml:space="preserve">PWP </w:t>
      </w:r>
      <w:r w:rsidRPr="00FC61C8">
        <w:rPr>
          <w:sz w:val="24"/>
          <w:szCs w:val="24"/>
        </w:rPr>
        <w:t>expect</w:t>
      </w:r>
      <w:r w:rsidR="00D537BE">
        <w:rPr>
          <w:sz w:val="24"/>
          <w:szCs w:val="24"/>
        </w:rPr>
        <w:t>ed</w:t>
      </w:r>
      <w:r w:rsidRPr="00FC61C8">
        <w:rPr>
          <w:sz w:val="24"/>
          <w:szCs w:val="24"/>
        </w:rPr>
        <w:t xml:space="preserve"> the </w:t>
      </w:r>
      <w:r w:rsidRPr="00E0510D">
        <w:rPr>
          <w:i/>
          <w:sz w:val="24"/>
          <w:szCs w:val="24"/>
        </w:rPr>
        <w:t>Post</w:t>
      </w:r>
      <w:r w:rsidRPr="00FC61C8">
        <w:rPr>
          <w:sz w:val="24"/>
          <w:szCs w:val="24"/>
        </w:rPr>
        <w:t xml:space="preserve"> could adjust as many as eight times each year.</w:t>
      </w:r>
    </w:p>
    <w:p w:rsidR="00683467" w:rsidRPr="00FC61C8" w:rsidRDefault="00683467" w:rsidP="00683467">
      <w:pPr>
        <w:spacing w:after="0"/>
        <w:ind w:left="360"/>
        <w:rPr>
          <w:sz w:val="24"/>
          <w:szCs w:val="24"/>
        </w:rPr>
      </w:pPr>
    </w:p>
    <w:p w:rsidR="00683467" w:rsidRDefault="00683467" w:rsidP="001B3511">
      <w:pPr>
        <w:spacing w:after="0"/>
        <w:rPr>
          <w:sz w:val="24"/>
          <w:szCs w:val="24"/>
        </w:rPr>
      </w:pPr>
      <w:r w:rsidRPr="00FC61C8">
        <w:rPr>
          <w:sz w:val="24"/>
          <w:szCs w:val="24"/>
        </w:rPr>
        <w:t>The department essentially has two labor categories</w:t>
      </w:r>
      <w:r w:rsidR="001B3511">
        <w:rPr>
          <w:sz w:val="24"/>
          <w:szCs w:val="24"/>
        </w:rPr>
        <w:t xml:space="preserve">:  </w:t>
      </w:r>
      <w:r w:rsidRPr="00FC61C8">
        <w:rPr>
          <w:sz w:val="24"/>
          <w:szCs w:val="24"/>
        </w:rPr>
        <w:t>mailer</w:t>
      </w:r>
      <w:r w:rsidR="001B3511">
        <w:rPr>
          <w:sz w:val="24"/>
          <w:szCs w:val="24"/>
        </w:rPr>
        <w:t>s and</w:t>
      </w:r>
      <w:r w:rsidRPr="00FC61C8">
        <w:rPr>
          <w:sz w:val="24"/>
          <w:szCs w:val="24"/>
        </w:rPr>
        <w:t xml:space="preserve"> helper</w:t>
      </w:r>
      <w:r w:rsidR="001B3511">
        <w:rPr>
          <w:sz w:val="24"/>
          <w:szCs w:val="24"/>
        </w:rPr>
        <w:t>s</w:t>
      </w:r>
      <w:r w:rsidR="00D537BE">
        <w:rPr>
          <w:sz w:val="24"/>
          <w:szCs w:val="24"/>
        </w:rPr>
        <w:t>.</w:t>
      </w:r>
      <w:r w:rsidRPr="00FC61C8">
        <w:rPr>
          <w:sz w:val="24"/>
          <w:szCs w:val="24"/>
        </w:rPr>
        <w:t xml:space="preserve"> T</w:t>
      </w:r>
      <w:r w:rsidR="001B3511">
        <w:rPr>
          <w:sz w:val="24"/>
          <w:szCs w:val="24"/>
        </w:rPr>
        <w:t xml:space="preserve">he mailers operate the </w:t>
      </w:r>
      <w:r w:rsidR="007D612B">
        <w:rPr>
          <w:sz w:val="24"/>
          <w:szCs w:val="24"/>
        </w:rPr>
        <w:t xml:space="preserve">collators </w:t>
      </w:r>
      <w:r w:rsidR="001B3511">
        <w:rPr>
          <w:sz w:val="24"/>
          <w:szCs w:val="24"/>
        </w:rPr>
        <w:t xml:space="preserve">and </w:t>
      </w:r>
      <w:r w:rsidR="007D612B">
        <w:rPr>
          <w:sz w:val="24"/>
          <w:szCs w:val="24"/>
        </w:rPr>
        <w:t>inserting</w:t>
      </w:r>
      <w:r w:rsidR="007D612B" w:rsidRPr="00FC61C8">
        <w:rPr>
          <w:sz w:val="24"/>
          <w:szCs w:val="24"/>
        </w:rPr>
        <w:t xml:space="preserve"> </w:t>
      </w:r>
      <w:r w:rsidRPr="00FC61C8">
        <w:rPr>
          <w:sz w:val="24"/>
          <w:szCs w:val="24"/>
        </w:rPr>
        <w:t>machines</w:t>
      </w:r>
      <w:r w:rsidR="007D612B">
        <w:rPr>
          <w:sz w:val="24"/>
          <w:szCs w:val="24"/>
        </w:rPr>
        <w:t xml:space="preserve"> (SLS machines)</w:t>
      </w:r>
      <w:r>
        <w:rPr>
          <w:sz w:val="24"/>
          <w:szCs w:val="24"/>
        </w:rPr>
        <w:t>, w</w:t>
      </w:r>
      <w:r w:rsidRPr="00FC61C8">
        <w:rPr>
          <w:sz w:val="24"/>
          <w:szCs w:val="24"/>
        </w:rPr>
        <w:t xml:space="preserve">hile the helpers operate the material </w:t>
      </w:r>
      <w:r w:rsidRPr="00FC61C8">
        <w:rPr>
          <w:sz w:val="24"/>
          <w:szCs w:val="24"/>
        </w:rPr>
        <w:lastRenderedPageBreak/>
        <w:t xml:space="preserve">handling equipment and </w:t>
      </w:r>
      <w:r w:rsidR="001B3511">
        <w:rPr>
          <w:sz w:val="24"/>
          <w:szCs w:val="24"/>
        </w:rPr>
        <w:t>expedite the supply of raw ads and finished pallets</w:t>
      </w:r>
      <w:r w:rsidRPr="00FC61C8">
        <w:rPr>
          <w:sz w:val="24"/>
          <w:szCs w:val="24"/>
        </w:rPr>
        <w:t xml:space="preserve"> to </w:t>
      </w:r>
      <w:r w:rsidR="00662FA1">
        <w:rPr>
          <w:sz w:val="24"/>
          <w:szCs w:val="24"/>
        </w:rPr>
        <w:t xml:space="preserve">machines and shipping docks. </w:t>
      </w:r>
      <w:r w:rsidR="000D4B5A">
        <w:rPr>
          <w:sz w:val="24"/>
          <w:szCs w:val="24"/>
        </w:rPr>
        <w:t>For this project</w:t>
      </w:r>
      <w:r w:rsidR="001B3511">
        <w:rPr>
          <w:sz w:val="24"/>
          <w:szCs w:val="24"/>
        </w:rPr>
        <w:t xml:space="preserve">, </w:t>
      </w:r>
      <w:r w:rsidR="002A79D3">
        <w:rPr>
          <w:sz w:val="24"/>
          <w:szCs w:val="24"/>
        </w:rPr>
        <w:t>Team PWP</w:t>
      </w:r>
      <w:r w:rsidR="001B3511">
        <w:rPr>
          <w:sz w:val="24"/>
          <w:szCs w:val="24"/>
        </w:rPr>
        <w:t xml:space="preserve"> </w:t>
      </w:r>
      <w:r w:rsidR="008F21EA">
        <w:rPr>
          <w:sz w:val="24"/>
          <w:szCs w:val="24"/>
        </w:rPr>
        <w:t>concentrate</w:t>
      </w:r>
      <w:r w:rsidR="001B3511">
        <w:rPr>
          <w:sz w:val="24"/>
          <w:szCs w:val="24"/>
        </w:rPr>
        <w:t>d</w:t>
      </w:r>
      <w:r w:rsidR="008F21EA">
        <w:rPr>
          <w:sz w:val="24"/>
          <w:szCs w:val="24"/>
        </w:rPr>
        <w:t xml:space="preserve"> on the helper component only.</w:t>
      </w:r>
    </w:p>
    <w:p w:rsidR="009511B1" w:rsidRPr="00FC61C8" w:rsidRDefault="009511B1" w:rsidP="00FC61C8">
      <w:pPr>
        <w:pStyle w:val="Heading2"/>
      </w:pPr>
      <w:bookmarkStart w:id="13" w:name="_Toc292062835"/>
      <w:r w:rsidRPr="00FC61C8">
        <w:t>2.2 NEED</w:t>
      </w:r>
      <w:bookmarkEnd w:id="13"/>
    </w:p>
    <w:p w:rsidR="00683467" w:rsidRDefault="00596068" w:rsidP="001B3511">
      <w:pPr>
        <w:spacing w:after="0"/>
        <w:rPr>
          <w:sz w:val="24"/>
          <w:szCs w:val="24"/>
        </w:rPr>
      </w:pPr>
      <w:r>
        <w:rPr>
          <w:sz w:val="24"/>
          <w:szCs w:val="24"/>
        </w:rPr>
        <w:t xml:space="preserve">The </w:t>
      </w:r>
      <w:r w:rsidRPr="00E00FF6">
        <w:rPr>
          <w:i/>
          <w:sz w:val="24"/>
          <w:szCs w:val="24"/>
        </w:rPr>
        <w:t>Post</w:t>
      </w:r>
      <w:r>
        <w:rPr>
          <w:sz w:val="24"/>
          <w:szCs w:val="24"/>
        </w:rPr>
        <w:t xml:space="preserve"> needs a </w:t>
      </w:r>
      <w:r w:rsidR="008F21EA" w:rsidRPr="008F21EA">
        <w:rPr>
          <w:sz w:val="24"/>
          <w:szCs w:val="24"/>
        </w:rPr>
        <w:t xml:space="preserve">dynamic simulation model </w:t>
      </w:r>
      <w:r>
        <w:rPr>
          <w:sz w:val="24"/>
          <w:szCs w:val="24"/>
        </w:rPr>
        <w:t xml:space="preserve">to determine the helper component workforce level required to support the desired workload </w:t>
      </w:r>
      <w:r w:rsidR="008F21EA" w:rsidRPr="008F21EA">
        <w:rPr>
          <w:sz w:val="24"/>
          <w:szCs w:val="24"/>
        </w:rPr>
        <w:t>of the work centers</w:t>
      </w:r>
      <w:r w:rsidR="001B3511">
        <w:rPr>
          <w:sz w:val="24"/>
          <w:szCs w:val="24"/>
        </w:rPr>
        <w:t xml:space="preserve"> now and in the future.</w:t>
      </w:r>
    </w:p>
    <w:p w:rsidR="00A429EC" w:rsidRPr="003C7000" w:rsidRDefault="003C7000" w:rsidP="003C7000">
      <w:pPr>
        <w:numPr>
          <w:ilvl w:val="1"/>
          <w:numId w:val="30"/>
        </w:numPr>
        <w:spacing w:after="0"/>
        <w:rPr>
          <w:sz w:val="24"/>
          <w:szCs w:val="24"/>
        </w:rPr>
      </w:pPr>
      <w:r w:rsidRPr="003C7000">
        <w:rPr>
          <w:sz w:val="24"/>
          <w:szCs w:val="24"/>
        </w:rPr>
        <w:t xml:space="preserve">Maximize the efficiency of the </w:t>
      </w:r>
      <w:r w:rsidRPr="003C7000">
        <w:rPr>
          <w:i/>
          <w:iCs/>
          <w:sz w:val="24"/>
          <w:szCs w:val="24"/>
        </w:rPr>
        <w:t xml:space="preserve">Washington Post </w:t>
      </w:r>
      <w:r w:rsidRPr="003C7000">
        <w:rPr>
          <w:sz w:val="24"/>
          <w:szCs w:val="24"/>
        </w:rPr>
        <w:t>materials handling process within the Shipping and Receiving Department and generate cost savings to the overall operation</w:t>
      </w:r>
    </w:p>
    <w:p w:rsidR="00A429EC" w:rsidRPr="003C7000" w:rsidRDefault="003C7000" w:rsidP="003C7000">
      <w:pPr>
        <w:numPr>
          <w:ilvl w:val="1"/>
          <w:numId w:val="30"/>
        </w:numPr>
        <w:spacing w:after="0"/>
        <w:rPr>
          <w:sz w:val="24"/>
          <w:szCs w:val="24"/>
        </w:rPr>
      </w:pPr>
      <w:r w:rsidRPr="003C7000">
        <w:rPr>
          <w:sz w:val="24"/>
          <w:szCs w:val="24"/>
        </w:rPr>
        <w:t>Bring the static analysis done by previous group to life in a dynamic simulation model of the helper component of the work centers</w:t>
      </w:r>
    </w:p>
    <w:p w:rsidR="003C7000" w:rsidRDefault="003C7000" w:rsidP="001B3511">
      <w:pPr>
        <w:spacing w:after="0"/>
        <w:rPr>
          <w:sz w:val="24"/>
          <w:szCs w:val="24"/>
        </w:rPr>
      </w:pPr>
    </w:p>
    <w:p w:rsidR="009511B1" w:rsidRDefault="009511B1" w:rsidP="00FC61C8">
      <w:pPr>
        <w:pStyle w:val="Heading2"/>
      </w:pPr>
      <w:bookmarkStart w:id="14" w:name="_Toc292062836"/>
      <w:r w:rsidRPr="00FC61C8">
        <w:t>2.3 PROBLEM STATEMENT</w:t>
      </w:r>
      <w:bookmarkEnd w:id="14"/>
    </w:p>
    <w:p w:rsidR="00DC64AB" w:rsidRPr="00DC64AB" w:rsidRDefault="00DC64AB" w:rsidP="00DC64AB">
      <w:r>
        <w:t xml:space="preserve">The purpose of this project is to provide a baseline simulation model in Arena to allow the </w:t>
      </w:r>
      <w:proofErr w:type="gramStart"/>
      <w:r w:rsidRPr="00DC64AB">
        <w:rPr>
          <w:i/>
        </w:rPr>
        <w:t>Post</w:t>
      </w:r>
      <w:r>
        <w:rPr>
          <w:i/>
        </w:rPr>
        <w:t xml:space="preserve"> </w:t>
      </w:r>
      <w:r>
        <w:t xml:space="preserve"> to</w:t>
      </w:r>
      <w:proofErr w:type="gramEnd"/>
      <w:r>
        <w:t xml:space="preserve"> accomplish the production target goals while minimizing the labor resources and cost.</w:t>
      </w:r>
      <w:r w:rsidR="003C7000">
        <w:t xml:space="preserve"> The baseline Arena simulation model would only focus on the helper component of the work centers and model the material handling process within the Shipping and Receiving Department at the </w:t>
      </w:r>
      <w:r w:rsidR="003C7000" w:rsidRPr="003C7000">
        <w:rPr>
          <w:i/>
        </w:rPr>
        <w:t>Post</w:t>
      </w:r>
      <w:r w:rsidR="003C7000">
        <w:t>.</w:t>
      </w:r>
    </w:p>
    <w:p w:rsidR="009511B1" w:rsidRPr="00FC61C8" w:rsidRDefault="009511B1" w:rsidP="00FC61C8">
      <w:pPr>
        <w:pStyle w:val="Heading2"/>
      </w:pPr>
      <w:bookmarkStart w:id="15" w:name="_Toc292062837"/>
      <w:r w:rsidRPr="00FC61C8">
        <w:t>2.4 CLIENTS</w:t>
      </w:r>
      <w:bookmarkEnd w:id="15"/>
    </w:p>
    <w:p w:rsidR="009511B1" w:rsidRPr="00FC61C8" w:rsidRDefault="009511B1" w:rsidP="001B3511">
      <w:pPr>
        <w:spacing w:after="0"/>
        <w:rPr>
          <w:sz w:val="24"/>
          <w:szCs w:val="24"/>
        </w:rPr>
      </w:pPr>
      <w:r w:rsidRPr="00FC61C8">
        <w:rPr>
          <w:sz w:val="24"/>
          <w:szCs w:val="24"/>
        </w:rPr>
        <w:t xml:space="preserve">Mr. Kent </w:t>
      </w:r>
      <w:proofErr w:type="spellStart"/>
      <w:r w:rsidRPr="00FC61C8">
        <w:rPr>
          <w:sz w:val="24"/>
          <w:szCs w:val="24"/>
        </w:rPr>
        <w:t>Renk</w:t>
      </w:r>
      <w:proofErr w:type="spellEnd"/>
      <w:r w:rsidRPr="00FC61C8">
        <w:rPr>
          <w:sz w:val="24"/>
          <w:szCs w:val="24"/>
        </w:rPr>
        <w:t xml:space="preserve">, Materials Handling Foreman, </w:t>
      </w:r>
      <w:hyperlink r:id="rId10" w:history="1">
        <w:r w:rsidRPr="00FC61C8">
          <w:rPr>
            <w:rStyle w:val="Hyperlink"/>
            <w:sz w:val="24"/>
            <w:szCs w:val="24"/>
          </w:rPr>
          <w:t>renkk@wash</w:t>
        </w:r>
        <w:r w:rsidR="00E0510D" w:rsidRPr="00E0510D">
          <w:rPr>
            <w:rStyle w:val="Hyperlink"/>
            <w:i/>
            <w:sz w:val="24"/>
            <w:szCs w:val="24"/>
          </w:rPr>
          <w:t>Post</w:t>
        </w:r>
        <w:r w:rsidRPr="00FC61C8">
          <w:rPr>
            <w:rStyle w:val="Hyperlink"/>
            <w:sz w:val="24"/>
            <w:szCs w:val="24"/>
          </w:rPr>
          <w:t>.com</w:t>
        </w:r>
      </w:hyperlink>
      <w:r w:rsidRPr="00FC61C8">
        <w:rPr>
          <w:sz w:val="24"/>
          <w:szCs w:val="24"/>
        </w:rPr>
        <w:t xml:space="preserve">, 703-916-2471.  </w:t>
      </w:r>
    </w:p>
    <w:p w:rsidR="009511B1" w:rsidRPr="00FC61C8" w:rsidRDefault="009511B1" w:rsidP="009511B1">
      <w:pPr>
        <w:spacing w:after="0"/>
        <w:ind w:left="360"/>
        <w:rPr>
          <w:sz w:val="24"/>
          <w:szCs w:val="24"/>
        </w:rPr>
      </w:pPr>
    </w:p>
    <w:p w:rsidR="009511B1" w:rsidRPr="00FC61C8" w:rsidRDefault="009511B1" w:rsidP="001B3511">
      <w:pPr>
        <w:spacing w:after="0"/>
        <w:rPr>
          <w:sz w:val="24"/>
          <w:szCs w:val="24"/>
        </w:rPr>
      </w:pPr>
      <w:r w:rsidRPr="00FC61C8">
        <w:rPr>
          <w:sz w:val="24"/>
          <w:szCs w:val="24"/>
        </w:rPr>
        <w:t xml:space="preserve">Ms. Kim Hammett, Assistant Superintendent for Materials Handling, </w:t>
      </w:r>
      <w:hyperlink r:id="rId11" w:history="1">
        <w:r w:rsidRPr="00FC61C8">
          <w:rPr>
            <w:rStyle w:val="Hyperlink"/>
            <w:sz w:val="24"/>
            <w:szCs w:val="24"/>
          </w:rPr>
          <w:t>hammettk@wash</w:t>
        </w:r>
        <w:r w:rsidR="00E0510D" w:rsidRPr="00E0510D">
          <w:rPr>
            <w:rStyle w:val="Hyperlink"/>
            <w:i/>
            <w:sz w:val="24"/>
            <w:szCs w:val="24"/>
          </w:rPr>
          <w:t>Post</w:t>
        </w:r>
        <w:r w:rsidRPr="00FC61C8">
          <w:rPr>
            <w:rStyle w:val="Hyperlink"/>
            <w:sz w:val="24"/>
            <w:szCs w:val="24"/>
          </w:rPr>
          <w:t>.com</w:t>
        </w:r>
      </w:hyperlink>
      <w:r w:rsidRPr="00FC61C8">
        <w:rPr>
          <w:sz w:val="24"/>
          <w:szCs w:val="24"/>
        </w:rPr>
        <w:t>, 703-916-2447.</w:t>
      </w:r>
    </w:p>
    <w:p w:rsidR="007358BF" w:rsidRDefault="007358BF" w:rsidP="007358BF"/>
    <w:p w:rsidR="007358BF" w:rsidRDefault="007358BF" w:rsidP="007358BF"/>
    <w:p w:rsidR="007358BF" w:rsidRDefault="007358BF" w:rsidP="007358BF"/>
    <w:p w:rsidR="007358BF" w:rsidRDefault="007358BF" w:rsidP="007358BF"/>
    <w:p w:rsidR="007358BF" w:rsidRDefault="007358BF" w:rsidP="007358BF"/>
    <w:p w:rsidR="007358BF" w:rsidRDefault="007358BF" w:rsidP="007358BF"/>
    <w:p w:rsidR="007358BF" w:rsidRDefault="007358BF" w:rsidP="007358BF"/>
    <w:p w:rsidR="007358BF" w:rsidRDefault="007358BF" w:rsidP="007358BF"/>
    <w:p w:rsidR="007358BF" w:rsidRDefault="007358BF" w:rsidP="007358BF"/>
    <w:p w:rsidR="009511B1" w:rsidRDefault="006721C4" w:rsidP="006721C4">
      <w:pPr>
        <w:pStyle w:val="Heading1"/>
      </w:pPr>
      <w:bookmarkStart w:id="16" w:name="_Toc292062838"/>
      <w:r>
        <w:lastRenderedPageBreak/>
        <w:t xml:space="preserve">3 </w:t>
      </w:r>
      <w:r w:rsidR="009511B1" w:rsidRPr="00FC61C8">
        <w:t>OBJECTIVES AND SCOPE</w:t>
      </w:r>
      <w:bookmarkEnd w:id="16"/>
    </w:p>
    <w:p w:rsidR="001C733D" w:rsidRPr="00FC61C8" w:rsidRDefault="002A79D3" w:rsidP="001B3511">
      <w:pPr>
        <w:spacing w:after="0"/>
        <w:rPr>
          <w:sz w:val="24"/>
          <w:szCs w:val="24"/>
        </w:rPr>
      </w:pPr>
      <w:r>
        <w:rPr>
          <w:sz w:val="24"/>
          <w:szCs w:val="24"/>
        </w:rPr>
        <w:t>Team PWP</w:t>
      </w:r>
      <w:r w:rsidR="001B3511">
        <w:rPr>
          <w:sz w:val="24"/>
          <w:szCs w:val="24"/>
        </w:rPr>
        <w:t>’s objective was</w:t>
      </w:r>
      <w:r w:rsidR="00124B74">
        <w:rPr>
          <w:sz w:val="24"/>
          <w:szCs w:val="24"/>
        </w:rPr>
        <w:t xml:space="preserve"> </w:t>
      </w:r>
      <w:r w:rsidR="001C733D" w:rsidRPr="00FC61C8">
        <w:rPr>
          <w:sz w:val="24"/>
          <w:szCs w:val="24"/>
        </w:rPr>
        <w:t xml:space="preserve">to </w:t>
      </w:r>
      <w:r w:rsidR="001C733D">
        <w:rPr>
          <w:sz w:val="24"/>
          <w:szCs w:val="24"/>
        </w:rPr>
        <w:t>provide a</w:t>
      </w:r>
      <w:r w:rsidR="00124B74">
        <w:rPr>
          <w:sz w:val="24"/>
          <w:szCs w:val="24"/>
        </w:rPr>
        <w:t xml:space="preserve"> baseline</w:t>
      </w:r>
      <w:r w:rsidR="001C733D">
        <w:rPr>
          <w:sz w:val="24"/>
          <w:szCs w:val="24"/>
        </w:rPr>
        <w:t xml:space="preserve"> sim</w:t>
      </w:r>
      <w:r w:rsidR="001B3511">
        <w:rPr>
          <w:sz w:val="24"/>
          <w:szCs w:val="24"/>
        </w:rPr>
        <w:t xml:space="preserve">ulation model that helps the </w:t>
      </w:r>
      <w:r w:rsidR="001B3511" w:rsidRPr="001B3511">
        <w:rPr>
          <w:i/>
          <w:sz w:val="24"/>
          <w:szCs w:val="24"/>
        </w:rPr>
        <w:t>Post</w:t>
      </w:r>
      <w:r w:rsidR="001B3511">
        <w:rPr>
          <w:sz w:val="24"/>
          <w:szCs w:val="24"/>
        </w:rPr>
        <w:t xml:space="preserve"> maximize</w:t>
      </w:r>
      <w:r w:rsidR="001C733D" w:rsidRPr="00FC61C8">
        <w:rPr>
          <w:sz w:val="24"/>
          <w:szCs w:val="24"/>
        </w:rPr>
        <w:t xml:space="preserve"> the efficiency of the materials handling </w:t>
      </w:r>
      <w:r w:rsidR="001C733D">
        <w:rPr>
          <w:sz w:val="24"/>
          <w:szCs w:val="24"/>
        </w:rPr>
        <w:t>processes</w:t>
      </w:r>
      <w:r w:rsidR="001C733D" w:rsidRPr="00FC61C8">
        <w:rPr>
          <w:sz w:val="24"/>
          <w:szCs w:val="24"/>
        </w:rPr>
        <w:t xml:space="preserve"> in an effort to generate cost savin</w:t>
      </w:r>
      <w:r w:rsidR="00A43565">
        <w:rPr>
          <w:sz w:val="24"/>
          <w:szCs w:val="24"/>
        </w:rPr>
        <w:t xml:space="preserve">gs to the overall operation. Team PWP </w:t>
      </w:r>
      <w:r w:rsidR="001C733D" w:rsidRPr="00FC61C8">
        <w:rPr>
          <w:sz w:val="24"/>
          <w:szCs w:val="24"/>
        </w:rPr>
        <w:t>intend</w:t>
      </w:r>
      <w:r w:rsidR="001B3511">
        <w:rPr>
          <w:sz w:val="24"/>
          <w:szCs w:val="24"/>
        </w:rPr>
        <w:t>ed</w:t>
      </w:r>
      <w:r w:rsidR="001C733D" w:rsidRPr="00FC61C8">
        <w:rPr>
          <w:sz w:val="24"/>
          <w:szCs w:val="24"/>
        </w:rPr>
        <w:t xml:space="preserve"> to build upon the static analysis done </w:t>
      </w:r>
      <w:r w:rsidR="001C733D">
        <w:rPr>
          <w:sz w:val="24"/>
          <w:szCs w:val="24"/>
        </w:rPr>
        <w:t>of</w:t>
      </w:r>
      <w:r w:rsidR="001C733D" w:rsidRPr="00FC61C8">
        <w:rPr>
          <w:sz w:val="24"/>
          <w:szCs w:val="24"/>
        </w:rPr>
        <w:t xml:space="preserve"> </w:t>
      </w:r>
      <w:r w:rsidR="001C733D">
        <w:rPr>
          <w:sz w:val="24"/>
          <w:szCs w:val="24"/>
        </w:rPr>
        <w:t xml:space="preserve">the </w:t>
      </w:r>
      <w:r w:rsidR="001C733D" w:rsidRPr="00FC61C8">
        <w:rPr>
          <w:sz w:val="24"/>
          <w:szCs w:val="24"/>
        </w:rPr>
        <w:t xml:space="preserve">previous group </w:t>
      </w:r>
      <w:r w:rsidR="001C733D">
        <w:rPr>
          <w:sz w:val="24"/>
          <w:szCs w:val="24"/>
        </w:rPr>
        <w:t>by modeling t</w:t>
      </w:r>
      <w:r w:rsidR="001C733D" w:rsidRPr="00FC61C8">
        <w:rPr>
          <w:sz w:val="24"/>
          <w:szCs w:val="24"/>
        </w:rPr>
        <w:t>he helper component of the</w:t>
      </w:r>
      <w:r w:rsidR="001B3511">
        <w:rPr>
          <w:sz w:val="24"/>
          <w:szCs w:val="24"/>
        </w:rPr>
        <w:t xml:space="preserve"> four</w:t>
      </w:r>
      <w:r w:rsidR="001C733D" w:rsidRPr="00FC61C8">
        <w:rPr>
          <w:sz w:val="24"/>
          <w:szCs w:val="24"/>
        </w:rPr>
        <w:t xml:space="preserve"> work centers.  </w:t>
      </w:r>
      <w:r w:rsidR="00853441">
        <w:rPr>
          <w:sz w:val="24"/>
          <w:szCs w:val="24"/>
        </w:rPr>
        <w:t xml:space="preserve">Team </w:t>
      </w:r>
      <w:r w:rsidR="00733D03">
        <w:rPr>
          <w:sz w:val="24"/>
          <w:szCs w:val="24"/>
        </w:rPr>
        <w:t>PWP</w:t>
      </w:r>
      <w:r w:rsidR="00853441">
        <w:rPr>
          <w:sz w:val="24"/>
          <w:szCs w:val="24"/>
        </w:rPr>
        <w:t>’s main deliverable would be</w:t>
      </w:r>
      <w:r w:rsidR="00AC7ABB">
        <w:rPr>
          <w:sz w:val="24"/>
          <w:szCs w:val="24"/>
        </w:rPr>
        <w:t xml:space="preserve"> a flexible simulation model that can be used by the </w:t>
      </w:r>
      <w:r w:rsidR="00AC7ABB" w:rsidRPr="00AC7ABB">
        <w:rPr>
          <w:i/>
          <w:sz w:val="24"/>
          <w:szCs w:val="24"/>
        </w:rPr>
        <w:t>Post</w:t>
      </w:r>
      <w:r w:rsidR="00AC7ABB">
        <w:rPr>
          <w:sz w:val="24"/>
          <w:szCs w:val="24"/>
        </w:rPr>
        <w:t xml:space="preserve"> to make </w:t>
      </w:r>
      <w:r w:rsidR="00733D03">
        <w:rPr>
          <w:sz w:val="24"/>
          <w:szCs w:val="24"/>
        </w:rPr>
        <w:t xml:space="preserve">workforce planning </w:t>
      </w:r>
      <w:r w:rsidR="00AC7ABB">
        <w:rPr>
          <w:sz w:val="24"/>
          <w:szCs w:val="24"/>
        </w:rPr>
        <w:t>decision</w:t>
      </w:r>
      <w:r w:rsidR="00733D03">
        <w:rPr>
          <w:sz w:val="24"/>
          <w:szCs w:val="24"/>
        </w:rPr>
        <w:t>s</w:t>
      </w:r>
      <w:r w:rsidR="00AC7ABB">
        <w:rPr>
          <w:sz w:val="24"/>
          <w:szCs w:val="24"/>
        </w:rPr>
        <w:t>.</w:t>
      </w:r>
    </w:p>
    <w:p w:rsidR="009511B1" w:rsidRPr="00FC61C8" w:rsidRDefault="00132AE1" w:rsidP="00132AE1">
      <w:pPr>
        <w:pStyle w:val="Heading1"/>
      </w:pPr>
      <w:bookmarkStart w:id="17" w:name="_Toc292062839"/>
      <w:r>
        <w:t>4</w:t>
      </w:r>
      <w:r w:rsidR="009511B1" w:rsidRPr="00FC61C8">
        <w:t xml:space="preserve"> TECHNICAL APPROACH</w:t>
      </w:r>
      <w:bookmarkEnd w:id="17"/>
    </w:p>
    <w:p w:rsidR="006612D3" w:rsidRPr="00FC61C8" w:rsidRDefault="006612D3" w:rsidP="006612D3">
      <w:pPr>
        <w:spacing w:after="0"/>
        <w:rPr>
          <w:sz w:val="24"/>
          <w:szCs w:val="24"/>
        </w:rPr>
      </w:pPr>
      <w:r>
        <w:rPr>
          <w:sz w:val="24"/>
          <w:szCs w:val="24"/>
        </w:rPr>
        <w:t>This section outlines the assumptions, limitat</w:t>
      </w:r>
      <w:r w:rsidR="001B3511">
        <w:rPr>
          <w:sz w:val="24"/>
          <w:szCs w:val="24"/>
        </w:rPr>
        <w:t>ions, and methodology behind the</w:t>
      </w:r>
      <w:r>
        <w:rPr>
          <w:sz w:val="24"/>
          <w:szCs w:val="24"/>
        </w:rPr>
        <w:t xml:space="preserve"> technical approach. </w:t>
      </w:r>
      <w:r w:rsidR="00E8360B">
        <w:rPr>
          <w:sz w:val="24"/>
          <w:szCs w:val="24"/>
        </w:rPr>
        <w:t xml:space="preserve"> </w:t>
      </w:r>
      <w:r>
        <w:rPr>
          <w:sz w:val="24"/>
          <w:szCs w:val="24"/>
        </w:rPr>
        <w:t>The technical app</w:t>
      </w:r>
      <w:r w:rsidR="001B3511">
        <w:rPr>
          <w:sz w:val="24"/>
          <w:szCs w:val="24"/>
        </w:rPr>
        <w:t>roach was critical in ensuring the</w:t>
      </w:r>
      <w:r>
        <w:rPr>
          <w:sz w:val="24"/>
          <w:szCs w:val="24"/>
        </w:rPr>
        <w:t xml:space="preserve"> model was sound and useful.</w:t>
      </w:r>
    </w:p>
    <w:p w:rsidR="009511B1" w:rsidRDefault="009511B1" w:rsidP="00132AE1">
      <w:pPr>
        <w:pStyle w:val="Heading2"/>
      </w:pPr>
      <w:bookmarkStart w:id="18" w:name="_Toc292062840"/>
      <w:r w:rsidRPr="00FC61C8">
        <w:t>4.1 ASSUMPTION</w:t>
      </w:r>
      <w:r w:rsidR="001B3511">
        <w:t>S</w:t>
      </w:r>
      <w:bookmarkEnd w:id="18"/>
    </w:p>
    <w:p w:rsidR="006612D3" w:rsidRDefault="006612D3" w:rsidP="006612D3">
      <w:pPr>
        <w:rPr>
          <w:sz w:val="24"/>
          <w:szCs w:val="24"/>
        </w:rPr>
      </w:pPr>
      <w:r>
        <w:rPr>
          <w:sz w:val="24"/>
          <w:szCs w:val="24"/>
        </w:rPr>
        <w:t xml:space="preserve">Developing clear assumptions for a model is especially important when determining how it can be applied to real world decisions. </w:t>
      </w:r>
      <w:r w:rsidR="007B299D">
        <w:rPr>
          <w:sz w:val="24"/>
          <w:szCs w:val="24"/>
        </w:rPr>
        <w:t xml:space="preserve"> </w:t>
      </w:r>
      <w:r>
        <w:rPr>
          <w:sz w:val="24"/>
          <w:szCs w:val="24"/>
        </w:rPr>
        <w:t xml:space="preserve">It is extremely important that the user of a model be aware of the intricacies of what is being assumed when analyzing the model’s results. </w:t>
      </w:r>
      <w:r w:rsidR="007B299D">
        <w:rPr>
          <w:sz w:val="24"/>
          <w:szCs w:val="24"/>
        </w:rPr>
        <w:t xml:space="preserve"> </w:t>
      </w:r>
      <w:r>
        <w:rPr>
          <w:sz w:val="24"/>
          <w:szCs w:val="24"/>
        </w:rPr>
        <w:t xml:space="preserve">Simulation was </w:t>
      </w:r>
      <w:r w:rsidR="002A79D3">
        <w:rPr>
          <w:sz w:val="24"/>
          <w:szCs w:val="24"/>
        </w:rPr>
        <w:t>Team PWP</w:t>
      </w:r>
      <w:r>
        <w:rPr>
          <w:sz w:val="24"/>
          <w:szCs w:val="24"/>
        </w:rPr>
        <w:t>’s choice for model framework and with that come certain assumptions relat</w:t>
      </w:r>
      <w:r w:rsidR="000F48FE">
        <w:rPr>
          <w:sz w:val="24"/>
          <w:szCs w:val="24"/>
        </w:rPr>
        <w:t xml:space="preserve">ed to </w:t>
      </w:r>
      <w:r w:rsidR="00BA791C">
        <w:rPr>
          <w:sz w:val="24"/>
          <w:szCs w:val="24"/>
        </w:rPr>
        <w:t xml:space="preserve">model architecture, resources, </w:t>
      </w:r>
      <w:r w:rsidR="000F48FE">
        <w:rPr>
          <w:sz w:val="24"/>
          <w:szCs w:val="24"/>
        </w:rPr>
        <w:t>arrival processes, service time</w:t>
      </w:r>
      <w:r>
        <w:rPr>
          <w:sz w:val="24"/>
          <w:szCs w:val="24"/>
        </w:rPr>
        <w:t xml:space="preserve"> distributions, and internal business</w:t>
      </w:r>
      <w:r w:rsidR="00BA791C">
        <w:rPr>
          <w:sz w:val="24"/>
          <w:szCs w:val="24"/>
        </w:rPr>
        <w:t xml:space="preserve"> logic</w:t>
      </w:r>
      <w:r>
        <w:rPr>
          <w:sz w:val="24"/>
          <w:szCs w:val="24"/>
        </w:rPr>
        <w:t>.</w:t>
      </w:r>
    </w:p>
    <w:p w:rsidR="00BA791C" w:rsidRDefault="00050E05" w:rsidP="00050E05">
      <w:pPr>
        <w:pStyle w:val="Heading3"/>
      </w:pPr>
      <w:bookmarkStart w:id="19" w:name="_Toc292062841"/>
      <w:r>
        <w:t>4.1.1 MODEL ARCHITECTURE</w:t>
      </w:r>
      <w:bookmarkEnd w:id="19"/>
    </w:p>
    <w:p w:rsidR="000266C5" w:rsidRDefault="000266C5" w:rsidP="006612D3">
      <w:pPr>
        <w:rPr>
          <w:sz w:val="24"/>
          <w:szCs w:val="24"/>
          <w:u w:val="single"/>
        </w:rPr>
      </w:pPr>
      <w:r>
        <w:rPr>
          <w:sz w:val="24"/>
          <w:szCs w:val="24"/>
        </w:rPr>
        <w:t>The model architecture assumptions will be covered in an in depth discussion of the framework in the next section.</w:t>
      </w:r>
      <w:r w:rsidR="005F10C3">
        <w:rPr>
          <w:sz w:val="24"/>
          <w:szCs w:val="24"/>
        </w:rPr>
        <w:t xml:space="preserve"> </w:t>
      </w:r>
      <w:r w:rsidR="007B299D">
        <w:rPr>
          <w:sz w:val="24"/>
          <w:szCs w:val="24"/>
        </w:rPr>
        <w:t xml:space="preserve"> </w:t>
      </w:r>
      <w:r w:rsidR="005F10C3">
        <w:rPr>
          <w:sz w:val="24"/>
          <w:szCs w:val="24"/>
        </w:rPr>
        <w:t>Specifically, they deal with</w:t>
      </w:r>
      <w:r w:rsidR="002A3095">
        <w:rPr>
          <w:sz w:val="24"/>
          <w:szCs w:val="24"/>
        </w:rPr>
        <w:t xml:space="preserve"> the rack,</w:t>
      </w:r>
      <w:r w:rsidR="005F10C3">
        <w:rPr>
          <w:sz w:val="24"/>
          <w:szCs w:val="24"/>
        </w:rPr>
        <w:t xml:space="preserve"> Z-Loader loa</w:t>
      </w:r>
      <w:r w:rsidR="001B3511">
        <w:rPr>
          <w:sz w:val="24"/>
          <w:szCs w:val="24"/>
        </w:rPr>
        <w:t>ding/unloading processes, truck</w:t>
      </w:r>
      <w:r w:rsidR="005F10C3">
        <w:rPr>
          <w:sz w:val="24"/>
          <w:szCs w:val="24"/>
        </w:rPr>
        <w:t xml:space="preserve"> arrivals, and machine processing.</w:t>
      </w:r>
      <w:r w:rsidR="007E403D">
        <w:rPr>
          <w:sz w:val="24"/>
          <w:szCs w:val="24"/>
        </w:rPr>
        <w:t xml:space="preserve"> </w:t>
      </w:r>
    </w:p>
    <w:p w:rsidR="000266C5" w:rsidRPr="000266C5" w:rsidRDefault="00050E05" w:rsidP="00050E05">
      <w:pPr>
        <w:pStyle w:val="Heading3"/>
      </w:pPr>
      <w:bookmarkStart w:id="20" w:name="_Toc292062842"/>
      <w:r>
        <w:t>4.1.2 RESOURCES</w:t>
      </w:r>
      <w:bookmarkEnd w:id="20"/>
    </w:p>
    <w:p w:rsidR="00BA791C" w:rsidRDefault="000266C5" w:rsidP="006612D3">
      <w:pPr>
        <w:rPr>
          <w:sz w:val="24"/>
          <w:szCs w:val="24"/>
        </w:rPr>
      </w:pPr>
      <w:r>
        <w:rPr>
          <w:sz w:val="24"/>
          <w:szCs w:val="24"/>
        </w:rPr>
        <w:t xml:space="preserve">The main resources in the </w:t>
      </w:r>
      <w:r w:rsidR="007A5740">
        <w:rPr>
          <w:sz w:val="24"/>
          <w:szCs w:val="24"/>
        </w:rPr>
        <w:t>model were helpers</w:t>
      </w:r>
      <w:r>
        <w:rPr>
          <w:sz w:val="24"/>
          <w:szCs w:val="24"/>
        </w:rPr>
        <w:t xml:space="preserve">. </w:t>
      </w:r>
      <w:r w:rsidR="007B299D">
        <w:rPr>
          <w:sz w:val="24"/>
          <w:szCs w:val="24"/>
        </w:rPr>
        <w:t xml:space="preserve"> </w:t>
      </w:r>
      <w:r>
        <w:rPr>
          <w:sz w:val="24"/>
          <w:szCs w:val="24"/>
        </w:rPr>
        <w:t>Helpers were determined based on a m</w:t>
      </w:r>
      <w:r w:rsidR="007A5740">
        <w:rPr>
          <w:sz w:val="24"/>
          <w:szCs w:val="24"/>
        </w:rPr>
        <w:t>arkup</w:t>
      </w:r>
      <w:r w:rsidR="007B299D">
        <w:rPr>
          <w:sz w:val="24"/>
          <w:szCs w:val="24"/>
        </w:rPr>
        <w:t xml:space="preserve"> of the previous workforce amounts</w:t>
      </w:r>
      <w:r w:rsidR="007A5740">
        <w:rPr>
          <w:sz w:val="24"/>
          <w:szCs w:val="24"/>
        </w:rPr>
        <w:t>.</w:t>
      </w:r>
      <w:r w:rsidR="007B299D">
        <w:rPr>
          <w:sz w:val="24"/>
          <w:szCs w:val="24"/>
        </w:rPr>
        <w:t xml:space="preserve"> </w:t>
      </w:r>
      <w:r w:rsidR="007A5740">
        <w:rPr>
          <w:sz w:val="24"/>
          <w:szCs w:val="24"/>
        </w:rPr>
        <w:t xml:space="preserve"> Loader/</w:t>
      </w:r>
      <w:proofErr w:type="spellStart"/>
      <w:r w:rsidR="007A5740">
        <w:rPr>
          <w:sz w:val="24"/>
          <w:szCs w:val="24"/>
        </w:rPr>
        <w:t>Unloader</w:t>
      </w:r>
      <w:proofErr w:type="spellEnd"/>
      <w:r w:rsidR="007A5740">
        <w:rPr>
          <w:sz w:val="24"/>
          <w:szCs w:val="24"/>
        </w:rPr>
        <w:t xml:space="preserve"> and Deep Reach helper types</w:t>
      </w:r>
      <w:r>
        <w:rPr>
          <w:sz w:val="24"/>
          <w:szCs w:val="24"/>
        </w:rPr>
        <w:t xml:space="preserve"> </w:t>
      </w:r>
      <w:r w:rsidR="007B299D">
        <w:rPr>
          <w:sz w:val="24"/>
          <w:szCs w:val="24"/>
        </w:rPr>
        <w:t xml:space="preserve">were </w:t>
      </w:r>
      <w:r>
        <w:rPr>
          <w:sz w:val="24"/>
          <w:szCs w:val="24"/>
        </w:rPr>
        <w:t xml:space="preserve">in the markup, however, </w:t>
      </w:r>
      <w:r w:rsidR="007B299D">
        <w:rPr>
          <w:sz w:val="24"/>
          <w:szCs w:val="24"/>
        </w:rPr>
        <w:t xml:space="preserve">they also </w:t>
      </w:r>
      <w:r>
        <w:rPr>
          <w:sz w:val="24"/>
          <w:szCs w:val="24"/>
        </w:rPr>
        <w:t>wo</w:t>
      </w:r>
      <w:r w:rsidR="002A3095">
        <w:rPr>
          <w:sz w:val="24"/>
          <w:szCs w:val="24"/>
        </w:rPr>
        <w:t xml:space="preserve">rked </w:t>
      </w:r>
      <w:r w:rsidR="007B299D">
        <w:rPr>
          <w:sz w:val="24"/>
          <w:szCs w:val="24"/>
        </w:rPr>
        <w:t>processes</w:t>
      </w:r>
      <w:r>
        <w:rPr>
          <w:sz w:val="24"/>
          <w:szCs w:val="24"/>
        </w:rPr>
        <w:t xml:space="preserve"> not represented in the model</w:t>
      </w:r>
      <w:r w:rsidR="007A5740">
        <w:rPr>
          <w:sz w:val="24"/>
          <w:szCs w:val="24"/>
        </w:rPr>
        <w:t xml:space="preserve">. </w:t>
      </w:r>
      <w:r w:rsidR="007B299D">
        <w:rPr>
          <w:sz w:val="24"/>
          <w:szCs w:val="24"/>
        </w:rPr>
        <w:t xml:space="preserve"> </w:t>
      </w:r>
      <w:r w:rsidR="007A5740">
        <w:rPr>
          <w:sz w:val="24"/>
          <w:szCs w:val="24"/>
        </w:rPr>
        <w:t>Because of this, the client determined how many of these helper types to reduce</w:t>
      </w:r>
      <w:r w:rsidR="002A3095">
        <w:rPr>
          <w:sz w:val="24"/>
          <w:szCs w:val="24"/>
        </w:rPr>
        <w:t xml:space="preserve"> from</w:t>
      </w:r>
      <w:r w:rsidR="007A5740">
        <w:rPr>
          <w:sz w:val="24"/>
          <w:szCs w:val="24"/>
        </w:rPr>
        <w:t xml:space="preserve"> each shift</w:t>
      </w:r>
      <w:r w:rsidR="002A3095">
        <w:rPr>
          <w:sz w:val="24"/>
          <w:szCs w:val="24"/>
        </w:rPr>
        <w:t>.</w:t>
      </w:r>
      <w:r w:rsidR="007A5740">
        <w:rPr>
          <w:sz w:val="24"/>
          <w:szCs w:val="24"/>
        </w:rPr>
        <w:t xml:space="preserve"> </w:t>
      </w:r>
      <w:r w:rsidR="007B299D">
        <w:rPr>
          <w:sz w:val="24"/>
          <w:szCs w:val="24"/>
        </w:rPr>
        <w:t xml:space="preserve"> </w:t>
      </w:r>
      <w:r w:rsidR="007A5740">
        <w:rPr>
          <w:sz w:val="24"/>
          <w:szCs w:val="24"/>
        </w:rPr>
        <w:t>This discrete reduction of the labor force to accommodate the missing components</w:t>
      </w:r>
      <w:r w:rsidR="002A3095">
        <w:rPr>
          <w:sz w:val="24"/>
          <w:szCs w:val="24"/>
        </w:rPr>
        <w:t xml:space="preserve"> not modeled</w:t>
      </w:r>
      <w:r w:rsidR="007A5740">
        <w:rPr>
          <w:sz w:val="24"/>
          <w:szCs w:val="24"/>
        </w:rPr>
        <w:t xml:space="preserve"> works with the assumption that the components modeled and not modeled are independent of each other. </w:t>
      </w:r>
    </w:p>
    <w:p w:rsidR="00AC7ABB" w:rsidRPr="00AC7ABB" w:rsidRDefault="00AC7ABB" w:rsidP="006612D3">
      <w:pPr>
        <w:rPr>
          <w:sz w:val="24"/>
          <w:szCs w:val="24"/>
        </w:rPr>
      </w:pPr>
      <w:r>
        <w:rPr>
          <w:sz w:val="24"/>
          <w:szCs w:val="24"/>
        </w:rPr>
        <w:t xml:space="preserve">Additionally, assumptions were made about the routes </w:t>
      </w:r>
      <w:r w:rsidR="00362666">
        <w:rPr>
          <w:sz w:val="24"/>
          <w:szCs w:val="24"/>
        </w:rPr>
        <w:t xml:space="preserve">assigned to </w:t>
      </w:r>
      <w:r>
        <w:rPr>
          <w:sz w:val="24"/>
          <w:szCs w:val="24"/>
        </w:rPr>
        <w:t xml:space="preserve">helpers. Aggregating helpers into groups that all work with a different set of routes is something that the </w:t>
      </w:r>
      <w:r w:rsidRPr="00AC7ABB">
        <w:rPr>
          <w:i/>
          <w:sz w:val="24"/>
          <w:szCs w:val="24"/>
        </w:rPr>
        <w:t>Post</w:t>
      </w:r>
      <w:r>
        <w:rPr>
          <w:i/>
          <w:sz w:val="24"/>
          <w:szCs w:val="24"/>
        </w:rPr>
        <w:t xml:space="preserve"> </w:t>
      </w:r>
      <w:r>
        <w:rPr>
          <w:sz w:val="24"/>
          <w:szCs w:val="24"/>
        </w:rPr>
        <w:t xml:space="preserve">does not always do perfectly now, but would like to, so it was modeled that way. </w:t>
      </w:r>
      <w:r w:rsidR="00362666">
        <w:rPr>
          <w:sz w:val="24"/>
          <w:szCs w:val="24"/>
        </w:rPr>
        <w:t xml:space="preserve"> </w:t>
      </w:r>
      <w:r>
        <w:rPr>
          <w:sz w:val="24"/>
          <w:szCs w:val="24"/>
        </w:rPr>
        <w:t>That said</w:t>
      </w:r>
      <w:proofErr w:type="gramStart"/>
      <w:r>
        <w:rPr>
          <w:sz w:val="24"/>
          <w:szCs w:val="24"/>
        </w:rPr>
        <w:t>,</w:t>
      </w:r>
      <w:proofErr w:type="gramEnd"/>
      <w:r>
        <w:rPr>
          <w:sz w:val="24"/>
          <w:szCs w:val="24"/>
        </w:rPr>
        <w:t xml:space="preserve"> assumption</w:t>
      </w:r>
      <w:r w:rsidR="00362666">
        <w:rPr>
          <w:sz w:val="24"/>
          <w:szCs w:val="24"/>
        </w:rPr>
        <w:t>s</w:t>
      </w:r>
      <w:r>
        <w:rPr>
          <w:sz w:val="24"/>
          <w:szCs w:val="24"/>
        </w:rPr>
        <w:t xml:space="preserve"> about this </w:t>
      </w:r>
      <w:r w:rsidR="00362666">
        <w:rPr>
          <w:sz w:val="24"/>
          <w:szCs w:val="24"/>
        </w:rPr>
        <w:t>process</w:t>
      </w:r>
      <w:r>
        <w:rPr>
          <w:sz w:val="24"/>
          <w:szCs w:val="24"/>
        </w:rPr>
        <w:t xml:space="preserve"> were based on client advice.</w:t>
      </w:r>
    </w:p>
    <w:p w:rsidR="006612D3" w:rsidRDefault="00050E05" w:rsidP="00050E05">
      <w:pPr>
        <w:pStyle w:val="Heading3"/>
      </w:pPr>
      <w:bookmarkStart w:id="21" w:name="_Toc292062843"/>
      <w:r>
        <w:lastRenderedPageBreak/>
        <w:t xml:space="preserve">4.1.3 </w:t>
      </w:r>
      <w:r w:rsidR="007A5740">
        <w:t>A</w:t>
      </w:r>
      <w:r>
        <w:t>RRIVAL PROCESSES</w:t>
      </w:r>
      <w:bookmarkEnd w:id="21"/>
    </w:p>
    <w:p w:rsidR="002A3095" w:rsidRDefault="000F48FE" w:rsidP="006612D3">
      <w:pPr>
        <w:rPr>
          <w:sz w:val="24"/>
          <w:szCs w:val="24"/>
        </w:rPr>
      </w:pPr>
      <w:r>
        <w:rPr>
          <w:sz w:val="24"/>
          <w:szCs w:val="24"/>
        </w:rPr>
        <w:t>While a complete analysis of t</w:t>
      </w:r>
      <w:r w:rsidR="002A3095">
        <w:rPr>
          <w:sz w:val="24"/>
          <w:szCs w:val="24"/>
        </w:rPr>
        <w:t>he data related to the arrival processes in the model determined the</w:t>
      </w:r>
      <w:r w:rsidR="00DE29E4">
        <w:rPr>
          <w:sz w:val="24"/>
          <w:szCs w:val="24"/>
        </w:rPr>
        <w:t>ir distributions were e</w:t>
      </w:r>
      <w:r w:rsidR="002A3095">
        <w:rPr>
          <w:sz w:val="24"/>
          <w:szCs w:val="24"/>
        </w:rPr>
        <w:t>xponential</w:t>
      </w:r>
      <w:r>
        <w:rPr>
          <w:sz w:val="24"/>
          <w:szCs w:val="24"/>
        </w:rPr>
        <w:t xml:space="preserve"> in inter</w:t>
      </w:r>
      <w:r w:rsidR="00BA791C">
        <w:rPr>
          <w:sz w:val="24"/>
          <w:szCs w:val="24"/>
        </w:rPr>
        <w:t>-</w:t>
      </w:r>
      <w:r>
        <w:rPr>
          <w:sz w:val="24"/>
          <w:szCs w:val="24"/>
        </w:rPr>
        <w:t xml:space="preserve">arrival times and Poisson in terms of arrival rate, this </w:t>
      </w:r>
      <w:r w:rsidR="002A3095">
        <w:rPr>
          <w:sz w:val="24"/>
          <w:szCs w:val="24"/>
        </w:rPr>
        <w:t>distribution type is still an</w:t>
      </w:r>
      <w:r>
        <w:rPr>
          <w:sz w:val="24"/>
          <w:szCs w:val="24"/>
        </w:rPr>
        <w:t xml:space="preserve"> assumption. </w:t>
      </w:r>
      <w:r w:rsidR="00D74897">
        <w:rPr>
          <w:sz w:val="24"/>
          <w:szCs w:val="24"/>
        </w:rPr>
        <w:t xml:space="preserve"> </w:t>
      </w:r>
      <w:r w:rsidR="00C3297F">
        <w:rPr>
          <w:sz w:val="24"/>
          <w:szCs w:val="24"/>
        </w:rPr>
        <w:t>Shift/days with less than four</w:t>
      </w:r>
      <w:r w:rsidR="00AC7ABB">
        <w:rPr>
          <w:sz w:val="24"/>
          <w:szCs w:val="24"/>
        </w:rPr>
        <w:t xml:space="preserve"> pallet arrivals were not considered.</w:t>
      </w:r>
    </w:p>
    <w:p w:rsidR="005F10C3" w:rsidRDefault="005F10C3" w:rsidP="006612D3">
      <w:pPr>
        <w:rPr>
          <w:sz w:val="24"/>
          <w:szCs w:val="24"/>
        </w:rPr>
      </w:pPr>
      <w:r>
        <w:rPr>
          <w:sz w:val="24"/>
          <w:szCs w:val="24"/>
        </w:rPr>
        <w:t xml:space="preserve">To develop the distributions, </w:t>
      </w:r>
      <w:r w:rsidR="002A79D3">
        <w:rPr>
          <w:sz w:val="24"/>
          <w:szCs w:val="24"/>
        </w:rPr>
        <w:t>Team PWP</w:t>
      </w:r>
      <w:r>
        <w:rPr>
          <w:sz w:val="24"/>
          <w:szCs w:val="24"/>
        </w:rPr>
        <w:t xml:space="preserve"> used dat</w:t>
      </w:r>
      <w:r w:rsidR="00CA7E41">
        <w:rPr>
          <w:sz w:val="24"/>
          <w:szCs w:val="24"/>
        </w:rPr>
        <w:t>a from the week of February 7-</w:t>
      </w:r>
      <w:r w:rsidR="00A5027D">
        <w:rPr>
          <w:sz w:val="24"/>
          <w:szCs w:val="24"/>
        </w:rPr>
        <w:t>12</w:t>
      </w:r>
      <w:r>
        <w:rPr>
          <w:sz w:val="24"/>
          <w:szCs w:val="24"/>
        </w:rPr>
        <w:t xml:space="preserve"> 2011, except for arrivals from the rack of Daily Insert and Sunday Packaging raw</w:t>
      </w:r>
      <w:r w:rsidR="002A3095">
        <w:rPr>
          <w:sz w:val="24"/>
          <w:szCs w:val="24"/>
        </w:rPr>
        <w:t xml:space="preserve"> ads</w:t>
      </w:r>
      <w:r w:rsidR="00A96CAF">
        <w:rPr>
          <w:sz w:val="24"/>
          <w:szCs w:val="24"/>
        </w:rPr>
        <w:t>, which used data from a previous week (i.e. January 17-23, 2011)</w:t>
      </w:r>
      <w:r>
        <w:rPr>
          <w:sz w:val="24"/>
          <w:szCs w:val="24"/>
        </w:rPr>
        <w:t xml:space="preserve"> </w:t>
      </w:r>
      <w:r w:rsidR="002A3095">
        <w:rPr>
          <w:sz w:val="24"/>
          <w:szCs w:val="24"/>
        </w:rPr>
        <w:t xml:space="preserve">because of a lack of this data for the main week. </w:t>
      </w:r>
      <w:r w:rsidR="00D74897">
        <w:rPr>
          <w:sz w:val="24"/>
          <w:szCs w:val="24"/>
        </w:rPr>
        <w:t xml:space="preserve"> </w:t>
      </w:r>
      <w:r w:rsidR="002A3095">
        <w:rPr>
          <w:sz w:val="24"/>
          <w:szCs w:val="24"/>
        </w:rPr>
        <w:t>It was</w:t>
      </w:r>
      <w:r>
        <w:rPr>
          <w:sz w:val="24"/>
          <w:szCs w:val="24"/>
        </w:rPr>
        <w:t xml:space="preserve"> assumed that the data from these weeks </w:t>
      </w:r>
      <w:r w:rsidR="00D74897">
        <w:rPr>
          <w:sz w:val="24"/>
          <w:szCs w:val="24"/>
        </w:rPr>
        <w:t xml:space="preserve">was </w:t>
      </w:r>
      <w:r>
        <w:rPr>
          <w:sz w:val="24"/>
          <w:szCs w:val="24"/>
        </w:rPr>
        <w:t>representative of the system behavior over all weeks and captures the overall number of pallets that need</w:t>
      </w:r>
      <w:r w:rsidR="002A3095">
        <w:rPr>
          <w:sz w:val="24"/>
          <w:szCs w:val="24"/>
        </w:rPr>
        <w:t>ed</w:t>
      </w:r>
      <w:r>
        <w:rPr>
          <w:sz w:val="24"/>
          <w:szCs w:val="24"/>
        </w:rPr>
        <w:t xml:space="preserve"> to be moved within the system over the course of a week.</w:t>
      </w:r>
      <w:r w:rsidR="00AC7ABB">
        <w:rPr>
          <w:sz w:val="24"/>
          <w:szCs w:val="24"/>
        </w:rPr>
        <w:t xml:space="preserve"> </w:t>
      </w:r>
    </w:p>
    <w:p w:rsidR="000F48FE" w:rsidRDefault="00050E05" w:rsidP="00050E05">
      <w:pPr>
        <w:pStyle w:val="Heading3"/>
      </w:pPr>
      <w:bookmarkStart w:id="22" w:name="_Toc292062844"/>
      <w:r>
        <w:t xml:space="preserve">4.1.4 </w:t>
      </w:r>
      <w:r w:rsidR="000F48FE" w:rsidRPr="000F48FE">
        <w:t>S</w:t>
      </w:r>
      <w:r>
        <w:t>ERVICE TIME DISTRIBUTIONS</w:t>
      </w:r>
      <w:bookmarkEnd w:id="22"/>
    </w:p>
    <w:p w:rsidR="002A3095" w:rsidRDefault="000F48FE" w:rsidP="006612D3">
      <w:pPr>
        <w:rPr>
          <w:sz w:val="24"/>
          <w:szCs w:val="24"/>
        </w:rPr>
      </w:pPr>
      <w:r>
        <w:rPr>
          <w:sz w:val="24"/>
          <w:szCs w:val="24"/>
        </w:rPr>
        <w:t>Route velocities for each helper type and Z-Loader lifting times were assumed to follow a triangular distribution.</w:t>
      </w:r>
      <w:r w:rsidR="000818D0">
        <w:rPr>
          <w:sz w:val="24"/>
          <w:szCs w:val="24"/>
        </w:rPr>
        <w:t xml:space="preserve"> </w:t>
      </w:r>
      <w:r w:rsidR="004329F6">
        <w:rPr>
          <w:sz w:val="24"/>
          <w:szCs w:val="24"/>
        </w:rPr>
        <w:t xml:space="preserve"> </w:t>
      </w:r>
      <w:r>
        <w:rPr>
          <w:sz w:val="24"/>
          <w:szCs w:val="24"/>
        </w:rPr>
        <w:t xml:space="preserve">Because of a </w:t>
      </w:r>
      <w:r w:rsidR="00BA791C">
        <w:rPr>
          <w:sz w:val="24"/>
          <w:szCs w:val="24"/>
        </w:rPr>
        <w:t xml:space="preserve">lack of good historical data, </w:t>
      </w:r>
      <w:r w:rsidR="002A79D3">
        <w:rPr>
          <w:sz w:val="24"/>
          <w:szCs w:val="24"/>
        </w:rPr>
        <w:t>Team PWP</w:t>
      </w:r>
      <w:r w:rsidR="00BA791C">
        <w:rPr>
          <w:sz w:val="24"/>
          <w:szCs w:val="24"/>
        </w:rPr>
        <w:t xml:space="preserve"> relied on the client subject matter expertise to determine this information. </w:t>
      </w:r>
      <w:r w:rsidR="004329F6">
        <w:rPr>
          <w:sz w:val="24"/>
          <w:szCs w:val="24"/>
        </w:rPr>
        <w:t xml:space="preserve"> </w:t>
      </w:r>
      <w:r w:rsidR="00BA791C">
        <w:rPr>
          <w:sz w:val="24"/>
          <w:szCs w:val="24"/>
        </w:rPr>
        <w:t xml:space="preserve">When dealing with subject matter experts to obtain mathematical distributions, the triangular distribution </w:t>
      </w:r>
      <w:r w:rsidR="004329F6">
        <w:rPr>
          <w:sz w:val="24"/>
          <w:szCs w:val="24"/>
        </w:rPr>
        <w:t>was used</w:t>
      </w:r>
      <w:r w:rsidR="00BA791C">
        <w:rPr>
          <w:sz w:val="24"/>
          <w:szCs w:val="24"/>
        </w:rPr>
        <w:t xml:space="preserve"> because it is </w:t>
      </w:r>
      <w:r w:rsidR="004329F6">
        <w:rPr>
          <w:sz w:val="24"/>
          <w:szCs w:val="24"/>
        </w:rPr>
        <w:t xml:space="preserve">was </w:t>
      </w:r>
      <w:r w:rsidR="00BA791C">
        <w:rPr>
          <w:sz w:val="24"/>
          <w:szCs w:val="24"/>
        </w:rPr>
        <w:t>easy to define parameters.</w:t>
      </w:r>
      <w:r w:rsidR="001F4E96">
        <w:rPr>
          <w:sz w:val="24"/>
          <w:szCs w:val="24"/>
        </w:rPr>
        <w:t xml:space="preserve"> </w:t>
      </w:r>
    </w:p>
    <w:p w:rsidR="000F48FE" w:rsidRDefault="001F4E96" w:rsidP="006612D3">
      <w:pPr>
        <w:rPr>
          <w:sz w:val="24"/>
          <w:szCs w:val="24"/>
        </w:rPr>
      </w:pPr>
      <w:r>
        <w:rPr>
          <w:sz w:val="24"/>
          <w:szCs w:val="24"/>
        </w:rPr>
        <w:t>Servicing time for entering and r</w:t>
      </w:r>
      <w:r w:rsidR="002A3095">
        <w:rPr>
          <w:sz w:val="24"/>
          <w:szCs w:val="24"/>
        </w:rPr>
        <w:t>emoving pallets from the rack was</w:t>
      </w:r>
      <w:r>
        <w:rPr>
          <w:sz w:val="24"/>
          <w:szCs w:val="24"/>
        </w:rPr>
        <w:t xml:space="preserve"> assumed to be 30 seconds and </w:t>
      </w:r>
      <w:r w:rsidR="00852143">
        <w:rPr>
          <w:sz w:val="24"/>
          <w:szCs w:val="24"/>
        </w:rPr>
        <w:t xml:space="preserve">added </w:t>
      </w:r>
      <w:r>
        <w:rPr>
          <w:sz w:val="24"/>
          <w:szCs w:val="24"/>
        </w:rPr>
        <w:t>to the end of the routes to and from the rack.</w:t>
      </w:r>
      <w:r w:rsidR="002A3095">
        <w:rPr>
          <w:sz w:val="24"/>
          <w:szCs w:val="24"/>
        </w:rPr>
        <w:t xml:space="preserve"> </w:t>
      </w:r>
      <w:r w:rsidR="00852143">
        <w:rPr>
          <w:sz w:val="24"/>
          <w:szCs w:val="24"/>
        </w:rPr>
        <w:t xml:space="preserve"> </w:t>
      </w:r>
      <w:r w:rsidR="002A3095">
        <w:rPr>
          <w:sz w:val="24"/>
          <w:szCs w:val="24"/>
        </w:rPr>
        <w:t>This was provided to us by the client.</w:t>
      </w:r>
    </w:p>
    <w:p w:rsidR="00BA791C" w:rsidRDefault="00050E05" w:rsidP="00050E05">
      <w:pPr>
        <w:pStyle w:val="Heading3"/>
      </w:pPr>
      <w:bookmarkStart w:id="23" w:name="_Toc292062845"/>
      <w:r>
        <w:t>4.1.5 INTERNAL BUSINESS LOGIC</w:t>
      </w:r>
      <w:bookmarkEnd w:id="23"/>
    </w:p>
    <w:p w:rsidR="005F10C3" w:rsidRDefault="007A5740" w:rsidP="006612D3">
      <w:pPr>
        <w:rPr>
          <w:sz w:val="24"/>
          <w:szCs w:val="24"/>
        </w:rPr>
      </w:pPr>
      <w:r>
        <w:rPr>
          <w:sz w:val="24"/>
          <w:szCs w:val="24"/>
        </w:rPr>
        <w:t>The internal business logic of the model was determined based on subject mat</w:t>
      </w:r>
      <w:r w:rsidR="002A3095">
        <w:rPr>
          <w:sz w:val="24"/>
          <w:szCs w:val="24"/>
        </w:rPr>
        <w:t>ter expertise and system states as well.</w:t>
      </w:r>
      <w:r>
        <w:rPr>
          <w:sz w:val="24"/>
          <w:szCs w:val="24"/>
        </w:rPr>
        <w:t xml:space="preserve"> </w:t>
      </w:r>
    </w:p>
    <w:p w:rsidR="006612D3" w:rsidRDefault="007A5740" w:rsidP="006612D3">
      <w:pPr>
        <w:rPr>
          <w:sz w:val="24"/>
          <w:szCs w:val="24"/>
        </w:rPr>
      </w:pPr>
      <w:r>
        <w:rPr>
          <w:sz w:val="24"/>
          <w:szCs w:val="24"/>
        </w:rPr>
        <w:t xml:space="preserve">It was assumed that 50% of finished Daily Insert pallets went to the Concourse Shipping Dock and 50% went to the North Dock Shipping Lanes. </w:t>
      </w:r>
      <w:r w:rsidR="00AC1B4D">
        <w:rPr>
          <w:sz w:val="24"/>
          <w:szCs w:val="24"/>
        </w:rPr>
        <w:t xml:space="preserve"> </w:t>
      </w:r>
      <w:r>
        <w:rPr>
          <w:sz w:val="24"/>
          <w:szCs w:val="24"/>
        </w:rPr>
        <w:t xml:space="preserve">Additionally, it was assumed that 50% of finished Sunday Packaging went to the rack and 50% went to the North Dock Shipping Lanes. </w:t>
      </w:r>
      <w:r w:rsidR="00AC1B4D">
        <w:rPr>
          <w:sz w:val="24"/>
          <w:szCs w:val="24"/>
        </w:rPr>
        <w:t xml:space="preserve"> </w:t>
      </w:r>
      <w:r>
        <w:rPr>
          <w:sz w:val="24"/>
          <w:szCs w:val="24"/>
        </w:rPr>
        <w:t>It was also assumed that choosing between machines to use (i.e. SLS 1-4 and SLS 5</w:t>
      </w:r>
      <w:r w:rsidR="002A3095">
        <w:rPr>
          <w:sz w:val="24"/>
          <w:szCs w:val="24"/>
        </w:rPr>
        <w:t>-</w:t>
      </w:r>
      <w:r>
        <w:rPr>
          <w:sz w:val="24"/>
          <w:szCs w:val="24"/>
        </w:rPr>
        <w:t xml:space="preserve">6) was done uniformly. </w:t>
      </w:r>
      <w:r w:rsidR="00AC1B4D">
        <w:rPr>
          <w:sz w:val="24"/>
          <w:szCs w:val="24"/>
        </w:rPr>
        <w:t xml:space="preserve"> </w:t>
      </w:r>
      <w:r>
        <w:rPr>
          <w:sz w:val="24"/>
          <w:szCs w:val="24"/>
        </w:rPr>
        <w:t xml:space="preserve">Lastly, </w:t>
      </w:r>
      <w:r w:rsidR="004A59CB">
        <w:rPr>
          <w:sz w:val="24"/>
          <w:szCs w:val="24"/>
        </w:rPr>
        <w:t>T</w:t>
      </w:r>
      <w:r w:rsidR="00AC1B4D">
        <w:rPr>
          <w:sz w:val="24"/>
          <w:szCs w:val="24"/>
        </w:rPr>
        <w:t>eam</w:t>
      </w:r>
      <w:r>
        <w:rPr>
          <w:sz w:val="24"/>
          <w:szCs w:val="24"/>
        </w:rPr>
        <w:t xml:space="preserve"> </w:t>
      </w:r>
      <w:r w:rsidR="004A59CB">
        <w:rPr>
          <w:sz w:val="24"/>
          <w:szCs w:val="24"/>
        </w:rPr>
        <w:t xml:space="preserve">PWP </w:t>
      </w:r>
      <w:r>
        <w:rPr>
          <w:sz w:val="24"/>
          <w:szCs w:val="24"/>
        </w:rPr>
        <w:t>assumed that helpers would always choose the Z-Loaders to use that were</w:t>
      </w:r>
      <w:r w:rsidR="002A3095">
        <w:rPr>
          <w:sz w:val="24"/>
          <w:szCs w:val="24"/>
        </w:rPr>
        <w:t xml:space="preserve"> the</w:t>
      </w:r>
      <w:r>
        <w:rPr>
          <w:sz w:val="24"/>
          <w:szCs w:val="24"/>
        </w:rPr>
        <w:t xml:space="preserve"> least busy.</w:t>
      </w:r>
      <w:r w:rsidR="002A3095">
        <w:rPr>
          <w:sz w:val="24"/>
          <w:szCs w:val="24"/>
        </w:rPr>
        <w:t xml:space="preserve"> </w:t>
      </w:r>
    </w:p>
    <w:p w:rsidR="009511B1" w:rsidRDefault="009511B1" w:rsidP="00132AE1">
      <w:pPr>
        <w:pStyle w:val="Heading2"/>
      </w:pPr>
      <w:bookmarkStart w:id="24" w:name="_Toc292062846"/>
      <w:r w:rsidRPr="00FC61C8">
        <w:t>4.2 LIMITATIONS</w:t>
      </w:r>
      <w:bookmarkEnd w:id="24"/>
    </w:p>
    <w:p w:rsidR="00AC7ABB" w:rsidRDefault="005F10C3" w:rsidP="005F10C3">
      <w:pPr>
        <w:rPr>
          <w:sz w:val="24"/>
          <w:szCs w:val="24"/>
        </w:rPr>
      </w:pPr>
      <w:r w:rsidRPr="005F10C3">
        <w:rPr>
          <w:sz w:val="24"/>
          <w:szCs w:val="24"/>
        </w:rPr>
        <w:t xml:space="preserve">With all models, certain limitations </w:t>
      </w:r>
      <w:r>
        <w:rPr>
          <w:sz w:val="24"/>
          <w:szCs w:val="24"/>
        </w:rPr>
        <w:t xml:space="preserve">always exist. </w:t>
      </w:r>
      <w:r w:rsidR="00E216F9">
        <w:rPr>
          <w:sz w:val="24"/>
          <w:szCs w:val="24"/>
        </w:rPr>
        <w:t xml:space="preserve"> </w:t>
      </w:r>
      <w:r>
        <w:rPr>
          <w:sz w:val="24"/>
          <w:szCs w:val="24"/>
        </w:rPr>
        <w:t xml:space="preserve">In the case of </w:t>
      </w:r>
      <w:r w:rsidR="002A79D3">
        <w:rPr>
          <w:sz w:val="24"/>
          <w:szCs w:val="24"/>
        </w:rPr>
        <w:t>Team PWP</w:t>
      </w:r>
      <w:r>
        <w:rPr>
          <w:sz w:val="24"/>
          <w:szCs w:val="24"/>
        </w:rPr>
        <w:t>’s model, time, changing business logic</w:t>
      </w:r>
      <w:r w:rsidR="00900495">
        <w:rPr>
          <w:sz w:val="24"/>
          <w:szCs w:val="24"/>
        </w:rPr>
        <w:t>, and data availability</w:t>
      </w:r>
      <w:r>
        <w:rPr>
          <w:sz w:val="24"/>
          <w:szCs w:val="24"/>
        </w:rPr>
        <w:t xml:space="preserve"> were those limitations. </w:t>
      </w:r>
      <w:r w:rsidR="00E216F9">
        <w:rPr>
          <w:sz w:val="24"/>
          <w:szCs w:val="24"/>
        </w:rPr>
        <w:t xml:space="preserve"> </w:t>
      </w:r>
      <w:r>
        <w:rPr>
          <w:sz w:val="24"/>
          <w:szCs w:val="24"/>
        </w:rPr>
        <w:t xml:space="preserve">Due to the limited time that </w:t>
      </w:r>
      <w:r w:rsidR="002A79D3">
        <w:rPr>
          <w:sz w:val="24"/>
          <w:szCs w:val="24"/>
        </w:rPr>
        <w:t>Team PWP</w:t>
      </w:r>
      <w:r>
        <w:rPr>
          <w:sz w:val="24"/>
          <w:szCs w:val="24"/>
        </w:rPr>
        <w:t xml:space="preserve"> had to understand the system and then build a model, they were unable to explore every facet of the system such as the Run of Press component, which will be discussed in the next section. </w:t>
      </w:r>
      <w:r w:rsidR="00E216F9">
        <w:rPr>
          <w:sz w:val="24"/>
          <w:szCs w:val="24"/>
        </w:rPr>
        <w:t xml:space="preserve"> </w:t>
      </w:r>
      <w:r w:rsidR="008735C1">
        <w:rPr>
          <w:sz w:val="24"/>
          <w:szCs w:val="24"/>
        </w:rPr>
        <w:t>However, Tea, PWP</w:t>
      </w:r>
      <w:r>
        <w:rPr>
          <w:sz w:val="24"/>
          <w:szCs w:val="24"/>
        </w:rPr>
        <w:t xml:space="preserve"> were able to successfully build a working model used for decisions</w:t>
      </w:r>
      <w:r w:rsidR="00AC7ABB">
        <w:rPr>
          <w:sz w:val="24"/>
          <w:szCs w:val="24"/>
        </w:rPr>
        <w:t xml:space="preserve"> now and in the future. </w:t>
      </w:r>
    </w:p>
    <w:p w:rsidR="005F10C3" w:rsidRDefault="005F10C3" w:rsidP="005F10C3">
      <w:pPr>
        <w:rPr>
          <w:sz w:val="24"/>
          <w:szCs w:val="24"/>
        </w:rPr>
      </w:pPr>
      <w:r>
        <w:rPr>
          <w:sz w:val="24"/>
          <w:szCs w:val="24"/>
        </w:rPr>
        <w:lastRenderedPageBreak/>
        <w:t xml:space="preserve">The second limitation </w:t>
      </w:r>
      <w:r w:rsidR="00900495">
        <w:rPr>
          <w:sz w:val="24"/>
          <w:szCs w:val="24"/>
        </w:rPr>
        <w:t xml:space="preserve">dealt with changing business logic. </w:t>
      </w:r>
      <w:r w:rsidR="00E216F9">
        <w:rPr>
          <w:sz w:val="24"/>
          <w:szCs w:val="24"/>
        </w:rPr>
        <w:t xml:space="preserve"> </w:t>
      </w:r>
      <w:r w:rsidR="00900495">
        <w:rPr>
          <w:sz w:val="24"/>
          <w:szCs w:val="24"/>
        </w:rPr>
        <w:t xml:space="preserve">Even in the time that </w:t>
      </w:r>
      <w:r w:rsidR="002A79D3">
        <w:rPr>
          <w:sz w:val="24"/>
          <w:szCs w:val="24"/>
        </w:rPr>
        <w:t>Team PWP</w:t>
      </w:r>
      <w:r w:rsidR="00900495">
        <w:rPr>
          <w:sz w:val="24"/>
          <w:szCs w:val="24"/>
        </w:rPr>
        <w:t xml:space="preserve"> was working on</w:t>
      </w:r>
      <w:r w:rsidR="00BD4BA8">
        <w:rPr>
          <w:sz w:val="24"/>
          <w:szCs w:val="24"/>
        </w:rPr>
        <w:t xml:space="preserve"> the model, the business logic of the</w:t>
      </w:r>
      <w:r w:rsidR="00AC7ABB">
        <w:rPr>
          <w:sz w:val="24"/>
          <w:szCs w:val="24"/>
        </w:rPr>
        <w:t xml:space="preserve"> four</w:t>
      </w:r>
      <w:r w:rsidR="00BD4BA8">
        <w:rPr>
          <w:sz w:val="24"/>
          <w:szCs w:val="24"/>
        </w:rPr>
        <w:t xml:space="preserve"> warehouses changed. </w:t>
      </w:r>
      <w:r w:rsidR="00E216F9">
        <w:rPr>
          <w:sz w:val="24"/>
          <w:szCs w:val="24"/>
        </w:rPr>
        <w:t xml:space="preserve"> </w:t>
      </w:r>
      <w:r w:rsidR="00BD4BA8">
        <w:rPr>
          <w:sz w:val="24"/>
          <w:szCs w:val="24"/>
        </w:rPr>
        <w:t xml:space="preserve">Markups were switched and helpers assigned different routes, making it </w:t>
      </w:r>
      <w:r w:rsidR="00E216F9">
        <w:rPr>
          <w:sz w:val="24"/>
          <w:szCs w:val="24"/>
        </w:rPr>
        <w:t>difficult</w:t>
      </w:r>
      <w:r w:rsidR="00BD4BA8">
        <w:rPr>
          <w:sz w:val="24"/>
          <w:szCs w:val="24"/>
        </w:rPr>
        <w:t xml:space="preserve"> for </w:t>
      </w:r>
      <w:r w:rsidR="002A79D3">
        <w:rPr>
          <w:sz w:val="24"/>
          <w:szCs w:val="24"/>
        </w:rPr>
        <w:t>Team PWP</w:t>
      </w:r>
      <w:r w:rsidR="00BD4BA8">
        <w:rPr>
          <w:sz w:val="24"/>
          <w:szCs w:val="24"/>
        </w:rPr>
        <w:t xml:space="preserve"> to keep up. </w:t>
      </w:r>
      <w:r w:rsidR="00E216F9">
        <w:rPr>
          <w:sz w:val="24"/>
          <w:szCs w:val="24"/>
        </w:rPr>
        <w:t xml:space="preserve"> </w:t>
      </w:r>
      <w:r w:rsidR="00BD4BA8">
        <w:rPr>
          <w:sz w:val="24"/>
          <w:szCs w:val="24"/>
        </w:rPr>
        <w:t>However, the model was constructed in such a way that the client will be able to easily update the model with new data and business logic to accommodate changes and t</w:t>
      </w:r>
      <w:r w:rsidR="00AC7ABB">
        <w:rPr>
          <w:sz w:val="24"/>
          <w:szCs w:val="24"/>
        </w:rPr>
        <w:t>est new strategies in the future.</w:t>
      </w:r>
    </w:p>
    <w:p w:rsidR="007A5740" w:rsidRPr="007A5740" w:rsidRDefault="00BD4BA8" w:rsidP="007A5740">
      <w:r>
        <w:rPr>
          <w:sz w:val="24"/>
          <w:szCs w:val="24"/>
        </w:rPr>
        <w:t xml:space="preserve">Lastly, data availability was a limitation. </w:t>
      </w:r>
      <w:r w:rsidR="003D61A6">
        <w:rPr>
          <w:sz w:val="24"/>
          <w:szCs w:val="24"/>
        </w:rPr>
        <w:t xml:space="preserve"> </w:t>
      </w:r>
      <w:r w:rsidR="002B3776">
        <w:rPr>
          <w:sz w:val="24"/>
          <w:szCs w:val="24"/>
        </w:rPr>
        <w:t xml:space="preserve">While the </w:t>
      </w:r>
      <w:r w:rsidRPr="00AC7ABB">
        <w:rPr>
          <w:i/>
          <w:sz w:val="24"/>
          <w:szCs w:val="24"/>
        </w:rPr>
        <w:t>Post</w:t>
      </w:r>
      <w:r>
        <w:rPr>
          <w:sz w:val="24"/>
          <w:szCs w:val="24"/>
        </w:rPr>
        <w:t xml:space="preserve"> does have a large scale data tracking system known as MTC, it is not always used correctly by the helpers, making the data sometime unusable. </w:t>
      </w:r>
      <w:r w:rsidR="003D61A6">
        <w:rPr>
          <w:sz w:val="24"/>
          <w:szCs w:val="24"/>
        </w:rPr>
        <w:t xml:space="preserve"> </w:t>
      </w:r>
      <w:r>
        <w:rPr>
          <w:sz w:val="24"/>
          <w:szCs w:val="24"/>
        </w:rPr>
        <w:t>Relying on the client to fill in the gaps is not always ideal for a model and future efforts should be</w:t>
      </w:r>
      <w:r w:rsidR="00AC7ABB">
        <w:rPr>
          <w:sz w:val="24"/>
          <w:szCs w:val="24"/>
        </w:rPr>
        <w:t xml:space="preserve"> made</w:t>
      </w:r>
      <w:r>
        <w:rPr>
          <w:sz w:val="24"/>
          <w:szCs w:val="24"/>
        </w:rPr>
        <w:t xml:space="preserve"> to enforce correct usage of the MTC system to obtain better data in</w:t>
      </w:r>
      <w:r w:rsidR="00AC7ABB">
        <w:rPr>
          <w:sz w:val="24"/>
          <w:szCs w:val="24"/>
        </w:rPr>
        <w:t>puts for the model</w:t>
      </w:r>
      <w:r>
        <w:rPr>
          <w:sz w:val="24"/>
          <w:szCs w:val="24"/>
        </w:rPr>
        <w:t>.</w:t>
      </w:r>
    </w:p>
    <w:p w:rsidR="009511B1" w:rsidRPr="00FC61C8" w:rsidRDefault="009511B1" w:rsidP="00132AE1">
      <w:pPr>
        <w:pStyle w:val="Heading2"/>
      </w:pPr>
      <w:bookmarkStart w:id="25" w:name="_Toc292062847"/>
      <w:r w:rsidRPr="00FC61C8">
        <w:t>4.3 METHODOLOGY</w:t>
      </w:r>
      <w:bookmarkEnd w:id="25"/>
    </w:p>
    <w:p w:rsidR="008C78EB" w:rsidRDefault="003C7249" w:rsidP="009511B1">
      <w:pPr>
        <w:spacing w:after="0"/>
        <w:rPr>
          <w:sz w:val="24"/>
          <w:szCs w:val="24"/>
        </w:rPr>
      </w:pPr>
      <w:r>
        <w:rPr>
          <w:sz w:val="24"/>
          <w:szCs w:val="24"/>
        </w:rPr>
        <w:t>Our technical methodology consisted of four parts:</w:t>
      </w:r>
    </w:p>
    <w:p w:rsidR="008C78EB" w:rsidRPr="000834AB" w:rsidRDefault="003C7249" w:rsidP="000834AB">
      <w:pPr>
        <w:pStyle w:val="ListParagraph"/>
        <w:numPr>
          <w:ilvl w:val="0"/>
          <w:numId w:val="27"/>
        </w:numPr>
        <w:spacing w:after="0"/>
        <w:rPr>
          <w:sz w:val="24"/>
          <w:szCs w:val="24"/>
        </w:rPr>
      </w:pPr>
      <w:r w:rsidRPr="000834AB">
        <w:rPr>
          <w:sz w:val="24"/>
          <w:szCs w:val="24"/>
        </w:rPr>
        <w:t>Process Analysis</w:t>
      </w:r>
    </w:p>
    <w:p w:rsidR="008C78EB" w:rsidRPr="000834AB" w:rsidRDefault="003C7249" w:rsidP="000834AB">
      <w:pPr>
        <w:pStyle w:val="ListParagraph"/>
        <w:numPr>
          <w:ilvl w:val="0"/>
          <w:numId w:val="27"/>
        </w:numPr>
        <w:spacing w:after="0"/>
        <w:rPr>
          <w:sz w:val="24"/>
          <w:szCs w:val="24"/>
        </w:rPr>
      </w:pPr>
      <w:r w:rsidRPr="000834AB">
        <w:rPr>
          <w:sz w:val="24"/>
          <w:szCs w:val="24"/>
        </w:rPr>
        <w:t>Data Collection and Analysis</w:t>
      </w:r>
    </w:p>
    <w:p w:rsidR="008C78EB" w:rsidRPr="000834AB" w:rsidRDefault="003C7249" w:rsidP="000834AB">
      <w:pPr>
        <w:pStyle w:val="ListParagraph"/>
        <w:numPr>
          <w:ilvl w:val="0"/>
          <w:numId w:val="27"/>
        </w:numPr>
        <w:spacing w:after="0"/>
        <w:rPr>
          <w:sz w:val="24"/>
          <w:szCs w:val="24"/>
        </w:rPr>
      </w:pPr>
      <w:r w:rsidRPr="000834AB">
        <w:rPr>
          <w:sz w:val="24"/>
          <w:szCs w:val="24"/>
        </w:rPr>
        <w:t>Model Selection and Construction</w:t>
      </w:r>
    </w:p>
    <w:p w:rsidR="009511B1" w:rsidRPr="000834AB" w:rsidRDefault="003C7249" w:rsidP="000834AB">
      <w:pPr>
        <w:pStyle w:val="ListParagraph"/>
        <w:numPr>
          <w:ilvl w:val="0"/>
          <w:numId w:val="27"/>
        </w:numPr>
        <w:spacing w:after="0"/>
        <w:rPr>
          <w:sz w:val="24"/>
          <w:szCs w:val="24"/>
        </w:rPr>
      </w:pPr>
      <w:r w:rsidRPr="000834AB">
        <w:rPr>
          <w:sz w:val="24"/>
          <w:szCs w:val="24"/>
        </w:rPr>
        <w:t>Output Analysis</w:t>
      </w:r>
    </w:p>
    <w:p w:rsidR="00BD4BA8" w:rsidRPr="000834AB" w:rsidRDefault="00050E05" w:rsidP="004A59CB">
      <w:pPr>
        <w:pStyle w:val="Heading3"/>
      </w:pPr>
      <w:bookmarkStart w:id="26" w:name="_Toc292062848"/>
      <w:r w:rsidRPr="000834AB">
        <w:t>4.3.1 PROCESS ANALYSIS</w:t>
      </w:r>
      <w:bookmarkEnd w:id="26"/>
    </w:p>
    <w:p w:rsidR="00BD4BA8" w:rsidRPr="00050E05" w:rsidRDefault="00BD4BA8" w:rsidP="00BD4BA8">
      <w:pPr>
        <w:rPr>
          <w:rFonts w:asciiTheme="minorHAnsi" w:hAnsiTheme="minorHAnsi" w:cs="Arial"/>
          <w:sz w:val="24"/>
          <w:szCs w:val="24"/>
        </w:rPr>
      </w:pPr>
      <w:r w:rsidRPr="00050E05">
        <w:rPr>
          <w:rFonts w:asciiTheme="minorHAnsi" w:hAnsiTheme="minorHAnsi" w:cs="Arial"/>
          <w:sz w:val="24"/>
          <w:szCs w:val="24"/>
        </w:rPr>
        <w:t>In the</w:t>
      </w:r>
      <w:r w:rsidR="003C7249" w:rsidRPr="00050E05">
        <w:rPr>
          <w:rFonts w:asciiTheme="minorHAnsi" w:hAnsiTheme="minorHAnsi" w:cs="Arial"/>
          <w:sz w:val="24"/>
          <w:szCs w:val="24"/>
        </w:rPr>
        <w:t xml:space="preserve"> development of any model, it </w:t>
      </w:r>
      <w:r w:rsidR="0080476F">
        <w:rPr>
          <w:rFonts w:asciiTheme="minorHAnsi" w:hAnsiTheme="minorHAnsi" w:cs="Arial"/>
          <w:sz w:val="24"/>
          <w:szCs w:val="24"/>
        </w:rPr>
        <w:t>is</w:t>
      </w:r>
      <w:r w:rsidR="0080476F" w:rsidRPr="00050E05">
        <w:rPr>
          <w:rFonts w:asciiTheme="minorHAnsi" w:hAnsiTheme="minorHAnsi" w:cs="Arial"/>
          <w:sz w:val="24"/>
          <w:szCs w:val="24"/>
        </w:rPr>
        <w:t xml:space="preserve"> </w:t>
      </w:r>
      <w:r w:rsidRPr="00050E05">
        <w:rPr>
          <w:rFonts w:asciiTheme="minorHAnsi" w:hAnsiTheme="minorHAnsi" w:cs="Arial"/>
          <w:sz w:val="24"/>
          <w:szCs w:val="24"/>
        </w:rPr>
        <w:t xml:space="preserve">important to obtain a strong understanding of the complexities of the system being modeled.  In the case of the </w:t>
      </w:r>
      <w:r w:rsidR="003C7249" w:rsidRPr="00AC7ABB">
        <w:rPr>
          <w:rFonts w:asciiTheme="minorHAnsi" w:hAnsiTheme="minorHAnsi" w:cs="Arial"/>
          <w:i/>
          <w:sz w:val="24"/>
          <w:szCs w:val="24"/>
        </w:rPr>
        <w:t>Post’s</w:t>
      </w:r>
      <w:r w:rsidR="003C7249" w:rsidRPr="00050E05">
        <w:rPr>
          <w:rFonts w:asciiTheme="minorHAnsi" w:hAnsiTheme="minorHAnsi" w:cs="Arial"/>
          <w:sz w:val="24"/>
          <w:szCs w:val="24"/>
        </w:rPr>
        <w:t xml:space="preserve"> mailroom, this involved</w:t>
      </w:r>
      <w:r w:rsidRPr="00050E05">
        <w:rPr>
          <w:rFonts w:asciiTheme="minorHAnsi" w:hAnsiTheme="minorHAnsi" w:cs="Arial"/>
          <w:sz w:val="24"/>
          <w:szCs w:val="24"/>
        </w:rPr>
        <w:t xml:space="preserve"> a detailed mapping of the flow of materials over the four work centers:  Material Handling, Run of Press (ROP), Daily Insert, and Sunday Packaging.  The four work centers handle the processing of newspaper head sheets and jackets from off the press and various forms of advertisements required for insertion or collation to make a finished product.  </w:t>
      </w:r>
    </w:p>
    <w:p w:rsidR="00BD4BA8" w:rsidRPr="00050E05" w:rsidRDefault="00BD4BA8" w:rsidP="00BD4BA8">
      <w:pPr>
        <w:rPr>
          <w:rFonts w:asciiTheme="minorHAnsi" w:hAnsiTheme="minorHAnsi" w:cs="Arial"/>
          <w:sz w:val="24"/>
          <w:szCs w:val="24"/>
        </w:rPr>
      </w:pPr>
      <w:r w:rsidRPr="00050E05">
        <w:rPr>
          <w:rFonts w:asciiTheme="minorHAnsi" w:hAnsiTheme="minorHAnsi" w:cs="Arial"/>
          <w:sz w:val="24"/>
          <w:szCs w:val="24"/>
        </w:rPr>
        <w:t>The overall process involves numerous routes, material types, machines, and labor.  These four components interact throughout the four work centers based on extensive scheduling of both labor and materials.  In an effort to model this system effectiv</w:t>
      </w:r>
      <w:r w:rsidR="003C7249" w:rsidRPr="00050E05">
        <w:rPr>
          <w:rFonts w:asciiTheme="minorHAnsi" w:hAnsiTheme="minorHAnsi" w:cs="Arial"/>
          <w:sz w:val="24"/>
          <w:szCs w:val="24"/>
        </w:rPr>
        <w:t xml:space="preserve">ely, a strong understanding was </w:t>
      </w:r>
      <w:r w:rsidRPr="00050E05">
        <w:rPr>
          <w:rFonts w:asciiTheme="minorHAnsi" w:hAnsiTheme="minorHAnsi" w:cs="Arial"/>
          <w:sz w:val="24"/>
          <w:szCs w:val="24"/>
        </w:rPr>
        <w:t xml:space="preserve">required of how all of these interlocking components work together. </w:t>
      </w:r>
    </w:p>
    <w:p w:rsidR="00BD4BA8" w:rsidRPr="00050E05" w:rsidRDefault="002A79D3" w:rsidP="00BD4BA8">
      <w:pPr>
        <w:rPr>
          <w:rFonts w:asciiTheme="minorHAnsi" w:hAnsiTheme="minorHAnsi" w:cs="Arial"/>
          <w:sz w:val="24"/>
          <w:szCs w:val="24"/>
        </w:rPr>
      </w:pPr>
      <w:r>
        <w:rPr>
          <w:rFonts w:asciiTheme="minorHAnsi" w:hAnsiTheme="minorHAnsi" w:cs="Arial"/>
          <w:sz w:val="24"/>
          <w:szCs w:val="24"/>
        </w:rPr>
        <w:t>Team PWP</w:t>
      </w:r>
      <w:r w:rsidR="00B30FD9">
        <w:rPr>
          <w:rFonts w:asciiTheme="minorHAnsi" w:hAnsiTheme="minorHAnsi" w:cs="Arial"/>
          <w:sz w:val="24"/>
          <w:szCs w:val="24"/>
        </w:rPr>
        <w:t>’s</w:t>
      </w:r>
      <w:r w:rsidR="00BD4BA8" w:rsidRPr="00050E05">
        <w:rPr>
          <w:rFonts w:asciiTheme="minorHAnsi" w:hAnsiTheme="minorHAnsi" w:cs="Arial"/>
          <w:sz w:val="24"/>
          <w:szCs w:val="24"/>
        </w:rPr>
        <w:t xml:space="preserve"> ap</w:t>
      </w:r>
      <w:r w:rsidR="003C7249" w:rsidRPr="00050E05">
        <w:rPr>
          <w:rFonts w:asciiTheme="minorHAnsi" w:hAnsiTheme="minorHAnsi" w:cs="Arial"/>
          <w:sz w:val="24"/>
          <w:szCs w:val="24"/>
        </w:rPr>
        <w:t>proach for Process Analysis was</w:t>
      </w:r>
      <w:r w:rsidR="00BD4BA8" w:rsidRPr="00050E05">
        <w:rPr>
          <w:rFonts w:asciiTheme="minorHAnsi" w:hAnsiTheme="minorHAnsi" w:cs="Arial"/>
          <w:sz w:val="24"/>
          <w:szCs w:val="24"/>
        </w:rPr>
        <w:t xml:space="preserve"> first</w:t>
      </w:r>
      <w:r w:rsidR="003C7249" w:rsidRPr="00050E05">
        <w:rPr>
          <w:rFonts w:asciiTheme="minorHAnsi" w:hAnsiTheme="minorHAnsi" w:cs="Arial"/>
          <w:sz w:val="24"/>
          <w:szCs w:val="24"/>
        </w:rPr>
        <w:t xml:space="preserve"> to</w:t>
      </w:r>
      <w:r w:rsidR="00BD4BA8" w:rsidRPr="00050E05">
        <w:rPr>
          <w:rFonts w:asciiTheme="minorHAnsi" w:hAnsiTheme="minorHAnsi" w:cs="Arial"/>
          <w:sz w:val="24"/>
          <w:szCs w:val="24"/>
        </w:rPr>
        <w:t xml:space="preserve"> utilize the work done by the previous group, which provided a detailed analysis of the way this system works for the purposes of static analysis. </w:t>
      </w:r>
      <w:r w:rsidR="00B30FD9">
        <w:rPr>
          <w:rFonts w:asciiTheme="minorHAnsi" w:hAnsiTheme="minorHAnsi" w:cs="Arial"/>
          <w:sz w:val="24"/>
          <w:szCs w:val="24"/>
        </w:rPr>
        <w:t xml:space="preserve"> However, because the</w:t>
      </w:r>
      <w:r w:rsidR="003C7249" w:rsidRPr="00050E05">
        <w:rPr>
          <w:rFonts w:asciiTheme="minorHAnsi" w:hAnsiTheme="minorHAnsi" w:cs="Arial"/>
          <w:sz w:val="24"/>
          <w:szCs w:val="24"/>
        </w:rPr>
        <w:t xml:space="preserve"> goal was</w:t>
      </w:r>
      <w:r w:rsidR="00BD4BA8" w:rsidRPr="00050E05">
        <w:rPr>
          <w:rFonts w:asciiTheme="minorHAnsi" w:hAnsiTheme="minorHAnsi" w:cs="Arial"/>
          <w:sz w:val="24"/>
          <w:szCs w:val="24"/>
        </w:rPr>
        <w:t xml:space="preserve"> </w:t>
      </w:r>
      <w:r w:rsidR="00B30FD9">
        <w:rPr>
          <w:rFonts w:asciiTheme="minorHAnsi" w:hAnsiTheme="minorHAnsi" w:cs="Arial"/>
          <w:sz w:val="24"/>
          <w:szCs w:val="24"/>
        </w:rPr>
        <w:t xml:space="preserve">for a more dynamic model, </w:t>
      </w:r>
      <w:r>
        <w:rPr>
          <w:rFonts w:asciiTheme="minorHAnsi" w:hAnsiTheme="minorHAnsi" w:cs="Arial"/>
          <w:sz w:val="24"/>
          <w:szCs w:val="24"/>
        </w:rPr>
        <w:t>Team PWP</w:t>
      </w:r>
      <w:r w:rsidR="003C7249" w:rsidRPr="00050E05">
        <w:rPr>
          <w:rFonts w:asciiTheme="minorHAnsi" w:hAnsiTheme="minorHAnsi" w:cs="Arial"/>
          <w:sz w:val="24"/>
          <w:szCs w:val="24"/>
        </w:rPr>
        <w:t xml:space="preserve"> needed to</w:t>
      </w:r>
      <w:r w:rsidR="00BD4BA8" w:rsidRPr="00050E05">
        <w:rPr>
          <w:rFonts w:asciiTheme="minorHAnsi" w:hAnsiTheme="minorHAnsi" w:cs="Arial"/>
          <w:sz w:val="24"/>
          <w:szCs w:val="24"/>
        </w:rPr>
        <w:t xml:space="preserve"> look further into some of the details of the system.  Once</w:t>
      </w:r>
      <w:r w:rsidR="003C7249" w:rsidRPr="00050E05">
        <w:rPr>
          <w:rFonts w:asciiTheme="minorHAnsi" w:hAnsiTheme="minorHAnsi" w:cs="Arial"/>
          <w:sz w:val="24"/>
          <w:szCs w:val="24"/>
        </w:rPr>
        <w:t xml:space="preserve"> this qu</w:t>
      </w:r>
      <w:r w:rsidR="00B30FD9">
        <w:rPr>
          <w:rFonts w:asciiTheme="minorHAnsi" w:hAnsiTheme="minorHAnsi" w:cs="Arial"/>
          <w:sz w:val="24"/>
          <w:szCs w:val="24"/>
        </w:rPr>
        <w:t>alitative data was collected, they</w:t>
      </w:r>
      <w:r w:rsidR="003C7249" w:rsidRPr="00050E05">
        <w:rPr>
          <w:rFonts w:asciiTheme="minorHAnsi" w:hAnsiTheme="minorHAnsi" w:cs="Arial"/>
          <w:sz w:val="24"/>
          <w:szCs w:val="24"/>
        </w:rPr>
        <w:t xml:space="preserve"> used it </w:t>
      </w:r>
      <w:r w:rsidR="00BD4BA8" w:rsidRPr="00050E05">
        <w:rPr>
          <w:rFonts w:asciiTheme="minorHAnsi" w:hAnsiTheme="minorHAnsi" w:cs="Arial"/>
          <w:sz w:val="24"/>
          <w:szCs w:val="24"/>
        </w:rPr>
        <w:t>to look</w:t>
      </w:r>
      <w:r w:rsidR="003C7249" w:rsidRPr="00050E05">
        <w:rPr>
          <w:rFonts w:asciiTheme="minorHAnsi" w:hAnsiTheme="minorHAnsi" w:cs="Arial"/>
          <w:sz w:val="24"/>
          <w:szCs w:val="24"/>
        </w:rPr>
        <w:t xml:space="preserve"> further into s</w:t>
      </w:r>
      <w:r w:rsidR="00BD4BA8" w:rsidRPr="00050E05">
        <w:rPr>
          <w:rFonts w:asciiTheme="minorHAnsi" w:hAnsiTheme="minorHAnsi" w:cs="Arial"/>
          <w:sz w:val="24"/>
          <w:szCs w:val="24"/>
        </w:rPr>
        <w:t>om</w:t>
      </w:r>
      <w:r w:rsidR="00B30FD9">
        <w:rPr>
          <w:rFonts w:asciiTheme="minorHAnsi" w:hAnsiTheme="minorHAnsi" w:cs="Arial"/>
          <w:sz w:val="24"/>
          <w:szCs w:val="24"/>
        </w:rPr>
        <w:t>e of the data that describes the</w:t>
      </w:r>
      <w:r w:rsidR="00BD4BA8" w:rsidRPr="00050E05">
        <w:rPr>
          <w:rFonts w:asciiTheme="minorHAnsi" w:hAnsiTheme="minorHAnsi" w:cs="Arial"/>
          <w:sz w:val="24"/>
          <w:szCs w:val="24"/>
        </w:rPr>
        <w:t xml:space="preserve"> Process Analysis more quantitatively. </w:t>
      </w:r>
    </w:p>
    <w:p w:rsidR="00BD4BA8" w:rsidRPr="00050E05" w:rsidRDefault="00050E05" w:rsidP="004A59CB">
      <w:pPr>
        <w:pStyle w:val="Heading3"/>
      </w:pPr>
      <w:bookmarkStart w:id="27" w:name="_Toc292062849"/>
      <w:r>
        <w:lastRenderedPageBreak/>
        <w:t xml:space="preserve">4.3.2 DATA COLLECTION AND </w:t>
      </w:r>
      <w:r w:rsidRPr="004A59CB">
        <w:t>ANALY</w:t>
      </w:r>
      <w:r w:rsidR="00EF0D56" w:rsidRPr="000834AB">
        <w:t>S</w:t>
      </w:r>
      <w:r w:rsidRPr="000834AB">
        <w:t>IS</w:t>
      </w:r>
      <w:bookmarkEnd w:id="27"/>
    </w:p>
    <w:p w:rsidR="00BD4BA8" w:rsidRPr="00050E05" w:rsidRDefault="00BD4BA8" w:rsidP="00BD4BA8">
      <w:pPr>
        <w:tabs>
          <w:tab w:val="left" w:pos="8550"/>
        </w:tabs>
        <w:rPr>
          <w:rFonts w:asciiTheme="minorHAnsi" w:hAnsiTheme="minorHAnsi" w:cs="Arial"/>
          <w:sz w:val="24"/>
          <w:szCs w:val="24"/>
        </w:rPr>
      </w:pPr>
      <w:r w:rsidRPr="00050E05">
        <w:rPr>
          <w:rFonts w:asciiTheme="minorHAnsi" w:hAnsiTheme="minorHAnsi" w:cs="Arial"/>
          <w:sz w:val="24"/>
          <w:szCs w:val="24"/>
        </w:rPr>
        <w:t>For each component (e.g. route, machin</w:t>
      </w:r>
      <w:r w:rsidR="00B30FD9">
        <w:rPr>
          <w:rFonts w:asciiTheme="minorHAnsi" w:hAnsiTheme="minorHAnsi" w:cs="Arial"/>
          <w:sz w:val="24"/>
          <w:szCs w:val="24"/>
        </w:rPr>
        <w:t>e, labor, etc.) of the system</w:t>
      </w:r>
      <w:r w:rsidRPr="00050E05">
        <w:rPr>
          <w:rFonts w:asciiTheme="minorHAnsi" w:hAnsiTheme="minorHAnsi" w:cs="Arial"/>
          <w:sz w:val="24"/>
          <w:szCs w:val="24"/>
        </w:rPr>
        <w:t xml:space="preserve"> describe</w:t>
      </w:r>
      <w:r w:rsidR="003C7249" w:rsidRPr="00050E05">
        <w:rPr>
          <w:rFonts w:asciiTheme="minorHAnsi" w:hAnsiTheme="minorHAnsi" w:cs="Arial"/>
          <w:sz w:val="24"/>
          <w:szCs w:val="24"/>
        </w:rPr>
        <w:t>d</w:t>
      </w:r>
      <w:r w:rsidRPr="00050E05">
        <w:rPr>
          <w:rFonts w:asciiTheme="minorHAnsi" w:hAnsiTheme="minorHAnsi" w:cs="Arial"/>
          <w:sz w:val="24"/>
          <w:szCs w:val="24"/>
        </w:rPr>
        <w:t xml:space="preserve"> in the Process </w:t>
      </w:r>
      <w:r w:rsidR="003C7249" w:rsidRPr="00050E05">
        <w:rPr>
          <w:rFonts w:asciiTheme="minorHAnsi" w:hAnsiTheme="minorHAnsi" w:cs="Arial"/>
          <w:sz w:val="24"/>
          <w:szCs w:val="24"/>
        </w:rPr>
        <w:t>Analysis, quantitative data was</w:t>
      </w:r>
      <w:r w:rsidRPr="00050E05">
        <w:rPr>
          <w:rFonts w:asciiTheme="minorHAnsi" w:hAnsiTheme="minorHAnsi" w:cs="Arial"/>
          <w:sz w:val="24"/>
          <w:szCs w:val="24"/>
        </w:rPr>
        <w:t xml:space="preserve"> obtained. </w:t>
      </w:r>
      <w:r w:rsidR="0080476F">
        <w:rPr>
          <w:rFonts w:asciiTheme="minorHAnsi" w:hAnsiTheme="minorHAnsi" w:cs="Arial"/>
          <w:sz w:val="24"/>
          <w:szCs w:val="24"/>
        </w:rPr>
        <w:t xml:space="preserve"> </w:t>
      </w:r>
      <w:r w:rsidRPr="00050E05">
        <w:rPr>
          <w:rFonts w:asciiTheme="minorHAnsi" w:hAnsiTheme="minorHAnsi" w:cs="Arial"/>
          <w:sz w:val="24"/>
          <w:szCs w:val="24"/>
        </w:rPr>
        <w:t xml:space="preserve">Fortunately, the </w:t>
      </w:r>
      <w:r w:rsidRPr="00B30FD9">
        <w:rPr>
          <w:rFonts w:asciiTheme="minorHAnsi" w:hAnsiTheme="minorHAnsi" w:cs="Arial"/>
          <w:i/>
          <w:sz w:val="24"/>
          <w:szCs w:val="24"/>
        </w:rPr>
        <w:t>Post</w:t>
      </w:r>
      <w:r w:rsidRPr="00050E05">
        <w:rPr>
          <w:rFonts w:asciiTheme="minorHAnsi" w:hAnsiTheme="minorHAnsi" w:cs="Arial"/>
          <w:sz w:val="24"/>
          <w:szCs w:val="24"/>
        </w:rPr>
        <w:t xml:space="preserve"> has recently employed a robust material tracki</w:t>
      </w:r>
      <w:r w:rsidR="003C7249" w:rsidRPr="00050E05">
        <w:rPr>
          <w:rFonts w:asciiTheme="minorHAnsi" w:hAnsiTheme="minorHAnsi" w:cs="Arial"/>
          <w:sz w:val="24"/>
          <w:szCs w:val="24"/>
        </w:rPr>
        <w:t>ng system (i.e. MTC), which was used to</w:t>
      </w:r>
      <w:r w:rsidRPr="00050E05">
        <w:rPr>
          <w:rFonts w:asciiTheme="minorHAnsi" w:hAnsiTheme="minorHAnsi" w:cs="Arial"/>
          <w:sz w:val="24"/>
          <w:szCs w:val="24"/>
        </w:rPr>
        <w:t xml:space="preserve"> provide historical data on things such as routes and processing times. </w:t>
      </w:r>
      <w:r w:rsidR="0080476F">
        <w:rPr>
          <w:rFonts w:asciiTheme="minorHAnsi" w:hAnsiTheme="minorHAnsi" w:cs="Arial"/>
          <w:sz w:val="24"/>
          <w:szCs w:val="24"/>
        </w:rPr>
        <w:t xml:space="preserve"> </w:t>
      </w:r>
      <w:r w:rsidRPr="00050E05">
        <w:rPr>
          <w:rFonts w:asciiTheme="minorHAnsi" w:hAnsiTheme="minorHAnsi" w:cs="Arial"/>
          <w:sz w:val="24"/>
          <w:szCs w:val="24"/>
        </w:rPr>
        <w:t>However, this syst</w:t>
      </w:r>
      <w:r w:rsidR="003C7249" w:rsidRPr="00050E05">
        <w:rPr>
          <w:rFonts w:asciiTheme="minorHAnsi" w:hAnsiTheme="minorHAnsi" w:cs="Arial"/>
          <w:sz w:val="24"/>
          <w:szCs w:val="24"/>
        </w:rPr>
        <w:t>em does have shortfalls and did</w:t>
      </w:r>
      <w:r w:rsidRPr="00050E05">
        <w:rPr>
          <w:rFonts w:asciiTheme="minorHAnsi" w:hAnsiTheme="minorHAnsi" w:cs="Arial"/>
          <w:sz w:val="24"/>
          <w:szCs w:val="24"/>
        </w:rPr>
        <w:t xml:space="preserve"> not explicitly capture qualitative data on every component within the system.</w:t>
      </w:r>
    </w:p>
    <w:p w:rsidR="00BD4BA8" w:rsidRPr="00050E05" w:rsidRDefault="00BD4BA8" w:rsidP="00BD4BA8">
      <w:pPr>
        <w:tabs>
          <w:tab w:val="left" w:pos="8550"/>
        </w:tabs>
        <w:rPr>
          <w:rFonts w:asciiTheme="minorHAnsi" w:hAnsiTheme="minorHAnsi" w:cs="Arial"/>
          <w:sz w:val="24"/>
          <w:szCs w:val="24"/>
        </w:rPr>
      </w:pPr>
      <w:r w:rsidRPr="00050E05">
        <w:rPr>
          <w:rFonts w:asciiTheme="minorHAnsi" w:hAnsiTheme="minorHAnsi" w:cs="Arial"/>
          <w:sz w:val="24"/>
          <w:szCs w:val="24"/>
        </w:rPr>
        <w:t>For compone</w:t>
      </w:r>
      <w:r w:rsidR="00B30FD9">
        <w:rPr>
          <w:rFonts w:asciiTheme="minorHAnsi" w:hAnsiTheme="minorHAnsi" w:cs="Arial"/>
          <w:sz w:val="24"/>
          <w:szCs w:val="24"/>
        </w:rPr>
        <w:t xml:space="preserve">nts not captured by MTC, </w:t>
      </w:r>
      <w:r w:rsidR="002A79D3">
        <w:rPr>
          <w:rFonts w:asciiTheme="minorHAnsi" w:hAnsiTheme="minorHAnsi" w:cs="Arial"/>
          <w:sz w:val="24"/>
          <w:szCs w:val="24"/>
        </w:rPr>
        <w:t>Team PWP</w:t>
      </w:r>
      <w:r w:rsidR="003C7249" w:rsidRPr="00050E05">
        <w:rPr>
          <w:rFonts w:asciiTheme="minorHAnsi" w:hAnsiTheme="minorHAnsi" w:cs="Arial"/>
          <w:sz w:val="24"/>
          <w:szCs w:val="24"/>
        </w:rPr>
        <w:t xml:space="preserve"> relied</w:t>
      </w:r>
      <w:r w:rsidRPr="00050E05">
        <w:rPr>
          <w:rFonts w:asciiTheme="minorHAnsi" w:hAnsiTheme="minorHAnsi" w:cs="Arial"/>
          <w:sz w:val="24"/>
          <w:szCs w:val="24"/>
        </w:rPr>
        <w:t xml:space="preserve"> on subject matter experts working in each of the four</w:t>
      </w:r>
      <w:r w:rsidR="00B30FD9">
        <w:rPr>
          <w:rFonts w:asciiTheme="minorHAnsi" w:hAnsiTheme="minorHAnsi" w:cs="Arial"/>
          <w:sz w:val="24"/>
          <w:szCs w:val="24"/>
        </w:rPr>
        <w:t xml:space="preserve"> work centers to provide</w:t>
      </w:r>
      <w:r w:rsidRPr="00050E05">
        <w:rPr>
          <w:rFonts w:asciiTheme="minorHAnsi" w:hAnsiTheme="minorHAnsi" w:cs="Arial"/>
          <w:sz w:val="24"/>
          <w:szCs w:val="24"/>
        </w:rPr>
        <w:t xml:space="preserve"> the appropri</w:t>
      </w:r>
      <w:r w:rsidR="00B30FD9">
        <w:rPr>
          <w:rFonts w:asciiTheme="minorHAnsi" w:hAnsiTheme="minorHAnsi" w:cs="Arial"/>
          <w:sz w:val="24"/>
          <w:szCs w:val="24"/>
        </w:rPr>
        <w:t>ate estimates such as route times.</w:t>
      </w:r>
    </w:p>
    <w:p w:rsidR="00BD4BA8" w:rsidRPr="00050E05" w:rsidRDefault="003C7249" w:rsidP="00BD4BA8">
      <w:pPr>
        <w:tabs>
          <w:tab w:val="left" w:pos="8550"/>
        </w:tabs>
        <w:rPr>
          <w:rFonts w:asciiTheme="minorHAnsi" w:hAnsiTheme="minorHAnsi" w:cs="Arial"/>
          <w:sz w:val="24"/>
          <w:szCs w:val="24"/>
        </w:rPr>
      </w:pPr>
      <w:r w:rsidRPr="00050E05">
        <w:rPr>
          <w:rFonts w:asciiTheme="minorHAnsi" w:hAnsiTheme="minorHAnsi" w:cs="Arial"/>
          <w:sz w:val="24"/>
          <w:szCs w:val="24"/>
        </w:rPr>
        <w:t>Lastly, labor data was</w:t>
      </w:r>
      <w:r w:rsidR="00BD4BA8" w:rsidRPr="00050E05">
        <w:rPr>
          <w:rFonts w:asciiTheme="minorHAnsi" w:hAnsiTheme="minorHAnsi" w:cs="Arial"/>
          <w:sz w:val="24"/>
          <w:szCs w:val="24"/>
        </w:rPr>
        <w:t xml:space="preserve"> need</w:t>
      </w:r>
      <w:r w:rsidRPr="00050E05">
        <w:rPr>
          <w:rFonts w:asciiTheme="minorHAnsi" w:hAnsiTheme="minorHAnsi" w:cs="Arial"/>
          <w:sz w:val="24"/>
          <w:szCs w:val="24"/>
        </w:rPr>
        <w:t>ed.</w:t>
      </w:r>
      <w:r w:rsidR="00BD4BA8" w:rsidRPr="00050E05">
        <w:rPr>
          <w:rFonts w:asciiTheme="minorHAnsi" w:hAnsiTheme="minorHAnsi" w:cs="Arial"/>
          <w:sz w:val="24"/>
          <w:szCs w:val="24"/>
        </w:rPr>
        <w:t xml:space="preserve">  </w:t>
      </w:r>
      <w:r w:rsidRPr="00050E05">
        <w:rPr>
          <w:rFonts w:asciiTheme="minorHAnsi" w:hAnsiTheme="minorHAnsi" w:cs="Arial"/>
          <w:sz w:val="24"/>
          <w:szCs w:val="24"/>
        </w:rPr>
        <w:t xml:space="preserve">The client provided a </w:t>
      </w:r>
      <w:r w:rsidR="00B30FD9">
        <w:rPr>
          <w:rFonts w:asciiTheme="minorHAnsi" w:hAnsiTheme="minorHAnsi" w:cs="Arial"/>
          <w:sz w:val="24"/>
          <w:szCs w:val="24"/>
        </w:rPr>
        <w:t>labor markup, which documented</w:t>
      </w:r>
      <w:r w:rsidR="00BD4BA8" w:rsidRPr="00050E05">
        <w:rPr>
          <w:rFonts w:asciiTheme="minorHAnsi" w:hAnsiTheme="minorHAnsi" w:cs="Arial"/>
          <w:sz w:val="24"/>
          <w:szCs w:val="24"/>
        </w:rPr>
        <w:t xml:space="preserve"> the numbers of employees at the four work centers by type and shift.</w:t>
      </w:r>
    </w:p>
    <w:p w:rsidR="00BD4BA8" w:rsidRPr="00050E05" w:rsidRDefault="003C7249" w:rsidP="00BD4BA8">
      <w:pPr>
        <w:tabs>
          <w:tab w:val="left" w:pos="8550"/>
        </w:tabs>
        <w:rPr>
          <w:rFonts w:asciiTheme="minorHAnsi" w:hAnsiTheme="minorHAnsi" w:cs="Arial"/>
          <w:sz w:val="24"/>
          <w:szCs w:val="24"/>
        </w:rPr>
      </w:pPr>
      <w:r w:rsidRPr="00050E05">
        <w:rPr>
          <w:rFonts w:asciiTheme="minorHAnsi" w:hAnsiTheme="minorHAnsi" w:cs="Arial"/>
          <w:sz w:val="24"/>
          <w:szCs w:val="24"/>
        </w:rPr>
        <w:t>Once all of the data was</w:t>
      </w:r>
      <w:r w:rsidR="00BD4BA8" w:rsidRPr="00050E05">
        <w:rPr>
          <w:rFonts w:asciiTheme="minorHAnsi" w:hAnsiTheme="minorHAnsi" w:cs="Arial"/>
          <w:sz w:val="24"/>
          <w:szCs w:val="24"/>
        </w:rPr>
        <w:t xml:space="preserve"> collect</w:t>
      </w:r>
      <w:r w:rsidRPr="00050E05">
        <w:rPr>
          <w:rFonts w:asciiTheme="minorHAnsi" w:hAnsiTheme="minorHAnsi" w:cs="Arial"/>
          <w:sz w:val="24"/>
          <w:szCs w:val="24"/>
        </w:rPr>
        <w:t>ed, preliminary analysis was</w:t>
      </w:r>
      <w:r w:rsidR="00BD4BA8" w:rsidRPr="00050E05">
        <w:rPr>
          <w:rFonts w:asciiTheme="minorHAnsi" w:hAnsiTheme="minorHAnsi" w:cs="Arial"/>
          <w:sz w:val="24"/>
          <w:szCs w:val="24"/>
        </w:rPr>
        <w:t xml:space="preserve"> conducted to identify gaps and shortfalls within the system.  </w:t>
      </w:r>
      <w:r w:rsidR="002A79D3">
        <w:rPr>
          <w:rFonts w:asciiTheme="minorHAnsi" w:hAnsiTheme="minorHAnsi" w:cs="Arial"/>
          <w:sz w:val="24"/>
          <w:szCs w:val="24"/>
        </w:rPr>
        <w:t>Team PWP</w:t>
      </w:r>
      <w:r w:rsidRPr="00050E05">
        <w:rPr>
          <w:rFonts w:asciiTheme="minorHAnsi" w:hAnsiTheme="minorHAnsi" w:cs="Arial"/>
          <w:sz w:val="24"/>
          <w:szCs w:val="24"/>
        </w:rPr>
        <w:t xml:space="preserve"> </w:t>
      </w:r>
      <w:r w:rsidR="00BD4BA8" w:rsidRPr="00050E05">
        <w:rPr>
          <w:rFonts w:asciiTheme="minorHAnsi" w:hAnsiTheme="minorHAnsi" w:cs="Arial"/>
          <w:sz w:val="24"/>
          <w:szCs w:val="24"/>
        </w:rPr>
        <w:t>look</w:t>
      </w:r>
      <w:r w:rsidRPr="00050E05">
        <w:rPr>
          <w:rFonts w:asciiTheme="minorHAnsi" w:hAnsiTheme="minorHAnsi" w:cs="Arial"/>
          <w:sz w:val="24"/>
          <w:szCs w:val="24"/>
        </w:rPr>
        <w:t>ed</w:t>
      </w:r>
      <w:r w:rsidR="00BD4BA8" w:rsidRPr="00050E05">
        <w:rPr>
          <w:rFonts w:asciiTheme="minorHAnsi" w:hAnsiTheme="minorHAnsi" w:cs="Arial"/>
          <w:sz w:val="24"/>
          <w:szCs w:val="24"/>
        </w:rPr>
        <w:t xml:space="preserve"> at overall throughput throughout</w:t>
      </w:r>
      <w:r w:rsidR="00CF26E2">
        <w:rPr>
          <w:rFonts w:asciiTheme="minorHAnsi" w:hAnsiTheme="minorHAnsi" w:cs="Arial"/>
          <w:sz w:val="24"/>
          <w:szCs w:val="24"/>
        </w:rPr>
        <w:t xml:space="preserve"> of</w:t>
      </w:r>
      <w:r w:rsidR="00BD4BA8" w:rsidRPr="00050E05">
        <w:rPr>
          <w:rFonts w:asciiTheme="minorHAnsi" w:hAnsiTheme="minorHAnsi" w:cs="Arial"/>
          <w:sz w:val="24"/>
          <w:szCs w:val="24"/>
        </w:rPr>
        <w:t xml:space="preserve"> the system based on labor, process</w:t>
      </w:r>
      <w:r w:rsidR="00CF26E2">
        <w:rPr>
          <w:rFonts w:asciiTheme="minorHAnsi" w:hAnsiTheme="minorHAnsi" w:cs="Arial"/>
          <w:sz w:val="24"/>
          <w:szCs w:val="24"/>
        </w:rPr>
        <w:t>ing times, route times, and arrival processes</w:t>
      </w:r>
      <w:r w:rsidR="00BD4BA8" w:rsidRPr="00050E05">
        <w:rPr>
          <w:rFonts w:asciiTheme="minorHAnsi" w:hAnsiTheme="minorHAnsi" w:cs="Arial"/>
          <w:sz w:val="24"/>
          <w:szCs w:val="24"/>
        </w:rPr>
        <w:t xml:space="preserve">.  </w:t>
      </w:r>
      <w:r w:rsidR="00CF26E2">
        <w:rPr>
          <w:rFonts w:asciiTheme="minorHAnsi" w:hAnsiTheme="minorHAnsi" w:cs="Arial"/>
          <w:sz w:val="24"/>
          <w:szCs w:val="24"/>
        </w:rPr>
        <w:t>The</w:t>
      </w:r>
      <w:r w:rsidRPr="00050E05">
        <w:rPr>
          <w:rFonts w:asciiTheme="minorHAnsi" w:hAnsiTheme="minorHAnsi" w:cs="Arial"/>
          <w:sz w:val="24"/>
          <w:szCs w:val="24"/>
        </w:rPr>
        <w:t xml:space="preserve"> goal was</w:t>
      </w:r>
      <w:r w:rsidR="00CF26E2">
        <w:rPr>
          <w:rFonts w:asciiTheme="minorHAnsi" w:hAnsiTheme="minorHAnsi" w:cs="Arial"/>
          <w:sz w:val="24"/>
          <w:szCs w:val="24"/>
        </w:rPr>
        <w:t xml:space="preserve"> </w:t>
      </w:r>
      <w:r w:rsidR="00BD4BA8" w:rsidRPr="00050E05">
        <w:rPr>
          <w:rFonts w:asciiTheme="minorHAnsi" w:hAnsiTheme="minorHAnsi" w:cs="Arial"/>
          <w:sz w:val="24"/>
          <w:szCs w:val="24"/>
        </w:rPr>
        <w:t>to obtain descriptive stati</w:t>
      </w:r>
      <w:r w:rsidR="00CF26E2">
        <w:rPr>
          <w:rFonts w:asciiTheme="minorHAnsi" w:hAnsiTheme="minorHAnsi" w:cs="Arial"/>
          <w:sz w:val="24"/>
          <w:szCs w:val="24"/>
        </w:rPr>
        <w:t>stics for each of the components</w:t>
      </w:r>
      <w:r w:rsidR="00BD4BA8" w:rsidRPr="00050E05">
        <w:rPr>
          <w:rFonts w:asciiTheme="minorHAnsi" w:hAnsiTheme="minorHAnsi" w:cs="Arial"/>
          <w:sz w:val="24"/>
          <w:szCs w:val="24"/>
        </w:rPr>
        <w:t xml:space="preserve"> of the system.  </w:t>
      </w:r>
      <w:r w:rsidR="00CF26E2">
        <w:rPr>
          <w:rFonts w:asciiTheme="minorHAnsi" w:hAnsiTheme="minorHAnsi" w:cs="Arial"/>
          <w:sz w:val="24"/>
          <w:szCs w:val="24"/>
        </w:rPr>
        <w:t>An</w:t>
      </w:r>
      <w:r w:rsidR="00BD4BA8" w:rsidRPr="00050E05">
        <w:rPr>
          <w:rFonts w:asciiTheme="minorHAnsi" w:hAnsiTheme="minorHAnsi" w:cs="Arial"/>
          <w:sz w:val="24"/>
          <w:szCs w:val="24"/>
        </w:rPr>
        <w:t xml:space="preserve"> understanding of the system from both a qualitative a</w:t>
      </w:r>
      <w:r w:rsidR="00CF26E2">
        <w:rPr>
          <w:rFonts w:asciiTheme="minorHAnsi" w:hAnsiTheme="minorHAnsi" w:cs="Arial"/>
          <w:sz w:val="24"/>
          <w:szCs w:val="24"/>
        </w:rPr>
        <w:t xml:space="preserve">nd quantitative perspective enabled </w:t>
      </w:r>
      <w:r w:rsidR="002A79D3">
        <w:rPr>
          <w:rFonts w:asciiTheme="minorHAnsi" w:hAnsiTheme="minorHAnsi" w:cs="Arial"/>
          <w:sz w:val="24"/>
          <w:szCs w:val="24"/>
        </w:rPr>
        <w:t>Team PWP</w:t>
      </w:r>
      <w:r w:rsidR="00BD4BA8" w:rsidRPr="00050E05">
        <w:rPr>
          <w:rFonts w:asciiTheme="minorHAnsi" w:hAnsiTheme="minorHAnsi" w:cs="Arial"/>
          <w:sz w:val="24"/>
          <w:szCs w:val="24"/>
        </w:rPr>
        <w:t xml:space="preserve"> to </w:t>
      </w:r>
      <w:r w:rsidR="00CF26E2">
        <w:rPr>
          <w:rFonts w:asciiTheme="minorHAnsi" w:hAnsiTheme="minorHAnsi" w:cs="Arial"/>
          <w:sz w:val="24"/>
          <w:szCs w:val="24"/>
        </w:rPr>
        <w:t xml:space="preserve">determine what type of model to use to inform </w:t>
      </w:r>
      <w:r w:rsidR="00BD4BA8" w:rsidRPr="00050E05">
        <w:rPr>
          <w:rFonts w:asciiTheme="minorHAnsi" w:hAnsiTheme="minorHAnsi" w:cs="Arial"/>
          <w:sz w:val="24"/>
          <w:szCs w:val="24"/>
        </w:rPr>
        <w:t>decision making.</w:t>
      </w:r>
    </w:p>
    <w:p w:rsidR="00BD4BA8" w:rsidRPr="00050E05" w:rsidRDefault="00050E05" w:rsidP="00050E05">
      <w:pPr>
        <w:pStyle w:val="Heading3"/>
      </w:pPr>
      <w:bookmarkStart w:id="28" w:name="_Toc292062850"/>
      <w:r>
        <w:t>4.</w:t>
      </w:r>
      <w:r w:rsidR="00BD4BA8" w:rsidRPr="00050E05">
        <w:t>3</w:t>
      </w:r>
      <w:r>
        <w:t>.3</w:t>
      </w:r>
      <w:r w:rsidR="00BD4BA8" w:rsidRPr="00050E05">
        <w:t xml:space="preserve"> M</w:t>
      </w:r>
      <w:r>
        <w:t>ODEL SELECTION AND CONSTRUCTION</w:t>
      </w:r>
      <w:bookmarkEnd w:id="28"/>
    </w:p>
    <w:p w:rsidR="003C7249" w:rsidRPr="00050E05" w:rsidRDefault="00CF26E2" w:rsidP="00BD4BA8">
      <w:pPr>
        <w:rPr>
          <w:rFonts w:asciiTheme="minorHAnsi" w:hAnsiTheme="minorHAnsi" w:cs="Arial"/>
          <w:sz w:val="24"/>
          <w:szCs w:val="24"/>
        </w:rPr>
      </w:pPr>
      <w:r>
        <w:rPr>
          <w:rFonts w:asciiTheme="minorHAnsi" w:hAnsiTheme="minorHAnsi" w:cs="Arial"/>
          <w:sz w:val="24"/>
          <w:szCs w:val="24"/>
        </w:rPr>
        <w:t>Based on</w:t>
      </w:r>
      <w:r w:rsidR="00BD4BA8" w:rsidRPr="00050E05">
        <w:rPr>
          <w:rFonts w:asciiTheme="minorHAnsi" w:hAnsiTheme="minorHAnsi" w:cs="Arial"/>
          <w:sz w:val="24"/>
          <w:szCs w:val="24"/>
        </w:rPr>
        <w:t xml:space="preserve"> knowledge of the system</w:t>
      </w:r>
      <w:r w:rsidR="003C7249" w:rsidRPr="00050E05">
        <w:rPr>
          <w:rFonts w:asciiTheme="minorHAnsi" w:hAnsiTheme="minorHAnsi" w:cs="Arial"/>
          <w:sz w:val="24"/>
          <w:szCs w:val="24"/>
        </w:rPr>
        <w:t xml:space="preserve"> and the client expectations, </w:t>
      </w:r>
      <w:r w:rsidR="004A59CB">
        <w:rPr>
          <w:rFonts w:asciiTheme="minorHAnsi" w:hAnsiTheme="minorHAnsi" w:cs="Arial"/>
          <w:sz w:val="24"/>
          <w:szCs w:val="24"/>
        </w:rPr>
        <w:t>Team GMU</w:t>
      </w:r>
      <w:r w:rsidR="003C7249" w:rsidRPr="00050E05">
        <w:rPr>
          <w:rFonts w:asciiTheme="minorHAnsi" w:hAnsiTheme="minorHAnsi" w:cs="Arial"/>
          <w:sz w:val="24"/>
          <w:szCs w:val="24"/>
        </w:rPr>
        <w:t xml:space="preserve"> chose a discrete event simulation mode using Arena as the platform.</w:t>
      </w:r>
      <w:r w:rsidR="00BD4BA8" w:rsidRPr="00050E05">
        <w:rPr>
          <w:rFonts w:asciiTheme="minorHAnsi" w:hAnsiTheme="minorHAnsi" w:cs="Arial"/>
          <w:sz w:val="24"/>
          <w:szCs w:val="24"/>
        </w:rPr>
        <w:t xml:space="preserve">  </w:t>
      </w:r>
      <w:r w:rsidR="002A79D3">
        <w:rPr>
          <w:rFonts w:asciiTheme="minorHAnsi" w:hAnsiTheme="minorHAnsi" w:cs="Arial"/>
          <w:sz w:val="24"/>
          <w:szCs w:val="24"/>
        </w:rPr>
        <w:t>Team PWP</w:t>
      </w:r>
      <w:r w:rsidR="003C7249" w:rsidRPr="00050E05">
        <w:rPr>
          <w:rFonts w:asciiTheme="minorHAnsi" w:hAnsiTheme="minorHAnsi" w:cs="Arial"/>
          <w:sz w:val="24"/>
          <w:szCs w:val="24"/>
        </w:rPr>
        <w:t xml:space="preserve"> weighed</w:t>
      </w:r>
      <w:r w:rsidR="00BD4BA8" w:rsidRPr="00050E05">
        <w:rPr>
          <w:rFonts w:asciiTheme="minorHAnsi" w:hAnsiTheme="minorHAnsi" w:cs="Arial"/>
          <w:sz w:val="24"/>
          <w:szCs w:val="24"/>
        </w:rPr>
        <w:t xml:space="preserve"> the benefits of different types of models</w:t>
      </w:r>
      <w:r w:rsidR="003C7249" w:rsidRPr="00050E05">
        <w:rPr>
          <w:rFonts w:asciiTheme="minorHAnsi" w:hAnsiTheme="minorHAnsi" w:cs="Arial"/>
          <w:sz w:val="24"/>
          <w:szCs w:val="24"/>
        </w:rPr>
        <w:t xml:space="preserve"> before settling on simulation first, but it was determined that simulation was best due to the nature of the problem and </w:t>
      </w:r>
      <w:r>
        <w:rPr>
          <w:rFonts w:asciiTheme="minorHAnsi" w:hAnsiTheme="minorHAnsi" w:cs="Arial"/>
          <w:sz w:val="24"/>
          <w:szCs w:val="24"/>
        </w:rPr>
        <w:t xml:space="preserve">the </w:t>
      </w:r>
      <w:r w:rsidR="003C7249" w:rsidRPr="00050E05">
        <w:rPr>
          <w:rFonts w:asciiTheme="minorHAnsi" w:hAnsiTheme="minorHAnsi" w:cs="Arial"/>
          <w:sz w:val="24"/>
          <w:szCs w:val="24"/>
        </w:rPr>
        <w:t>data available.</w:t>
      </w:r>
      <w:r w:rsidR="00BD4BA8" w:rsidRPr="00050E05">
        <w:rPr>
          <w:rFonts w:asciiTheme="minorHAnsi" w:hAnsiTheme="minorHAnsi" w:cs="Arial"/>
          <w:sz w:val="24"/>
          <w:szCs w:val="24"/>
        </w:rPr>
        <w:t xml:space="preserve"> </w:t>
      </w:r>
    </w:p>
    <w:p w:rsidR="00BD4BA8" w:rsidRPr="00050E05" w:rsidRDefault="00475544" w:rsidP="00BD4BA8">
      <w:pPr>
        <w:rPr>
          <w:rFonts w:asciiTheme="minorHAnsi" w:hAnsiTheme="minorHAnsi" w:cs="Arial"/>
          <w:sz w:val="24"/>
          <w:szCs w:val="24"/>
        </w:rPr>
      </w:pPr>
      <w:r w:rsidRPr="00050E05">
        <w:rPr>
          <w:rFonts w:asciiTheme="minorHAnsi" w:hAnsiTheme="minorHAnsi" w:cs="Arial"/>
          <w:sz w:val="24"/>
          <w:szCs w:val="24"/>
        </w:rPr>
        <w:t>After model selection, construction began</w:t>
      </w:r>
      <w:r w:rsidR="00BD4BA8" w:rsidRPr="00050E05">
        <w:rPr>
          <w:rFonts w:asciiTheme="minorHAnsi" w:hAnsiTheme="minorHAnsi" w:cs="Arial"/>
          <w:sz w:val="24"/>
          <w:szCs w:val="24"/>
        </w:rPr>
        <w:t xml:space="preserve">. </w:t>
      </w:r>
      <w:r w:rsidR="008C78EB">
        <w:rPr>
          <w:rFonts w:asciiTheme="minorHAnsi" w:hAnsiTheme="minorHAnsi" w:cs="Arial"/>
          <w:sz w:val="24"/>
          <w:szCs w:val="24"/>
        </w:rPr>
        <w:t xml:space="preserve"> </w:t>
      </w:r>
      <w:r w:rsidR="00BD4BA8" w:rsidRPr="00050E05">
        <w:rPr>
          <w:rFonts w:asciiTheme="minorHAnsi" w:hAnsiTheme="minorHAnsi" w:cs="Arial"/>
          <w:sz w:val="24"/>
          <w:szCs w:val="24"/>
        </w:rPr>
        <w:t>The first</w:t>
      </w:r>
      <w:r w:rsidRPr="00050E05">
        <w:rPr>
          <w:rFonts w:asciiTheme="minorHAnsi" w:hAnsiTheme="minorHAnsi" w:cs="Arial"/>
          <w:sz w:val="24"/>
          <w:szCs w:val="24"/>
        </w:rPr>
        <w:t xml:space="preserve"> stage of this development </w:t>
      </w:r>
      <w:r w:rsidR="00BD4BA8" w:rsidRPr="00050E05">
        <w:rPr>
          <w:rFonts w:asciiTheme="minorHAnsi" w:hAnsiTheme="minorHAnsi" w:cs="Arial"/>
          <w:sz w:val="24"/>
          <w:szCs w:val="24"/>
        </w:rPr>
        <w:t>involve</w:t>
      </w:r>
      <w:r w:rsidRPr="00050E05">
        <w:rPr>
          <w:rFonts w:asciiTheme="minorHAnsi" w:hAnsiTheme="minorHAnsi" w:cs="Arial"/>
          <w:sz w:val="24"/>
          <w:szCs w:val="24"/>
        </w:rPr>
        <w:t>d a</w:t>
      </w:r>
      <w:r w:rsidR="00BD4BA8" w:rsidRPr="00050E05">
        <w:rPr>
          <w:rFonts w:asciiTheme="minorHAnsi" w:hAnsiTheme="minorHAnsi" w:cs="Arial"/>
          <w:sz w:val="24"/>
          <w:szCs w:val="24"/>
        </w:rPr>
        <w:t xml:space="preserve"> mapping</w:t>
      </w:r>
      <w:r w:rsidRPr="00050E05">
        <w:rPr>
          <w:rFonts w:asciiTheme="minorHAnsi" w:hAnsiTheme="minorHAnsi" w:cs="Arial"/>
          <w:sz w:val="24"/>
          <w:szCs w:val="24"/>
        </w:rPr>
        <w:t xml:space="preserve"> of the</w:t>
      </w:r>
      <w:r w:rsidR="00BD4BA8" w:rsidRPr="00050E05">
        <w:rPr>
          <w:rFonts w:asciiTheme="minorHAnsi" w:hAnsiTheme="minorHAnsi" w:cs="Arial"/>
          <w:sz w:val="24"/>
          <w:szCs w:val="24"/>
        </w:rPr>
        <w:t xml:space="preserve"> system process to Arena modules.  </w:t>
      </w:r>
      <w:r w:rsidRPr="00050E05">
        <w:rPr>
          <w:rFonts w:asciiTheme="minorHAnsi" w:hAnsiTheme="minorHAnsi" w:cs="Arial"/>
          <w:sz w:val="24"/>
          <w:szCs w:val="24"/>
        </w:rPr>
        <w:t xml:space="preserve">This was </w:t>
      </w:r>
      <w:r w:rsidR="00BD4BA8" w:rsidRPr="00050E05">
        <w:rPr>
          <w:rFonts w:asciiTheme="minorHAnsi" w:hAnsiTheme="minorHAnsi" w:cs="Arial"/>
          <w:sz w:val="24"/>
          <w:szCs w:val="24"/>
        </w:rPr>
        <w:t>followed by furth</w:t>
      </w:r>
      <w:r w:rsidRPr="00050E05">
        <w:rPr>
          <w:rFonts w:asciiTheme="minorHAnsi" w:hAnsiTheme="minorHAnsi" w:cs="Arial"/>
          <w:sz w:val="24"/>
          <w:szCs w:val="24"/>
        </w:rPr>
        <w:t>er data analysis that identified</w:t>
      </w:r>
      <w:r w:rsidR="00BD4BA8" w:rsidRPr="00050E05">
        <w:rPr>
          <w:rFonts w:asciiTheme="minorHAnsi" w:hAnsiTheme="minorHAnsi" w:cs="Arial"/>
          <w:sz w:val="24"/>
          <w:szCs w:val="24"/>
        </w:rPr>
        <w:t xml:space="preserve"> appropriate dist</w:t>
      </w:r>
      <w:r w:rsidRPr="00050E05">
        <w:rPr>
          <w:rFonts w:asciiTheme="minorHAnsi" w:hAnsiTheme="minorHAnsi" w:cs="Arial"/>
          <w:sz w:val="24"/>
          <w:szCs w:val="24"/>
        </w:rPr>
        <w:t>ributions based on the data</w:t>
      </w:r>
      <w:r w:rsidR="00CF26E2">
        <w:rPr>
          <w:rFonts w:asciiTheme="minorHAnsi" w:hAnsiTheme="minorHAnsi" w:cs="Arial"/>
          <w:sz w:val="24"/>
          <w:szCs w:val="24"/>
        </w:rPr>
        <w:t xml:space="preserve"> that</w:t>
      </w:r>
      <w:r w:rsidRPr="00050E05">
        <w:rPr>
          <w:rFonts w:asciiTheme="minorHAnsi" w:hAnsiTheme="minorHAnsi" w:cs="Arial"/>
          <w:sz w:val="24"/>
          <w:szCs w:val="24"/>
        </w:rPr>
        <w:t xml:space="preserve"> </w:t>
      </w:r>
      <w:r w:rsidR="00BD4BA8" w:rsidRPr="00050E05">
        <w:rPr>
          <w:rFonts w:asciiTheme="minorHAnsi" w:hAnsiTheme="minorHAnsi" w:cs="Arial"/>
          <w:sz w:val="24"/>
          <w:szCs w:val="24"/>
        </w:rPr>
        <w:t>best reflect</w:t>
      </w:r>
      <w:r w:rsidRPr="00050E05">
        <w:rPr>
          <w:rFonts w:asciiTheme="minorHAnsi" w:hAnsiTheme="minorHAnsi" w:cs="Arial"/>
          <w:sz w:val="24"/>
          <w:szCs w:val="24"/>
        </w:rPr>
        <w:t>ed</w:t>
      </w:r>
      <w:r w:rsidR="00BD4BA8" w:rsidRPr="00050E05">
        <w:rPr>
          <w:rFonts w:asciiTheme="minorHAnsi" w:hAnsiTheme="minorHAnsi" w:cs="Arial"/>
          <w:sz w:val="24"/>
          <w:szCs w:val="24"/>
        </w:rPr>
        <w:t xml:space="preserve"> the true nature of the system.  </w:t>
      </w:r>
      <w:r w:rsidRPr="00050E05">
        <w:rPr>
          <w:rFonts w:asciiTheme="minorHAnsi" w:hAnsiTheme="minorHAnsi" w:cs="Arial"/>
          <w:sz w:val="24"/>
          <w:szCs w:val="24"/>
        </w:rPr>
        <w:t>Once the model was</w:t>
      </w:r>
      <w:r w:rsidR="00BD4BA8" w:rsidRPr="00050E05">
        <w:rPr>
          <w:rFonts w:asciiTheme="minorHAnsi" w:hAnsiTheme="minorHAnsi" w:cs="Arial"/>
          <w:sz w:val="24"/>
          <w:szCs w:val="24"/>
        </w:rPr>
        <w:t xml:space="preserve"> compl</w:t>
      </w:r>
      <w:r w:rsidRPr="00050E05">
        <w:rPr>
          <w:rFonts w:asciiTheme="minorHAnsi" w:hAnsiTheme="minorHAnsi" w:cs="Arial"/>
          <w:sz w:val="24"/>
          <w:szCs w:val="24"/>
        </w:rPr>
        <w:t>ete, testing, evaluation, and sensitivity analysis</w:t>
      </w:r>
      <w:r w:rsidR="00BD4BA8" w:rsidRPr="00050E05">
        <w:rPr>
          <w:rFonts w:asciiTheme="minorHAnsi" w:hAnsiTheme="minorHAnsi" w:cs="Arial"/>
          <w:sz w:val="24"/>
          <w:szCs w:val="24"/>
        </w:rPr>
        <w:t xml:space="preserve"> determine</w:t>
      </w:r>
      <w:r w:rsidRPr="00050E05">
        <w:rPr>
          <w:rFonts w:asciiTheme="minorHAnsi" w:hAnsiTheme="minorHAnsi" w:cs="Arial"/>
          <w:sz w:val="24"/>
          <w:szCs w:val="24"/>
        </w:rPr>
        <w:t xml:space="preserve">d that it did in fact accurately model the system at hand. </w:t>
      </w:r>
      <w:r w:rsidR="008C78EB">
        <w:rPr>
          <w:rFonts w:asciiTheme="minorHAnsi" w:hAnsiTheme="minorHAnsi" w:cs="Arial"/>
          <w:sz w:val="24"/>
          <w:szCs w:val="24"/>
        </w:rPr>
        <w:t xml:space="preserve"> </w:t>
      </w:r>
      <w:r w:rsidRPr="00050E05">
        <w:rPr>
          <w:rFonts w:asciiTheme="minorHAnsi" w:hAnsiTheme="minorHAnsi" w:cs="Arial"/>
          <w:sz w:val="24"/>
          <w:szCs w:val="24"/>
        </w:rPr>
        <w:t xml:space="preserve">After this, </w:t>
      </w:r>
      <w:r w:rsidR="004A59CB">
        <w:rPr>
          <w:rFonts w:asciiTheme="minorHAnsi" w:hAnsiTheme="minorHAnsi" w:cs="Arial"/>
          <w:sz w:val="24"/>
          <w:szCs w:val="24"/>
        </w:rPr>
        <w:t xml:space="preserve">Team </w:t>
      </w:r>
      <w:r w:rsidR="008F1894">
        <w:rPr>
          <w:rFonts w:asciiTheme="minorHAnsi" w:hAnsiTheme="minorHAnsi" w:cs="Arial"/>
          <w:sz w:val="24"/>
          <w:szCs w:val="24"/>
        </w:rPr>
        <w:t xml:space="preserve">PWP </w:t>
      </w:r>
      <w:r w:rsidR="008F1894" w:rsidRPr="00050E05">
        <w:rPr>
          <w:rFonts w:asciiTheme="minorHAnsi" w:hAnsiTheme="minorHAnsi" w:cs="Arial"/>
          <w:sz w:val="24"/>
          <w:szCs w:val="24"/>
        </w:rPr>
        <w:t>conducted</w:t>
      </w:r>
      <w:r w:rsidRPr="00050E05">
        <w:rPr>
          <w:rFonts w:asciiTheme="minorHAnsi" w:hAnsiTheme="minorHAnsi" w:cs="Arial"/>
          <w:sz w:val="24"/>
          <w:szCs w:val="24"/>
        </w:rPr>
        <w:t xml:space="preserve"> output analysis.</w:t>
      </w:r>
    </w:p>
    <w:p w:rsidR="00BD4BA8" w:rsidRPr="00050E05" w:rsidRDefault="00050E05" w:rsidP="00050E05">
      <w:pPr>
        <w:pStyle w:val="Heading3"/>
      </w:pPr>
      <w:bookmarkStart w:id="29" w:name="_Toc292062851"/>
      <w:r>
        <w:t>4.3.4 OUTPUT ANALYSIS</w:t>
      </w:r>
      <w:bookmarkEnd w:id="29"/>
    </w:p>
    <w:p w:rsidR="00BD4BA8" w:rsidRPr="00050E05" w:rsidRDefault="00510B73" w:rsidP="00BD4BA8">
      <w:pPr>
        <w:rPr>
          <w:rFonts w:asciiTheme="minorHAnsi" w:hAnsiTheme="minorHAnsi" w:cs="Arial"/>
          <w:sz w:val="24"/>
          <w:szCs w:val="24"/>
        </w:rPr>
      </w:pPr>
      <w:r w:rsidRPr="00050E05">
        <w:rPr>
          <w:rFonts w:asciiTheme="minorHAnsi" w:hAnsiTheme="minorHAnsi" w:cs="Arial"/>
          <w:sz w:val="24"/>
          <w:szCs w:val="24"/>
        </w:rPr>
        <w:t>While the main deliverable was a complete model to be used in the future, some output analysis was done to demonstrate the capabilities of the model and how its statistics could be used to inform decision</w:t>
      </w:r>
      <w:r w:rsidR="00C72C51">
        <w:rPr>
          <w:rFonts w:asciiTheme="minorHAnsi" w:hAnsiTheme="minorHAnsi" w:cs="Arial"/>
          <w:sz w:val="24"/>
          <w:szCs w:val="24"/>
        </w:rPr>
        <w:t>s.</w:t>
      </w:r>
      <w:r w:rsidR="0080476F">
        <w:rPr>
          <w:rFonts w:asciiTheme="minorHAnsi" w:hAnsiTheme="minorHAnsi" w:cs="Arial"/>
          <w:sz w:val="24"/>
          <w:szCs w:val="24"/>
        </w:rPr>
        <w:t xml:space="preserve"> </w:t>
      </w:r>
      <w:r w:rsidR="004A59CB">
        <w:rPr>
          <w:rFonts w:asciiTheme="minorHAnsi" w:hAnsiTheme="minorHAnsi" w:cs="Arial"/>
          <w:sz w:val="24"/>
          <w:szCs w:val="24"/>
        </w:rPr>
        <w:t>T</w:t>
      </w:r>
      <w:r w:rsidRPr="00050E05">
        <w:rPr>
          <w:rFonts w:asciiTheme="minorHAnsi" w:hAnsiTheme="minorHAnsi" w:cs="Arial"/>
          <w:sz w:val="24"/>
          <w:szCs w:val="24"/>
        </w:rPr>
        <w:t>eam</w:t>
      </w:r>
      <w:r w:rsidR="004A59CB">
        <w:rPr>
          <w:rFonts w:asciiTheme="minorHAnsi" w:hAnsiTheme="minorHAnsi" w:cs="Arial"/>
          <w:sz w:val="24"/>
          <w:szCs w:val="24"/>
        </w:rPr>
        <w:t xml:space="preserve"> PWP</w:t>
      </w:r>
      <w:r w:rsidRPr="00050E05">
        <w:rPr>
          <w:rFonts w:asciiTheme="minorHAnsi" w:hAnsiTheme="minorHAnsi" w:cs="Arial"/>
          <w:sz w:val="24"/>
          <w:szCs w:val="24"/>
        </w:rPr>
        <w:t xml:space="preserve"> look</w:t>
      </w:r>
      <w:r w:rsidR="00CF26E2">
        <w:rPr>
          <w:rFonts w:asciiTheme="minorHAnsi" w:hAnsiTheme="minorHAnsi" w:cs="Arial"/>
          <w:sz w:val="24"/>
          <w:szCs w:val="24"/>
        </w:rPr>
        <w:t>ed at helper idle time by helper by shift/day, helper moves by helper by</w:t>
      </w:r>
      <w:r w:rsidRPr="00050E05">
        <w:rPr>
          <w:rFonts w:asciiTheme="minorHAnsi" w:hAnsiTheme="minorHAnsi" w:cs="Arial"/>
          <w:sz w:val="24"/>
          <w:szCs w:val="24"/>
        </w:rPr>
        <w:t xml:space="preserve"> shift</w:t>
      </w:r>
      <w:r w:rsidR="00CF26E2">
        <w:rPr>
          <w:rFonts w:asciiTheme="minorHAnsi" w:hAnsiTheme="minorHAnsi" w:cs="Arial"/>
          <w:sz w:val="24"/>
          <w:szCs w:val="24"/>
        </w:rPr>
        <w:t>/day by</w:t>
      </w:r>
      <w:r w:rsidRPr="00050E05">
        <w:rPr>
          <w:rFonts w:asciiTheme="minorHAnsi" w:hAnsiTheme="minorHAnsi" w:cs="Arial"/>
          <w:sz w:val="24"/>
          <w:szCs w:val="24"/>
        </w:rPr>
        <w:t xml:space="preserve"> hour, and overall production for the whole week. </w:t>
      </w:r>
      <w:r w:rsidR="00BD4BA8" w:rsidRPr="00050E05">
        <w:rPr>
          <w:rFonts w:asciiTheme="minorHAnsi" w:hAnsiTheme="minorHAnsi" w:cs="Arial"/>
          <w:sz w:val="24"/>
          <w:szCs w:val="24"/>
        </w:rPr>
        <w:t xml:space="preserve"> </w:t>
      </w:r>
      <w:r w:rsidRPr="00050E05">
        <w:rPr>
          <w:rFonts w:asciiTheme="minorHAnsi" w:hAnsiTheme="minorHAnsi" w:cs="Arial"/>
          <w:sz w:val="24"/>
          <w:szCs w:val="24"/>
        </w:rPr>
        <w:t>Using these statistics, the</w:t>
      </w:r>
      <w:r w:rsidR="0080476F">
        <w:rPr>
          <w:rFonts w:asciiTheme="minorHAnsi" w:hAnsiTheme="minorHAnsi" w:cs="Arial"/>
          <w:sz w:val="24"/>
          <w:szCs w:val="24"/>
        </w:rPr>
        <w:t>y were</w:t>
      </w:r>
      <w:r w:rsidRPr="00050E05">
        <w:rPr>
          <w:rFonts w:asciiTheme="minorHAnsi" w:hAnsiTheme="minorHAnsi" w:cs="Arial"/>
          <w:sz w:val="24"/>
          <w:szCs w:val="24"/>
        </w:rPr>
        <w:t xml:space="preserve"> able to modify the existing markup schedule of resources to improve utilization and helper moves, while obtaining the same production targets.</w:t>
      </w:r>
      <w:r w:rsidR="0080476F">
        <w:rPr>
          <w:rFonts w:asciiTheme="minorHAnsi" w:hAnsiTheme="minorHAnsi" w:cs="Arial"/>
          <w:sz w:val="24"/>
          <w:szCs w:val="24"/>
        </w:rPr>
        <w:t xml:space="preserve"> </w:t>
      </w:r>
      <w:r w:rsidRPr="00050E05">
        <w:rPr>
          <w:rFonts w:asciiTheme="minorHAnsi" w:hAnsiTheme="minorHAnsi" w:cs="Arial"/>
          <w:sz w:val="24"/>
          <w:szCs w:val="24"/>
        </w:rPr>
        <w:t xml:space="preserve">This process </w:t>
      </w:r>
      <w:r w:rsidRPr="00050E05">
        <w:rPr>
          <w:rFonts w:asciiTheme="minorHAnsi" w:hAnsiTheme="minorHAnsi" w:cs="Arial"/>
          <w:sz w:val="24"/>
          <w:szCs w:val="24"/>
        </w:rPr>
        <w:lastRenderedPageBreak/>
        <w:t>provided the client with a technique for evaluating markup schedules against production targets.</w:t>
      </w:r>
    </w:p>
    <w:p w:rsidR="009511B1" w:rsidRPr="00FC61C8" w:rsidRDefault="00132AE1" w:rsidP="00132AE1">
      <w:pPr>
        <w:pStyle w:val="Heading1"/>
      </w:pPr>
      <w:bookmarkStart w:id="30" w:name="_Toc292062852"/>
      <w:r>
        <w:t xml:space="preserve">5 </w:t>
      </w:r>
      <w:r w:rsidR="009511B1" w:rsidRPr="00FC61C8">
        <w:t>MODEL ARCHITECTURE</w:t>
      </w:r>
      <w:bookmarkEnd w:id="30"/>
    </w:p>
    <w:p w:rsidR="009511B1" w:rsidRDefault="006A0E8D" w:rsidP="009511B1">
      <w:pPr>
        <w:spacing w:after="120"/>
        <w:rPr>
          <w:sz w:val="24"/>
          <w:szCs w:val="24"/>
        </w:rPr>
      </w:pPr>
      <w:r>
        <w:rPr>
          <w:sz w:val="24"/>
          <w:szCs w:val="24"/>
        </w:rPr>
        <w:t xml:space="preserve">The model architecture exists as a simulation done within the Arena platform. </w:t>
      </w:r>
      <w:r w:rsidR="00EC66BF">
        <w:rPr>
          <w:sz w:val="24"/>
          <w:szCs w:val="24"/>
        </w:rPr>
        <w:t xml:space="preserve"> </w:t>
      </w:r>
      <w:r>
        <w:rPr>
          <w:sz w:val="24"/>
          <w:szCs w:val="24"/>
        </w:rPr>
        <w:t>The architecture within Arena models the system as it exists in the real world.</w:t>
      </w:r>
      <w:r w:rsidR="001F4E96">
        <w:rPr>
          <w:sz w:val="24"/>
          <w:szCs w:val="24"/>
        </w:rPr>
        <w:t xml:space="preserve"> </w:t>
      </w:r>
      <w:r w:rsidR="00EC66BF">
        <w:rPr>
          <w:sz w:val="24"/>
          <w:szCs w:val="24"/>
        </w:rPr>
        <w:t xml:space="preserve"> </w:t>
      </w:r>
      <w:r w:rsidR="001F4E96">
        <w:rPr>
          <w:sz w:val="24"/>
          <w:szCs w:val="24"/>
        </w:rPr>
        <w:t xml:space="preserve">The model runs Monday-Friday for 21 hours days, 7 hour shifts. </w:t>
      </w:r>
      <w:r w:rsidR="00EC66BF">
        <w:rPr>
          <w:sz w:val="24"/>
          <w:szCs w:val="24"/>
        </w:rPr>
        <w:t xml:space="preserve"> </w:t>
      </w:r>
      <w:r w:rsidR="001F4E96">
        <w:rPr>
          <w:sz w:val="24"/>
          <w:szCs w:val="24"/>
        </w:rPr>
        <w:t>It does not account for the 1 hour breaks between shifts that</w:t>
      </w:r>
      <w:r w:rsidR="00CF26E2">
        <w:rPr>
          <w:sz w:val="24"/>
          <w:szCs w:val="24"/>
        </w:rPr>
        <w:t xml:space="preserve"> would make</w:t>
      </w:r>
      <w:r w:rsidR="001F4E96">
        <w:rPr>
          <w:sz w:val="24"/>
          <w:szCs w:val="24"/>
        </w:rPr>
        <w:t xml:space="preserve"> a 24 hour day.</w:t>
      </w:r>
      <w:r w:rsidR="00CF26E2">
        <w:rPr>
          <w:sz w:val="24"/>
          <w:szCs w:val="24"/>
        </w:rPr>
        <w:t xml:space="preserve"> The following section details t</w:t>
      </w:r>
      <w:r>
        <w:rPr>
          <w:sz w:val="24"/>
          <w:szCs w:val="24"/>
        </w:rPr>
        <w:t xml:space="preserve">he </w:t>
      </w:r>
      <w:r w:rsidRPr="00CF26E2">
        <w:rPr>
          <w:i/>
          <w:sz w:val="24"/>
          <w:szCs w:val="24"/>
        </w:rPr>
        <w:t>Post’s</w:t>
      </w:r>
      <w:r>
        <w:rPr>
          <w:sz w:val="24"/>
          <w:szCs w:val="24"/>
        </w:rPr>
        <w:t xml:space="preserve"> overall process at their warehouse</w:t>
      </w:r>
      <w:r w:rsidR="00CF26E2">
        <w:rPr>
          <w:sz w:val="24"/>
          <w:szCs w:val="24"/>
        </w:rPr>
        <w:t>s,</w:t>
      </w:r>
      <w:r>
        <w:rPr>
          <w:sz w:val="24"/>
          <w:szCs w:val="24"/>
        </w:rPr>
        <w:t xml:space="preserve"> the main module design used within the Arena model, </w:t>
      </w:r>
      <w:r w:rsidR="00CF26E2">
        <w:rPr>
          <w:sz w:val="24"/>
          <w:szCs w:val="24"/>
        </w:rPr>
        <w:t xml:space="preserve">and </w:t>
      </w:r>
      <w:r>
        <w:rPr>
          <w:sz w:val="24"/>
          <w:szCs w:val="24"/>
        </w:rPr>
        <w:t>the basic process</w:t>
      </w:r>
      <w:r w:rsidR="00CF26E2">
        <w:rPr>
          <w:sz w:val="24"/>
          <w:szCs w:val="24"/>
        </w:rPr>
        <w:t xml:space="preserve">es occurring within the model. </w:t>
      </w:r>
      <w:r w:rsidR="00EC66BF">
        <w:rPr>
          <w:sz w:val="24"/>
          <w:szCs w:val="24"/>
        </w:rPr>
        <w:t xml:space="preserve"> </w:t>
      </w:r>
      <w:r w:rsidR="00CF26E2">
        <w:rPr>
          <w:sz w:val="24"/>
          <w:szCs w:val="24"/>
        </w:rPr>
        <w:t>It closes with a discussion of</w:t>
      </w:r>
      <w:r>
        <w:rPr>
          <w:sz w:val="24"/>
          <w:szCs w:val="24"/>
        </w:rPr>
        <w:t xml:space="preserve"> the schedule and output modules used for input and output analysis.</w:t>
      </w:r>
    </w:p>
    <w:p w:rsidR="006A0E8D" w:rsidRDefault="006A0E8D" w:rsidP="006A0E8D">
      <w:pPr>
        <w:pStyle w:val="Heading2"/>
      </w:pPr>
      <w:bookmarkStart w:id="31" w:name="_Toc292062853"/>
      <w:r>
        <w:t>5.1 PROCESS OVERVIEW</w:t>
      </w:r>
      <w:bookmarkEnd w:id="31"/>
    </w:p>
    <w:p w:rsidR="00D437C4" w:rsidRPr="00AB12B3" w:rsidRDefault="00E66669" w:rsidP="006A0E8D">
      <w:pPr>
        <w:rPr>
          <w:sz w:val="24"/>
          <w:szCs w:val="24"/>
        </w:rPr>
      </w:pPr>
      <w:r>
        <w:rPr>
          <w:sz w:val="24"/>
          <w:szCs w:val="24"/>
        </w:rPr>
        <w:t xml:space="preserve">The overall process of the </w:t>
      </w:r>
      <w:r w:rsidR="00D437C4" w:rsidRPr="00CF26E2">
        <w:rPr>
          <w:i/>
          <w:sz w:val="24"/>
          <w:szCs w:val="24"/>
        </w:rPr>
        <w:t>Post’s</w:t>
      </w:r>
      <w:r w:rsidR="00D437C4" w:rsidRPr="00AB12B3">
        <w:rPr>
          <w:sz w:val="24"/>
          <w:szCs w:val="24"/>
        </w:rPr>
        <w:t xml:space="preserve"> four </w:t>
      </w:r>
      <w:r w:rsidR="00565F4D">
        <w:rPr>
          <w:sz w:val="24"/>
          <w:szCs w:val="24"/>
        </w:rPr>
        <w:t>work centers can be seen below.</w:t>
      </w:r>
      <w:r w:rsidR="00D437C4" w:rsidRPr="00AB12B3">
        <w:rPr>
          <w:sz w:val="24"/>
          <w:szCs w:val="24"/>
        </w:rPr>
        <w:t xml:space="preserve"> The mailroom consists of four work centers:  Materials Handling, Daily Insert, Sunday Packaging, and Run of Press</w:t>
      </w:r>
      <w:r w:rsidR="00CF26E2">
        <w:rPr>
          <w:sz w:val="24"/>
          <w:szCs w:val="24"/>
        </w:rPr>
        <w:t xml:space="preserve"> (ROP)</w:t>
      </w:r>
      <w:r w:rsidR="00D437C4" w:rsidRPr="00AB12B3">
        <w:rPr>
          <w:sz w:val="24"/>
          <w:szCs w:val="24"/>
        </w:rPr>
        <w:t xml:space="preserve">. </w:t>
      </w:r>
      <w:r w:rsidR="00EC66BF">
        <w:rPr>
          <w:sz w:val="24"/>
          <w:szCs w:val="24"/>
        </w:rPr>
        <w:t xml:space="preserve"> </w:t>
      </w:r>
      <w:r w:rsidR="00D437C4" w:rsidRPr="00AB12B3">
        <w:rPr>
          <w:sz w:val="24"/>
          <w:szCs w:val="24"/>
        </w:rPr>
        <w:t xml:space="preserve">The objective of the mailroom is to take advertisements and package them in such a way that they can be distributed to customers via distribution </w:t>
      </w:r>
      <w:r w:rsidR="00AC2281">
        <w:rPr>
          <w:sz w:val="24"/>
          <w:szCs w:val="24"/>
        </w:rPr>
        <w:t>centers in conjunction with the</w:t>
      </w:r>
      <w:r w:rsidR="00D437C4" w:rsidRPr="00CF26E2">
        <w:rPr>
          <w:i/>
          <w:sz w:val="24"/>
          <w:szCs w:val="24"/>
        </w:rPr>
        <w:t xml:space="preserve"> Post’s</w:t>
      </w:r>
      <w:r w:rsidR="00D437C4" w:rsidRPr="00AB12B3">
        <w:rPr>
          <w:sz w:val="24"/>
          <w:szCs w:val="24"/>
        </w:rPr>
        <w:t xml:space="preserve"> new</w:t>
      </w:r>
      <w:r w:rsidR="00CF26E2">
        <w:rPr>
          <w:sz w:val="24"/>
          <w:szCs w:val="24"/>
        </w:rPr>
        <w:t>spaper prints.</w:t>
      </w:r>
    </w:p>
    <w:p w:rsidR="00D437C4" w:rsidRPr="00AB12B3" w:rsidRDefault="00D437C4" w:rsidP="006A0E8D">
      <w:pPr>
        <w:rPr>
          <w:sz w:val="24"/>
          <w:szCs w:val="24"/>
        </w:rPr>
      </w:pPr>
      <w:r w:rsidRPr="00AB12B3">
        <w:rPr>
          <w:sz w:val="24"/>
          <w:szCs w:val="24"/>
        </w:rPr>
        <w:t xml:space="preserve">The advertisements come in the form of Daily Insert and Sunday Packaging. </w:t>
      </w:r>
      <w:r w:rsidR="00246800">
        <w:rPr>
          <w:sz w:val="24"/>
          <w:szCs w:val="24"/>
        </w:rPr>
        <w:t xml:space="preserve"> </w:t>
      </w:r>
      <w:r w:rsidRPr="00AB12B3">
        <w:rPr>
          <w:sz w:val="24"/>
          <w:szCs w:val="24"/>
        </w:rPr>
        <w:t xml:space="preserve">Daily Insert materials arrive at the receiving docks in trucks and need to be inserted into newspaper jackets before they can be distributed. </w:t>
      </w:r>
      <w:r w:rsidR="00246800">
        <w:rPr>
          <w:sz w:val="24"/>
          <w:szCs w:val="24"/>
        </w:rPr>
        <w:t xml:space="preserve"> </w:t>
      </w:r>
      <w:r w:rsidRPr="00AB12B3">
        <w:rPr>
          <w:sz w:val="24"/>
          <w:szCs w:val="24"/>
        </w:rPr>
        <w:t xml:space="preserve">This </w:t>
      </w:r>
      <w:r w:rsidR="00CF26E2">
        <w:rPr>
          <w:sz w:val="24"/>
          <w:szCs w:val="24"/>
        </w:rPr>
        <w:t>happens</w:t>
      </w:r>
      <w:r w:rsidRPr="00AB12B3">
        <w:rPr>
          <w:sz w:val="24"/>
          <w:szCs w:val="24"/>
        </w:rPr>
        <w:t xml:space="preserve"> three times during the course of the week. </w:t>
      </w:r>
      <w:r w:rsidR="00246800">
        <w:rPr>
          <w:sz w:val="24"/>
          <w:szCs w:val="24"/>
        </w:rPr>
        <w:t xml:space="preserve"> </w:t>
      </w:r>
      <w:r w:rsidRPr="00AB12B3">
        <w:rPr>
          <w:sz w:val="24"/>
          <w:szCs w:val="24"/>
        </w:rPr>
        <w:t>This process</w:t>
      </w:r>
      <w:r w:rsidR="00CF26E2">
        <w:rPr>
          <w:sz w:val="24"/>
          <w:szCs w:val="24"/>
        </w:rPr>
        <w:t xml:space="preserve"> relies</w:t>
      </w:r>
      <w:r w:rsidRPr="00AB12B3">
        <w:rPr>
          <w:sz w:val="24"/>
          <w:szCs w:val="24"/>
        </w:rPr>
        <w:t xml:space="preserve"> both</w:t>
      </w:r>
      <w:r w:rsidR="00CF26E2">
        <w:rPr>
          <w:sz w:val="24"/>
          <w:szCs w:val="24"/>
        </w:rPr>
        <w:t xml:space="preserve"> on</w:t>
      </w:r>
      <w:r w:rsidRPr="00AB12B3">
        <w:rPr>
          <w:sz w:val="24"/>
          <w:szCs w:val="24"/>
        </w:rPr>
        <w:t xml:space="preserve"> jackets and advertisements at the SLS machines where the insertion takes place</w:t>
      </w:r>
      <w:r w:rsidR="00CF26E2">
        <w:rPr>
          <w:sz w:val="24"/>
          <w:szCs w:val="24"/>
        </w:rPr>
        <w:t xml:space="preserve">. </w:t>
      </w:r>
      <w:r w:rsidR="00246800">
        <w:rPr>
          <w:sz w:val="24"/>
          <w:szCs w:val="24"/>
        </w:rPr>
        <w:t xml:space="preserve"> </w:t>
      </w:r>
      <w:r w:rsidR="00CF26E2">
        <w:rPr>
          <w:sz w:val="24"/>
          <w:szCs w:val="24"/>
        </w:rPr>
        <w:t xml:space="preserve">From there, </w:t>
      </w:r>
      <w:r w:rsidRPr="00AB12B3">
        <w:rPr>
          <w:sz w:val="24"/>
          <w:szCs w:val="24"/>
        </w:rPr>
        <w:t>the finished pallets are taken to the docks for shipping to the distribution centers, where the jackets are place inside the</w:t>
      </w:r>
      <w:r w:rsidR="00CF26E2">
        <w:rPr>
          <w:sz w:val="24"/>
          <w:szCs w:val="24"/>
        </w:rPr>
        <w:t xml:space="preserve"> main</w:t>
      </w:r>
      <w:r w:rsidRPr="00AB12B3">
        <w:rPr>
          <w:sz w:val="24"/>
          <w:szCs w:val="24"/>
        </w:rPr>
        <w:t xml:space="preserve"> head sheets and delivered to customers</w:t>
      </w:r>
      <w:r w:rsidR="00CF26E2">
        <w:rPr>
          <w:sz w:val="24"/>
          <w:szCs w:val="24"/>
        </w:rPr>
        <w:t>.</w:t>
      </w:r>
    </w:p>
    <w:p w:rsidR="006A0E8D" w:rsidRPr="00AB12B3" w:rsidRDefault="00D437C4" w:rsidP="006A0E8D">
      <w:pPr>
        <w:rPr>
          <w:sz w:val="24"/>
          <w:szCs w:val="24"/>
        </w:rPr>
      </w:pPr>
      <w:r w:rsidRPr="00AB12B3">
        <w:rPr>
          <w:sz w:val="24"/>
          <w:szCs w:val="24"/>
        </w:rPr>
        <w:t xml:space="preserve">Sunday Packaging works little differently. </w:t>
      </w:r>
      <w:r w:rsidR="00476BF4">
        <w:rPr>
          <w:sz w:val="24"/>
          <w:szCs w:val="24"/>
        </w:rPr>
        <w:t xml:space="preserve"> </w:t>
      </w:r>
      <w:r w:rsidRPr="00AB12B3">
        <w:rPr>
          <w:sz w:val="24"/>
          <w:szCs w:val="24"/>
        </w:rPr>
        <w:t>These advertisements are collated over the course of the week at the Collator machines and delivered to the docks for shipping to the distribution centers.</w:t>
      </w:r>
      <w:r w:rsidR="00CF26E2">
        <w:rPr>
          <w:sz w:val="24"/>
          <w:szCs w:val="24"/>
        </w:rPr>
        <w:t xml:space="preserve"> </w:t>
      </w:r>
      <w:r w:rsidR="00476BF4">
        <w:rPr>
          <w:sz w:val="24"/>
          <w:szCs w:val="24"/>
        </w:rPr>
        <w:t xml:space="preserve"> </w:t>
      </w:r>
      <w:r w:rsidR="00CF26E2">
        <w:rPr>
          <w:sz w:val="24"/>
          <w:szCs w:val="24"/>
        </w:rPr>
        <w:t>There</w:t>
      </w:r>
      <w:r w:rsidRPr="00AB12B3">
        <w:rPr>
          <w:sz w:val="24"/>
          <w:szCs w:val="24"/>
        </w:rPr>
        <w:t>, they are combined with the</w:t>
      </w:r>
      <w:r w:rsidR="00CF26E2">
        <w:rPr>
          <w:sz w:val="24"/>
          <w:szCs w:val="24"/>
        </w:rPr>
        <w:t xml:space="preserve"> complete</w:t>
      </w:r>
      <w:r w:rsidRPr="00AB12B3">
        <w:rPr>
          <w:sz w:val="24"/>
          <w:szCs w:val="24"/>
        </w:rPr>
        <w:t xml:space="preserve"> Sunday newspaper and delivered to customers.</w:t>
      </w:r>
    </w:p>
    <w:p w:rsidR="00D437C4" w:rsidRPr="00AB12B3" w:rsidRDefault="00D437C4" w:rsidP="006A0E8D">
      <w:pPr>
        <w:rPr>
          <w:sz w:val="24"/>
          <w:szCs w:val="24"/>
        </w:rPr>
      </w:pPr>
      <w:r w:rsidRPr="00AB12B3">
        <w:rPr>
          <w:sz w:val="24"/>
          <w:szCs w:val="24"/>
        </w:rPr>
        <w:t>As indicated in the picture below, both Daily Insert and Sunday Packaging materials arrive at the docks where they are unloade</w:t>
      </w:r>
      <w:r w:rsidR="00CF26E2">
        <w:rPr>
          <w:sz w:val="24"/>
          <w:szCs w:val="24"/>
        </w:rPr>
        <w:t>d and transported to the rack or</w:t>
      </w:r>
      <w:r w:rsidRPr="00AB12B3">
        <w:rPr>
          <w:sz w:val="24"/>
          <w:szCs w:val="24"/>
        </w:rPr>
        <w:t xml:space="preserve"> their respective processing stations (i.e. Daily Insert or Sunday Packaging) by the Materials Handling work center. </w:t>
      </w:r>
      <w:r w:rsidR="00476BF4">
        <w:rPr>
          <w:sz w:val="24"/>
          <w:szCs w:val="24"/>
        </w:rPr>
        <w:t xml:space="preserve"> </w:t>
      </w:r>
      <w:r w:rsidR="00426C3C" w:rsidRPr="00AB12B3">
        <w:rPr>
          <w:sz w:val="24"/>
          <w:szCs w:val="24"/>
        </w:rPr>
        <w:t xml:space="preserve">Raw </w:t>
      </w:r>
      <w:r w:rsidR="00CF26E2">
        <w:rPr>
          <w:sz w:val="24"/>
          <w:szCs w:val="24"/>
        </w:rPr>
        <w:t xml:space="preserve">ads </w:t>
      </w:r>
      <w:r w:rsidR="00426C3C" w:rsidRPr="00AB12B3">
        <w:rPr>
          <w:sz w:val="24"/>
          <w:szCs w:val="24"/>
        </w:rPr>
        <w:t>are taken to the rack to await their processing schedules</w:t>
      </w:r>
      <w:r w:rsidR="00CF26E2">
        <w:rPr>
          <w:sz w:val="24"/>
          <w:szCs w:val="24"/>
        </w:rPr>
        <w:t xml:space="preserve"> if machines are not ready for them</w:t>
      </w:r>
      <w:r w:rsidR="00426C3C" w:rsidRPr="00AB12B3">
        <w:rPr>
          <w:sz w:val="24"/>
          <w:szCs w:val="24"/>
        </w:rPr>
        <w:t xml:space="preserve">. </w:t>
      </w:r>
      <w:r w:rsidR="00476BF4">
        <w:rPr>
          <w:sz w:val="24"/>
          <w:szCs w:val="24"/>
        </w:rPr>
        <w:t xml:space="preserve"> </w:t>
      </w:r>
      <w:r w:rsidR="00426C3C" w:rsidRPr="00AB12B3">
        <w:rPr>
          <w:sz w:val="24"/>
          <w:szCs w:val="24"/>
        </w:rPr>
        <w:t xml:space="preserve">At the Daily Insert work center, the processing relies on both the Run of Press work center to provide the jacket and the delivered advertisement from the rack or receiving docks by the Materials Handling work center. </w:t>
      </w:r>
      <w:r w:rsidR="00476BF4">
        <w:rPr>
          <w:sz w:val="24"/>
          <w:szCs w:val="24"/>
        </w:rPr>
        <w:t xml:space="preserve"> </w:t>
      </w:r>
      <w:r w:rsidR="00426C3C" w:rsidRPr="00AB12B3">
        <w:rPr>
          <w:sz w:val="24"/>
          <w:szCs w:val="24"/>
        </w:rPr>
        <w:t xml:space="preserve">Here, the processing takes place on SLS machines and then </w:t>
      </w:r>
      <w:r w:rsidR="00426C3C" w:rsidRPr="00AB12B3">
        <w:rPr>
          <w:sz w:val="24"/>
          <w:szCs w:val="24"/>
        </w:rPr>
        <w:lastRenderedPageBreak/>
        <w:t xml:space="preserve">the finished good are taken back to the docks for shipping. </w:t>
      </w:r>
      <w:r w:rsidR="00476BF4">
        <w:rPr>
          <w:sz w:val="24"/>
          <w:szCs w:val="24"/>
        </w:rPr>
        <w:t xml:space="preserve"> </w:t>
      </w:r>
      <w:r w:rsidR="00426C3C" w:rsidRPr="00AB12B3">
        <w:rPr>
          <w:sz w:val="24"/>
          <w:szCs w:val="24"/>
        </w:rPr>
        <w:t>Occasionally, they are taken to the rack for later shipping.</w:t>
      </w:r>
    </w:p>
    <w:p w:rsidR="00426C3C" w:rsidRPr="00AB12B3" w:rsidRDefault="00426C3C" w:rsidP="006A0E8D">
      <w:pPr>
        <w:rPr>
          <w:sz w:val="24"/>
          <w:szCs w:val="24"/>
        </w:rPr>
      </w:pPr>
      <w:r w:rsidRPr="00AB12B3">
        <w:rPr>
          <w:sz w:val="24"/>
          <w:szCs w:val="24"/>
        </w:rPr>
        <w:t xml:space="preserve">The Sunday Packaging follows a similar process, except it does not rely on the Run of Press component. </w:t>
      </w:r>
      <w:r w:rsidR="00476BF4">
        <w:rPr>
          <w:sz w:val="24"/>
          <w:szCs w:val="24"/>
        </w:rPr>
        <w:t xml:space="preserve"> </w:t>
      </w:r>
      <w:r w:rsidRPr="00AB12B3">
        <w:rPr>
          <w:sz w:val="24"/>
          <w:szCs w:val="24"/>
        </w:rPr>
        <w:t xml:space="preserve">Raw Sunday Packaging ads are taken to the Collator machines, collated, and returned to the docks for shipping. </w:t>
      </w:r>
      <w:r w:rsidR="00476BF4">
        <w:rPr>
          <w:sz w:val="24"/>
          <w:szCs w:val="24"/>
        </w:rPr>
        <w:t xml:space="preserve"> </w:t>
      </w:r>
      <w:r w:rsidRPr="00AB12B3">
        <w:rPr>
          <w:sz w:val="24"/>
          <w:szCs w:val="24"/>
        </w:rPr>
        <w:t>Because the Sunday Packaging only goes out on Sunday, many of the finished pallets are stored at the rack to await shipping.</w:t>
      </w:r>
    </w:p>
    <w:p w:rsidR="00426C3C" w:rsidRPr="00AB12B3" w:rsidRDefault="00426C3C" w:rsidP="006A0E8D">
      <w:pPr>
        <w:rPr>
          <w:sz w:val="24"/>
          <w:szCs w:val="24"/>
        </w:rPr>
      </w:pPr>
      <w:r w:rsidRPr="00AB12B3">
        <w:rPr>
          <w:sz w:val="24"/>
          <w:szCs w:val="24"/>
        </w:rPr>
        <w:t>The last</w:t>
      </w:r>
      <w:r w:rsidR="00A03281" w:rsidRPr="00AB12B3">
        <w:rPr>
          <w:sz w:val="24"/>
          <w:szCs w:val="24"/>
        </w:rPr>
        <w:t xml:space="preserve"> process not represented in the model occurs with the Run of Press work center which is responsible for running all of the head sheets for the newspapers late in the evening for shipping to the distribution centers and compilation with the necessary advertisements. </w:t>
      </w:r>
      <w:r w:rsidR="00476BF4">
        <w:rPr>
          <w:sz w:val="24"/>
          <w:szCs w:val="24"/>
        </w:rPr>
        <w:t xml:space="preserve"> </w:t>
      </w:r>
      <w:r w:rsidR="00A03281" w:rsidRPr="00AB12B3">
        <w:rPr>
          <w:sz w:val="24"/>
          <w:szCs w:val="24"/>
        </w:rPr>
        <w:t xml:space="preserve">This </w:t>
      </w:r>
      <w:r w:rsidR="00476BF4">
        <w:rPr>
          <w:sz w:val="24"/>
          <w:szCs w:val="24"/>
        </w:rPr>
        <w:t>wa</w:t>
      </w:r>
      <w:r w:rsidR="00476BF4" w:rsidRPr="00AB12B3">
        <w:rPr>
          <w:sz w:val="24"/>
          <w:szCs w:val="24"/>
        </w:rPr>
        <w:t xml:space="preserve">s </w:t>
      </w:r>
      <w:r w:rsidR="00A03281" w:rsidRPr="00AB12B3">
        <w:rPr>
          <w:sz w:val="24"/>
          <w:szCs w:val="24"/>
        </w:rPr>
        <w:t xml:space="preserve">not represented because the client was not concerned about this process at </w:t>
      </w:r>
      <w:r w:rsidR="00476BF4">
        <w:rPr>
          <w:sz w:val="24"/>
          <w:szCs w:val="24"/>
        </w:rPr>
        <w:t>this</w:t>
      </w:r>
      <w:r w:rsidR="00A03281" w:rsidRPr="00AB12B3">
        <w:rPr>
          <w:sz w:val="24"/>
          <w:szCs w:val="24"/>
        </w:rPr>
        <w:t xml:space="preserve"> time.</w:t>
      </w:r>
    </w:p>
    <w:p w:rsidR="006A0E8D" w:rsidRDefault="006A0E8D" w:rsidP="006A0E8D">
      <w:r>
        <w:rPr>
          <w:noProof/>
        </w:rPr>
        <w:drawing>
          <wp:inline distT="0" distB="0" distL="0" distR="0">
            <wp:extent cx="5943600" cy="3181985"/>
            <wp:effectExtent l="19050" t="0" r="0" b="0"/>
            <wp:docPr id="5" name="Picture 4" descr="process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1.bmp"/>
                    <pic:cNvPicPr/>
                  </pic:nvPicPr>
                  <pic:blipFill>
                    <a:blip r:embed="rId12" cstate="print"/>
                    <a:stretch>
                      <a:fillRect/>
                    </a:stretch>
                  </pic:blipFill>
                  <pic:spPr>
                    <a:xfrm>
                      <a:off x="0" y="0"/>
                      <a:ext cx="5943600" cy="3181985"/>
                    </a:xfrm>
                    <a:prstGeom prst="rect">
                      <a:avLst/>
                    </a:prstGeom>
                  </pic:spPr>
                </pic:pic>
              </a:graphicData>
            </a:graphic>
          </wp:inline>
        </w:drawing>
      </w:r>
    </w:p>
    <w:p w:rsidR="006A0E8D" w:rsidRDefault="008249EA" w:rsidP="008249EA">
      <w:pPr>
        <w:pStyle w:val="figurecaption"/>
      </w:pPr>
      <w:bookmarkStart w:id="32" w:name="_Toc292062889"/>
      <w:r>
        <w:t xml:space="preserve">Figure </w:t>
      </w:r>
      <w:r w:rsidR="00E41C39">
        <w:fldChar w:fldCharType="begin"/>
      </w:r>
      <w:r w:rsidR="00D40960">
        <w:instrText xml:space="preserve"> SEQ Figure \* ARABIC </w:instrText>
      </w:r>
      <w:r w:rsidR="00E41C39">
        <w:fldChar w:fldCharType="separate"/>
      </w:r>
      <w:r w:rsidR="00B97422">
        <w:rPr>
          <w:noProof/>
        </w:rPr>
        <w:t>1</w:t>
      </w:r>
      <w:r w:rsidR="00E41C39">
        <w:rPr>
          <w:noProof/>
        </w:rPr>
        <w:fldChar w:fldCharType="end"/>
      </w:r>
      <w:r>
        <w:t xml:space="preserve"> </w:t>
      </w:r>
      <w:r w:rsidR="006A0E8D" w:rsidRPr="00A03281">
        <w:t xml:space="preserve">Actual </w:t>
      </w:r>
      <w:r>
        <w:t>Process Flow for t</w:t>
      </w:r>
      <w:r w:rsidRPr="00A03281">
        <w:t xml:space="preserve">he </w:t>
      </w:r>
      <w:r w:rsidR="006A0E8D" w:rsidRPr="008249EA">
        <w:rPr>
          <w:i/>
        </w:rPr>
        <w:t>Washington Post</w:t>
      </w:r>
      <w:r w:rsidR="006A0E8D" w:rsidRPr="00A03281">
        <w:t xml:space="preserve">’s </w:t>
      </w:r>
      <w:r w:rsidRPr="00A03281">
        <w:t>Four Work Center</w:t>
      </w:r>
      <w:r w:rsidR="00981C21">
        <w:t>s</w:t>
      </w:r>
      <w:bookmarkEnd w:id="32"/>
    </w:p>
    <w:p w:rsidR="00A03281" w:rsidRDefault="00A03281" w:rsidP="00A03281">
      <w:pPr>
        <w:rPr>
          <w:sz w:val="24"/>
          <w:szCs w:val="24"/>
        </w:rPr>
      </w:pPr>
      <w:r>
        <w:rPr>
          <w:sz w:val="24"/>
          <w:szCs w:val="24"/>
        </w:rPr>
        <w:t>To model everything</w:t>
      </w:r>
      <w:r w:rsidR="00DC3607">
        <w:rPr>
          <w:sz w:val="24"/>
          <w:szCs w:val="24"/>
        </w:rPr>
        <w:t xml:space="preserve"> described above </w:t>
      </w:r>
      <w:r>
        <w:rPr>
          <w:sz w:val="24"/>
          <w:szCs w:val="24"/>
        </w:rPr>
        <w:t>would be</w:t>
      </w:r>
      <w:r w:rsidR="00DC3607">
        <w:rPr>
          <w:sz w:val="24"/>
          <w:szCs w:val="24"/>
        </w:rPr>
        <w:t xml:space="preserve"> infeasible and yields</w:t>
      </w:r>
      <w:r>
        <w:rPr>
          <w:sz w:val="24"/>
          <w:szCs w:val="24"/>
        </w:rPr>
        <w:t xml:space="preserve"> di</w:t>
      </w:r>
      <w:r w:rsidR="00DC3607">
        <w:rPr>
          <w:sz w:val="24"/>
          <w:szCs w:val="24"/>
        </w:rPr>
        <w:t>minishing returns t</w:t>
      </w:r>
      <w:r w:rsidR="00CF26E2">
        <w:rPr>
          <w:sz w:val="24"/>
          <w:szCs w:val="24"/>
        </w:rPr>
        <w:t>he more precise the model becomes</w:t>
      </w:r>
      <w:r w:rsidR="00DC3607">
        <w:rPr>
          <w:sz w:val="24"/>
          <w:szCs w:val="24"/>
        </w:rPr>
        <w:t>.</w:t>
      </w:r>
      <w:r>
        <w:rPr>
          <w:sz w:val="24"/>
          <w:szCs w:val="24"/>
        </w:rPr>
        <w:t xml:space="preserve"> </w:t>
      </w:r>
      <w:r w:rsidR="00981C21">
        <w:rPr>
          <w:sz w:val="24"/>
          <w:szCs w:val="24"/>
        </w:rPr>
        <w:t xml:space="preserve"> </w:t>
      </w:r>
      <w:r>
        <w:rPr>
          <w:sz w:val="24"/>
          <w:szCs w:val="24"/>
        </w:rPr>
        <w:t xml:space="preserve">Because of this, </w:t>
      </w:r>
      <w:r w:rsidR="002A79D3">
        <w:rPr>
          <w:sz w:val="24"/>
          <w:szCs w:val="24"/>
        </w:rPr>
        <w:t>Team PWP</w:t>
      </w:r>
      <w:r>
        <w:rPr>
          <w:sz w:val="24"/>
          <w:szCs w:val="24"/>
        </w:rPr>
        <w:t xml:space="preserve"> worked with the client to determi</w:t>
      </w:r>
      <w:r w:rsidR="00DC3607">
        <w:rPr>
          <w:sz w:val="24"/>
          <w:szCs w:val="24"/>
        </w:rPr>
        <w:t>ne</w:t>
      </w:r>
      <w:r>
        <w:rPr>
          <w:sz w:val="24"/>
          <w:szCs w:val="24"/>
        </w:rPr>
        <w:t xml:space="preserve"> what components of the system should be modeled in order</w:t>
      </w:r>
      <w:r w:rsidR="00CF26E2">
        <w:rPr>
          <w:sz w:val="24"/>
          <w:szCs w:val="24"/>
        </w:rPr>
        <w:t xml:space="preserve"> for the model to effectively</w:t>
      </w:r>
      <w:r>
        <w:rPr>
          <w:sz w:val="24"/>
          <w:szCs w:val="24"/>
        </w:rPr>
        <w:t xml:space="preserve"> inform decisions.</w:t>
      </w:r>
    </w:p>
    <w:p w:rsidR="00496D7A" w:rsidRDefault="00A03281" w:rsidP="006A0E8D">
      <w:pPr>
        <w:rPr>
          <w:sz w:val="24"/>
          <w:szCs w:val="24"/>
        </w:rPr>
      </w:pPr>
      <w:r>
        <w:rPr>
          <w:sz w:val="24"/>
          <w:szCs w:val="24"/>
        </w:rPr>
        <w:t xml:space="preserve">Because only 5% of raw materials traveled to processing machines from the trucks/receiving docks and the rest traveled straight to the rack for storage, </w:t>
      </w:r>
      <w:r w:rsidR="002A79D3">
        <w:rPr>
          <w:sz w:val="24"/>
          <w:szCs w:val="24"/>
        </w:rPr>
        <w:t>Team PWP</w:t>
      </w:r>
      <w:r>
        <w:rPr>
          <w:sz w:val="24"/>
          <w:szCs w:val="24"/>
        </w:rPr>
        <w:t xml:space="preserve"> decided to cut this component out of the model and start the model at the rack. </w:t>
      </w:r>
      <w:r w:rsidR="00981C21">
        <w:rPr>
          <w:sz w:val="24"/>
          <w:szCs w:val="24"/>
        </w:rPr>
        <w:t xml:space="preserve"> </w:t>
      </w:r>
      <w:r>
        <w:rPr>
          <w:sz w:val="24"/>
          <w:szCs w:val="24"/>
        </w:rPr>
        <w:t>According to the client, the truck/receiving dock component would be very hard to capture accurately anyway.</w:t>
      </w:r>
      <w:r w:rsidR="00981C21">
        <w:rPr>
          <w:sz w:val="24"/>
          <w:szCs w:val="24"/>
        </w:rPr>
        <w:t xml:space="preserve"> </w:t>
      </w:r>
      <w:r w:rsidR="00DC3607">
        <w:rPr>
          <w:sz w:val="24"/>
          <w:szCs w:val="24"/>
        </w:rPr>
        <w:t xml:space="preserve"> </w:t>
      </w:r>
      <w:r w:rsidR="00981C21">
        <w:rPr>
          <w:sz w:val="24"/>
          <w:szCs w:val="24"/>
        </w:rPr>
        <w:t>Additionally</w:t>
      </w:r>
      <w:r w:rsidR="00CF26E2">
        <w:rPr>
          <w:sz w:val="24"/>
          <w:szCs w:val="24"/>
        </w:rPr>
        <w:t>,</w:t>
      </w:r>
      <w:r w:rsidR="00DC3607">
        <w:rPr>
          <w:sz w:val="24"/>
          <w:szCs w:val="24"/>
        </w:rPr>
        <w:t xml:space="preserve"> very few of Daily Insert finished pallets were sent to the rack, so this flow was </w:t>
      </w:r>
      <w:r w:rsidR="00DC3607">
        <w:rPr>
          <w:sz w:val="24"/>
          <w:szCs w:val="24"/>
        </w:rPr>
        <w:lastRenderedPageBreak/>
        <w:t xml:space="preserve">removed as well. </w:t>
      </w:r>
      <w:r w:rsidR="00981C21">
        <w:rPr>
          <w:sz w:val="24"/>
          <w:szCs w:val="24"/>
        </w:rPr>
        <w:t xml:space="preserve"> </w:t>
      </w:r>
      <w:r w:rsidR="00DC3607">
        <w:rPr>
          <w:sz w:val="24"/>
          <w:szCs w:val="24"/>
        </w:rPr>
        <w:t xml:space="preserve">Lastly, the Run of Press integration with the Daily Insert processing was removed because of an assumption of a consistent supply of jackets for this process. </w:t>
      </w:r>
      <w:r w:rsidR="00981C21">
        <w:rPr>
          <w:sz w:val="24"/>
          <w:szCs w:val="24"/>
        </w:rPr>
        <w:t xml:space="preserve"> </w:t>
      </w:r>
      <w:r w:rsidR="00DC3607">
        <w:rPr>
          <w:sz w:val="24"/>
          <w:szCs w:val="24"/>
        </w:rPr>
        <w:t>Instead, the Run of Press jackets</w:t>
      </w:r>
      <w:r w:rsidR="00496D7A">
        <w:rPr>
          <w:sz w:val="24"/>
          <w:szCs w:val="24"/>
        </w:rPr>
        <w:t xml:space="preserve"> that do</w:t>
      </w:r>
      <w:r w:rsidR="00DC3607">
        <w:rPr>
          <w:sz w:val="24"/>
          <w:szCs w:val="24"/>
        </w:rPr>
        <w:t xml:space="preserve"> not require advertisements and go straight to the docks </w:t>
      </w:r>
      <w:r w:rsidR="00981C21">
        <w:rPr>
          <w:sz w:val="24"/>
          <w:szCs w:val="24"/>
        </w:rPr>
        <w:t xml:space="preserve">were </w:t>
      </w:r>
      <w:r w:rsidR="00DC3607">
        <w:rPr>
          <w:sz w:val="24"/>
          <w:szCs w:val="24"/>
        </w:rPr>
        <w:t>modeled instead.</w:t>
      </w:r>
      <w:r w:rsidR="00496D7A">
        <w:rPr>
          <w:sz w:val="24"/>
          <w:szCs w:val="24"/>
        </w:rPr>
        <w:t xml:space="preserve"> </w:t>
      </w:r>
      <w:r w:rsidR="00981C21">
        <w:rPr>
          <w:sz w:val="24"/>
          <w:szCs w:val="24"/>
        </w:rPr>
        <w:t xml:space="preserve"> </w:t>
      </w:r>
      <w:r w:rsidR="00496D7A">
        <w:rPr>
          <w:sz w:val="24"/>
          <w:szCs w:val="24"/>
        </w:rPr>
        <w:t xml:space="preserve">In fact, during the week </w:t>
      </w:r>
      <w:r w:rsidR="002A79D3">
        <w:rPr>
          <w:sz w:val="24"/>
          <w:szCs w:val="24"/>
        </w:rPr>
        <w:t>Team PWP</w:t>
      </w:r>
      <w:r w:rsidR="00496D7A">
        <w:rPr>
          <w:sz w:val="24"/>
          <w:szCs w:val="24"/>
        </w:rPr>
        <w:t xml:space="preserve"> </w:t>
      </w:r>
      <w:r w:rsidR="00981C21">
        <w:rPr>
          <w:sz w:val="24"/>
          <w:szCs w:val="24"/>
        </w:rPr>
        <w:t>modeled</w:t>
      </w:r>
      <w:r w:rsidR="00496D7A">
        <w:rPr>
          <w:sz w:val="24"/>
          <w:szCs w:val="24"/>
        </w:rPr>
        <w:t>, this ROP process did not happen so its arrival process was set to 0.</w:t>
      </w:r>
      <w:r w:rsidR="00DC3607">
        <w:rPr>
          <w:sz w:val="24"/>
          <w:szCs w:val="24"/>
        </w:rPr>
        <w:t xml:space="preserve"> </w:t>
      </w:r>
    </w:p>
    <w:p w:rsidR="006A0E8D" w:rsidRDefault="00DC3607" w:rsidP="006A0E8D">
      <w:r>
        <w:rPr>
          <w:sz w:val="24"/>
          <w:szCs w:val="24"/>
        </w:rPr>
        <w:t xml:space="preserve">The client was comfortable with all of these model architecture assumptions. The scope of the process that </w:t>
      </w:r>
      <w:r w:rsidR="002A79D3">
        <w:rPr>
          <w:sz w:val="24"/>
          <w:szCs w:val="24"/>
        </w:rPr>
        <w:t>Team PWP</w:t>
      </w:r>
      <w:r>
        <w:rPr>
          <w:sz w:val="24"/>
          <w:szCs w:val="24"/>
        </w:rPr>
        <w:t xml:space="preserve"> focused on can be seen below.</w:t>
      </w:r>
    </w:p>
    <w:p w:rsidR="006A0E8D" w:rsidRDefault="006A0E8D" w:rsidP="006A0E8D">
      <w:r>
        <w:rPr>
          <w:noProof/>
        </w:rPr>
        <w:drawing>
          <wp:inline distT="0" distB="0" distL="0" distR="0">
            <wp:extent cx="5943600" cy="3095625"/>
            <wp:effectExtent l="19050" t="0" r="0" b="0"/>
            <wp:docPr id="15" name="Picture 14" descr="process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2.bmp"/>
                    <pic:cNvPicPr/>
                  </pic:nvPicPr>
                  <pic:blipFill>
                    <a:blip r:embed="rId13" cstate="print"/>
                    <a:stretch>
                      <a:fillRect/>
                    </a:stretch>
                  </pic:blipFill>
                  <pic:spPr>
                    <a:xfrm>
                      <a:off x="0" y="0"/>
                      <a:ext cx="5943600" cy="3095625"/>
                    </a:xfrm>
                    <a:prstGeom prst="rect">
                      <a:avLst/>
                    </a:prstGeom>
                  </pic:spPr>
                </pic:pic>
              </a:graphicData>
            </a:graphic>
          </wp:inline>
        </w:drawing>
      </w:r>
    </w:p>
    <w:p w:rsidR="006A0E8D" w:rsidRDefault="00774214" w:rsidP="00774214">
      <w:pPr>
        <w:pStyle w:val="figurecaption"/>
      </w:pPr>
      <w:bookmarkStart w:id="33" w:name="_Toc292062890"/>
      <w:r>
        <w:t xml:space="preserve">Figure </w:t>
      </w:r>
      <w:r w:rsidR="00E41C39">
        <w:fldChar w:fldCharType="begin"/>
      </w:r>
      <w:r w:rsidR="00D40960">
        <w:instrText xml:space="preserve"> SEQ Figure \* ARABIC </w:instrText>
      </w:r>
      <w:r w:rsidR="00E41C39">
        <w:fldChar w:fldCharType="separate"/>
      </w:r>
      <w:r w:rsidR="00B97422">
        <w:rPr>
          <w:noProof/>
        </w:rPr>
        <w:t>2</w:t>
      </w:r>
      <w:r w:rsidR="00E41C39">
        <w:rPr>
          <w:noProof/>
        </w:rPr>
        <w:fldChar w:fldCharType="end"/>
      </w:r>
      <w:r>
        <w:t xml:space="preserve"> </w:t>
      </w:r>
      <w:r w:rsidR="00C27000" w:rsidRPr="00AB12B3">
        <w:t>P</w:t>
      </w:r>
      <w:r w:rsidR="006A0E8D" w:rsidRPr="00AB12B3">
        <w:t xml:space="preserve">rocess </w:t>
      </w:r>
      <w:r w:rsidR="008249EA" w:rsidRPr="00AB12B3">
        <w:t xml:space="preserve">Flow for </w:t>
      </w:r>
      <w:r w:rsidR="008249EA">
        <w:t>t</w:t>
      </w:r>
      <w:r w:rsidR="008249EA" w:rsidRPr="00AB12B3">
        <w:t xml:space="preserve">he </w:t>
      </w:r>
      <w:r w:rsidR="006A0E8D" w:rsidRPr="008249EA">
        <w:rPr>
          <w:i/>
        </w:rPr>
        <w:t>Washington Post</w:t>
      </w:r>
      <w:r w:rsidR="006A0E8D" w:rsidRPr="00AB12B3">
        <w:t xml:space="preserve">’s </w:t>
      </w:r>
      <w:r w:rsidR="008249EA" w:rsidRPr="00AB12B3">
        <w:t>Four Work Center</w:t>
      </w:r>
      <w:r w:rsidR="00EA7027">
        <w:t>s</w:t>
      </w:r>
      <w:r w:rsidR="008249EA">
        <w:t xml:space="preserve"> with </w:t>
      </w:r>
      <w:r w:rsidR="002A79D3">
        <w:t>Team PWP</w:t>
      </w:r>
      <w:r>
        <w:t xml:space="preserve">’s </w:t>
      </w:r>
      <w:r w:rsidR="008249EA">
        <w:t>Scope</w:t>
      </w:r>
      <w:bookmarkEnd w:id="33"/>
    </w:p>
    <w:p w:rsidR="00496D7A" w:rsidRDefault="00496D7A" w:rsidP="006A0E8D">
      <w:pPr>
        <w:rPr>
          <w:sz w:val="24"/>
          <w:szCs w:val="24"/>
        </w:rPr>
      </w:pPr>
      <w:r>
        <w:rPr>
          <w:sz w:val="24"/>
          <w:szCs w:val="24"/>
        </w:rPr>
        <w:t xml:space="preserve">Also note that the rack is one location. In the real warehouses, the rack takes on many locations all in the same general area. </w:t>
      </w:r>
      <w:r w:rsidR="002A79D3">
        <w:rPr>
          <w:sz w:val="24"/>
          <w:szCs w:val="24"/>
        </w:rPr>
        <w:t>Team PWP</w:t>
      </w:r>
      <w:r>
        <w:rPr>
          <w:sz w:val="24"/>
          <w:szCs w:val="24"/>
        </w:rPr>
        <w:t>, however, used a client-provided average location for all rack locations to simplify the model with little impact on the system.</w:t>
      </w:r>
    </w:p>
    <w:p w:rsidR="006A0E8D" w:rsidRDefault="006A0E8D" w:rsidP="006A0E8D">
      <w:pPr>
        <w:pStyle w:val="Heading2"/>
      </w:pPr>
      <w:bookmarkStart w:id="34" w:name="_Toc292062854"/>
      <w:r>
        <w:t>5.2 GENERAL ARENA MODULE</w:t>
      </w:r>
      <w:bookmarkEnd w:id="34"/>
    </w:p>
    <w:p w:rsidR="00DC3607" w:rsidRDefault="00DC3607" w:rsidP="00DC3607">
      <w:pPr>
        <w:rPr>
          <w:sz w:val="24"/>
          <w:szCs w:val="24"/>
        </w:rPr>
      </w:pPr>
      <w:r>
        <w:rPr>
          <w:sz w:val="24"/>
          <w:szCs w:val="24"/>
        </w:rPr>
        <w:t>The basic st</w:t>
      </w:r>
      <w:r w:rsidR="00051D80">
        <w:rPr>
          <w:sz w:val="24"/>
          <w:szCs w:val="24"/>
        </w:rPr>
        <w:t>ructure that existed within the</w:t>
      </w:r>
      <w:r w:rsidRPr="00496D7A">
        <w:rPr>
          <w:i/>
          <w:sz w:val="24"/>
          <w:szCs w:val="24"/>
        </w:rPr>
        <w:t xml:space="preserve"> Post’s</w:t>
      </w:r>
      <w:r>
        <w:rPr>
          <w:sz w:val="24"/>
          <w:szCs w:val="24"/>
        </w:rPr>
        <w:t xml:space="preserve"> four work centers involved entities in the form of pallets arriving at certain areas of the system and needing to be transported to new areas by helpers via routes. </w:t>
      </w:r>
      <w:r w:rsidR="00EA7027">
        <w:rPr>
          <w:sz w:val="24"/>
          <w:szCs w:val="24"/>
        </w:rPr>
        <w:t xml:space="preserve"> </w:t>
      </w:r>
      <w:r>
        <w:rPr>
          <w:sz w:val="24"/>
          <w:szCs w:val="24"/>
        </w:rPr>
        <w:t xml:space="preserve">Helpers are responsible for multiple routes and they work together to ensure that the pallets get to where they need to go. </w:t>
      </w:r>
      <w:r w:rsidR="00EA7027">
        <w:rPr>
          <w:sz w:val="24"/>
          <w:szCs w:val="24"/>
        </w:rPr>
        <w:t xml:space="preserve"> </w:t>
      </w:r>
      <w:r>
        <w:rPr>
          <w:sz w:val="24"/>
          <w:szCs w:val="24"/>
        </w:rPr>
        <w:t xml:space="preserve">Below is a basic design </w:t>
      </w:r>
      <w:r w:rsidR="00496D7A">
        <w:rPr>
          <w:sz w:val="24"/>
          <w:szCs w:val="24"/>
        </w:rPr>
        <w:t>t</w:t>
      </w:r>
      <w:r>
        <w:rPr>
          <w:sz w:val="24"/>
          <w:szCs w:val="24"/>
        </w:rPr>
        <w:t>his construct.</w:t>
      </w:r>
    </w:p>
    <w:p w:rsidR="00DC3607" w:rsidRDefault="00DC3607" w:rsidP="00DC3607">
      <w:pPr>
        <w:rPr>
          <w:sz w:val="24"/>
          <w:szCs w:val="24"/>
        </w:rPr>
      </w:pPr>
      <w:r>
        <w:rPr>
          <w:noProof/>
          <w:sz w:val="24"/>
          <w:szCs w:val="24"/>
        </w:rPr>
        <w:lastRenderedPageBreak/>
        <w:drawing>
          <wp:inline distT="0" distB="0" distL="0" distR="0">
            <wp:extent cx="5943600" cy="2661920"/>
            <wp:effectExtent l="19050" t="0" r="0" b="0"/>
            <wp:docPr id="22" name="Picture 21" descr="process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3.bmp"/>
                    <pic:cNvPicPr/>
                  </pic:nvPicPr>
                  <pic:blipFill>
                    <a:blip r:embed="rId14" cstate="print"/>
                    <a:stretch>
                      <a:fillRect/>
                    </a:stretch>
                  </pic:blipFill>
                  <pic:spPr>
                    <a:xfrm>
                      <a:off x="0" y="0"/>
                      <a:ext cx="5943600" cy="2661920"/>
                    </a:xfrm>
                    <a:prstGeom prst="rect">
                      <a:avLst/>
                    </a:prstGeom>
                  </pic:spPr>
                </pic:pic>
              </a:graphicData>
            </a:graphic>
          </wp:inline>
        </w:drawing>
      </w:r>
    </w:p>
    <w:p w:rsidR="00DC3607" w:rsidRPr="00AB12B3" w:rsidRDefault="00774214" w:rsidP="00774214">
      <w:pPr>
        <w:pStyle w:val="figurecaption"/>
      </w:pPr>
      <w:bookmarkStart w:id="35" w:name="_Toc292062891"/>
      <w:r>
        <w:t xml:space="preserve">Figure </w:t>
      </w:r>
      <w:r w:rsidR="00E41C39">
        <w:fldChar w:fldCharType="begin"/>
      </w:r>
      <w:r w:rsidR="00D40960">
        <w:instrText xml:space="preserve"> SEQ Figure \* ARABIC </w:instrText>
      </w:r>
      <w:r w:rsidR="00E41C39">
        <w:fldChar w:fldCharType="separate"/>
      </w:r>
      <w:r w:rsidR="00B97422">
        <w:rPr>
          <w:noProof/>
        </w:rPr>
        <w:t>3</w:t>
      </w:r>
      <w:r w:rsidR="00E41C39">
        <w:rPr>
          <w:noProof/>
        </w:rPr>
        <w:fldChar w:fldCharType="end"/>
      </w:r>
      <w:r w:rsidR="008249EA">
        <w:t xml:space="preserve"> </w:t>
      </w:r>
      <w:r w:rsidR="00DC3607" w:rsidRPr="00AB12B3">
        <w:t xml:space="preserve">Basic </w:t>
      </w:r>
      <w:r w:rsidR="008249EA">
        <w:t>System Construct w</w:t>
      </w:r>
      <w:r w:rsidR="008249EA" w:rsidRPr="00AB12B3">
        <w:t>ithin</w:t>
      </w:r>
      <w:r w:rsidR="008249EA">
        <w:t xml:space="preserve"> the </w:t>
      </w:r>
      <w:r w:rsidRPr="008249EA">
        <w:rPr>
          <w:i/>
        </w:rPr>
        <w:t>Post</w:t>
      </w:r>
      <w:r>
        <w:t xml:space="preserve">’s </w:t>
      </w:r>
      <w:r w:rsidR="008249EA">
        <w:t>Mailroom</w:t>
      </w:r>
      <w:bookmarkEnd w:id="35"/>
    </w:p>
    <w:p w:rsidR="00496D7A" w:rsidRDefault="00DC3607" w:rsidP="00DC3607">
      <w:pPr>
        <w:rPr>
          <w:sz w:val="24"/>
          <w:szCs w:val="24"/>
        </w:rPr>
      </w:pPr>
      <w:r w:rsidRPr="00AB12B3">
        <w:rPr>
          <w:sz w:val="24"/>
          <w:szCs w:val="24"/>
        </w:rPr>
        <w:t>As seen in the picture above, pallets arrive</w:t>
      </w:r>
      <w:r w:rsidR="00AC296C" w:rsidRPr="00AB12B3">
        <w:rPr>
          <w:sz w:val="24"/>
          <w:szCs w:val="24"/>
        </w:rPr>
        <w:t xml:space="preserve"> according to a distribution</w:t>
      </w:r>
      <w:r w:rsidRPr="00AB12B3">
        <w:rPr>
          <w:sz w:val="24"/>
          <w:szCs w:val="24"/>
        </w:rPr>
        <w:t xml:space="preserve"> at a place</w:t>
      </w:r>
      <w:r w:rsidR="00496D7A">
        <w:rPr>
          <w:sz w:val="24"/>
          <w:szCs w:val="24"/>
        </w:rPr>
        <w:t xml:space="preserve"> (e.g.</w:t>
      </w:r>
      <w:r w:rsidRPr="00AB12B3">
        <w:rPr>
          <w:sz w:val="24"/>
          <w:szCs w:val="24"/>
        </w:rPr>
        <w:t xml:space="preserve"> rack</w:t>
      </w:r>
      <w:r w:rsidR="00496D7A">
        <w:rPr>
          <w:sz w:val="24"/>
          <w:szCs w:val="24"/>
        </w:rPr>
        <w:t>)</w:t>
      </w:r>
      <w:r w:rsidRPr="00AB12B3">
        <w:rPr>
          <w:sz w:val="24"/>
          <w:szCs w:val="24"/>
        </w:rPr>
        <w:t xml:space="preserve"> an</w:t>
      </w:r>
      <w:r w:rsidR="00496D7A">
        <w:rPr>
          <w:sz w:val="24"/>
          <w:szCs w:val="24"/>
        </w:rPr>
        <w:t>d need to be taken to somewhere (e.g. processing)</w:t>
      </w:r>
      <w:r w:rsidRPr="00AB12B3">
        <w:rPr>
          <w:sz w:val="24"/>
          <w:szCs w:val="24"/>
        </w:rPr>
        <w:t xml:space="preserve">. </w:t>
      </w:r>
      <w:r w:rsidR="00EA7027">
        <w:rPr>
          <w:sz w:val="24"/>
          <w:szCs w:val="24"/>
        </w:rPr>
        <w:t xml:space="preserve"> </w:t>
      </w:r>
      <w:r w:rsidRPr="00AB12B3">
        <w:rPr>
          <w:sz w:val="24"/>
          <w:szCs w:val="24"/>
        </w:rPr>
        <w:t xml:space="preserve">Various routes </w:t>
      </w:r>
      <w:r w:rsidR="00AC296C" w:rsidRPr="00AB12B3">
        <w:rPr>
          <w:sz w:val="24"/>
          <w:szCs w:val="24"/>
        </w:rPr>
        <w:t xml:space="preserve">are used to transport the materials two the next destinations and helpers, who are assigned to the routes, do the moving. </w:t>
      </w:r>
      <w:r w:rsidR="00EA7027">
        <w:rPr>
          <w:sz w:val="24"/>
          <w:szCs w:val="24"/>
        </w:rPr>
        <w:t xml:space="preserve"> </w:t>
      </w:r>
      <w:r w:rsidR="00AC296C" w:rsidRPr="00AB12B3">
        <w:rPr>
          <w:sz w:val="24"/>
          <w:szCs w:val="24"/>
        </w:rPr>
        <w:t xml:space="preserve">Helpers are responsible for routes within what are called “helper zones”. </w:t>
      </w:r>
    </w:p>
    <w:p w:rsidR="00DC3607" w:rsidRPr="00AB12B3" w:rsidRDefault="00AC296C" w:rsidP="00DC3607">
      <w:pPr>
        <w:rPr>
          <w:sz w:val="24"/>
          <w:szCs w:val="24"/>
        </w:rPr>
      </w:pPr>
      <w:r w:rsidRPr="00AB12B3">
        <w:rPr>
          <w:sz w:val="24"/>
          <w:szCs w:val="24"/>
        </w:rPr>
        <w:t xml:space="preserve">As seen in the picture above, there is </w:t>
      </w:r>
      <w:r w:rsidR="00AB12B3">
        <w:rPr>
          <w:sz w:val="24"/>
          <w:szCs w:val="24"/>
        </w:rPr>
        <w:t>a lack of connection</w:t>
      </w:r>
      <w:r w:rsidRPr="00AB12B3">
        <w:rPr>
          <w:sz w:val="24"/>
          <w:szCs w:val="24"/>
        </w:rPr>
        <w:t xml:space="preserve"> between the arrival of raw materials and finished pallets</w:t>
      </w:r>
      <w:r w:rsidR="00496D7A">
        <w:rPr>
          <w:sz w:val="24"/>
          <w:szCs w:val="24"/>
        </w:rPr>
        <w:t xml:space="preserve"> at the processing station</w:t>
      </w:r>
      <w:r w:rsidRPr="00AB12B3">
        <w:rPr>
          <w:sz w:val="24"/>
          <w:szCs w:val="24"/>
        </w:rPr>
        <w:t xml:space="preserve">. </w:t>
      </w:r>
      <w:r w:rsidR="00EA7027">
        <w:rPr>
          <w:sz w:val="24"/>
          <w:szCs w:val="24"/>
        </w:rPr>
        <w:t xml:space="preserve"> </w:t>
      </w:r>
      <w:r w:rsidRPr="00AB12B3">
        <w:rPr>
          <w:sz w:val="24"/>
          <w:szCs w:val="24"/>
        </w:rPr>
        <w:t xml:space="preserve">Due to the complexity of recipes for combining advertisements for Sunday Packaging and Daily Insert finished goods, it was very difficult to model this transition seamlessly. </w:t>
      </w:r>
      <w:r w:rsidR="00EA7027">
        <w:rPr>
          <w:sz w:val="24"/>
          <w:szCs w:val="24"/>
        </w:rPr>
        <w:t xml:space="preserve"> </w:t>
      </w:r>
      <w:r w:rsidRPr="00AB12B3">
        <w:rPr>
          <w:sz w:val="24"/>
          <w:szCs w:val="24"/>
        </w:rPr>
        <w:t xml:space="preserve">Instead, the process was broken down into two pieces, with raw materials terminating upon reaching the machines and a separate arrival </w:t>
      </w:r>
      <w:r w:rsidR="00496D7A">
        <w:rPr>
          <w:sz w:val="24"/>
          <w:szCs w:val="24"/>
        </w:rPr>
        <w:t>process for finished pallets at</w:t>
      </w:r>
      <w:r w:rsidRPr="00AB12B3">
        <w:rPr>
          <w:sz w:val="24"/>
          <w:szCs w:val="24"/>
        </w:rPr>
        <w:t xml:space="preserve"> each machine.</w:t>
      </w:r>
    </w:p>
    <w:p w:rsidR="006A0E8D" w:rsidRDefault="00986F50" w:rsidP="006A0E8D">
      <w:pPr>
        <w:pStyle w:val="Heading2"/>
      </w:pPr>
      <w:bookmarkStart w:id="36" w:name="_Toc292062855"/>
      <w:r>
        <w:t>5.3 ARENA PROCESS COMPONENTS</w:t>
      </w:r>
      <w:bookmarkEnd w:id="36"/>
    </w:p>
    <w:p w:rsidR="00AB12B3" w:rsidRDefault="00AB12B3" w:rsidP="00AB12B3">
      <w:pPr>
        <w:rPr>
          <w:sz w:val="24"/>
          <w:szCs w:val="24"/>
        </w:rPr>
      </w:pPr>
      <w:r>
        <w:rPr>
          <w:sz w:val="24"/>
          <w:szCs w:val="24"/>
        </w:rPr>
        <w:t>The construct described above was used to model the majority of the flows within the model.</w:t>
      </w:r>
      <w:r w:rsidR="00EA7027">
        <w:rPr>
          <w:sz w:val="24"/>
          <w:szCs w:val="24"/>
        </w:rPr>
        <w:t xml:space="preserve"> </w:t>
      </w:r>
      <w:r>
        <w:rPr>
          <w:sz w:val="24"/>
          <w:szCs w:val="24"/>
        </w:rPr>
        <w:t xml:space="preserve"> </w:t>
      </w:r>
      <w:r w:rsidR="00986F50">
        <w:rPr>
          <w:sz w:val="24"/>
          <w:szCs w:val="24"/>
        </w:rPr>
        <w:t>Below are two</w:t>
      </w:r>
      <w:r>
        <w:rPr>
          <w:sz w:val="24"/>
          <w:szCs w:val="24"/>
        </w:rPr>
        <w:t xml:space="preserve"> picture</w:t>
      </w:r>
      <w:r w:rsidR="00986F50">
        <w:rPr>
          <w:sz w:val="24"/>
          <w:szCs w:val="24"/>
        </w:rPr>
        <w:t>s of part of the Collator process</w:t>
      </w:r>
      <w:r>
        <w:rPr>
          <w:sz w:val="24"/>
          <w:szCs w:val="24"/>
        </w:rPr>
        <w:t xml:space="preserve"> element of actual Arena model. The remaining model components can be viewed in the Appendix. </w:t>
      </w:r>
    </w:p>
    <w:p w:rsidR="00986F50" w:rsidRDefault="00986F50" w:rsidP="00AB12B3">
      <w:pPr>
        <w:rPr>
          <w:sz w:val="24"/>
          <w:szCs w:val="24"/>
        </w:rPr>
      </w:pPr>
      <w:r w:rsidRPr="00986F50">
        <w:rPr>
          <w:noProof/>
          <w:sz w:val="24"/>
          <w:szCs w:val="24"/>
        </w:rPr>
        <w:lastRenderedPageBreak/>
        <w:drawing>
          <wp:inline distT="0" distB="0" distL="0" distR="0">
            <wp:extent cx="6048375" cy="2685065"/>
            <wp:effectExtent l="19050" t="0" r="9525"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6048375" cy="2685065"/>
                    </a:xfrm>
                    <a:prstGeom prst="rect">
                      <a:avLst/>
                    </a:prstGeom>
                    <a:noFill/>
                    <a:ln w="9525">
                      <a:noFill/>
                      <a:miter lim="800000"/>
                      <a:headEnd/>
                      <a:tailEnd/>
                    </a:ln>
                  </pic:spPr>
                </pic:pic>
              </a:graphicData>
            </a:graphic>
          </wp:inline>
        </w:drawing>
      </w:r>
    </w:p>
    <w:p w:rsidR="00986F50" w:rsidRPr="00AB12B3" w:rsidRDefault="008249EA" w:rsidP="008249EA">
      <w:pPr>
        <w:pStyle w:val="figurecaption"/>
      </w:pPr>
      <w:bookmarkStart w:id="37" w:name="_Toc292062892"/>
      <w:r>
        <w:t xml:space="preserve">Figure </w:t>
      </w:r>
      <w:r w:rsidR="00E41C39">
        <w:fldChar w:fldCharType="begin"/>
      </w:r>
      <w:r w:rsidR="00D40960">
        <w:instrText xml:space="preserve"> SEQ Figure \* ARABIC </w:instrText>
      </w:r>
      <w:r w:rsidR="00E41C39">
        <w:fldChar w:fldCharType="separate"/>
      </w:r>
      <w:r w:rsidR="00B97422">
        <w:rPr>
          <w:noProof/>
        </w:rPr>
        <w:t>4</w:t>
      </w:r>
      <w:r w:rsidR="00E41C39">
        <w:rPr>
          <w:noProof/>
        </w:rPr>
        <w:fldChar w:fldCharType="end"/>
      </w:r>
      <w:r>
        <w:t xml:space="preserve"> </w:t>
      </w:r>
      <w:r w:rsidR="00986F50">
        <w:t>Sunday</w:t>
      </w:r>
      <w:r w:rsidR="00496D7A">
        <w:t xml:space="preserve"> Packaging </w:t>
      </w:r>
      <w:r>
        <w:t xml:space="preserve">Raw Ads Are Terminated At the </w:t>
      </w:r>
      <w:r w:rsidR="00986F50">
        <w:t>C</w:t>
      </w:r>
      <w:r>
        <w:t>ollator Machines for Processing</w:t>
      </w:r>
      <w:bookmarkEnd w:id="37"/>
    </w:p>
    <w:p w:rsidR="00986F50" w:rsidRDefault="00986F50" w:rsidP="00AB12B3">
      <w:pPr>
        <w:rPr>
          <w:sz w:val="24"/>
          <w:szCs w:val="24"/>
        </w:rPr>
      </w:pPr>
      <w:r w:rsidRPr="00986F50">
        <w:rPr>
          <w:noProof/>
          <w:sz w:val="24"/>
          <w:szCs w:val="24"/>
        </w:rPr>
        <w:drawing>
          <wp:inline distT="0" distB="0" distL="0" distR="0">
            <wp:extent cx="5572125" cy="2698450"/>
            <wp:effectExtent l="19050" t="0" r="9525"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572125" cy="2698450"/>
                    </a:xfrm>
                    <a:prstGeom prst="rect">
                      <a:avLst/>
                    </a:prstGeom>
                    <a:noFill/>
                    <a:ln w="9525">
                      <a:noFill/>
                      <a:miter lim="800000"/>
                      <a:headEnd/>
                      <a:tailEnd/>
                    </a:ln>
                  </pic:spPr>
                </pic:pic>
              </a:graphicData>
            </a:graphic>
          </wp:inline>
        </w:drawing>
      </w:r>
    </w:p>
    <w:p w:rsidR="00986F50" w:rsidRDefault="008249EA" w:rsidP="008249EA">
      <w:pPr>
        <w:pStyle w:val="figurecaption"/>
      </w:pPr>
      <w:bookmarkStart w:id="38" w:name="_Toc292062893"/>
      <w:r>
        <w:t xml:space="preserve">Figure </w:t>
      </w:r>
      <w:r w:rsidR="00E41C39">
        <w:fldChar w:fldCharType="begin"/>
      </w:r>
      <w:r w:rsidR="00D40960">
        <w:instrText xml:space="preserve"> SEQ Figure \* ARABIC </w:instrText>
      </w:r>
      <w:r w:rsidR="00E41C39">
        <w:fldChar w:fldCharType="separate"/>
      </w:r>
      <w:r w:rsidR="00B97422">
        <w:rPr>
          <w:noProof/>
        </w:rPr>
        <w:t>5</w:t>
      </w:r>
      <w:r w:rsidR="00E41C39">
        <w:rPr>
          <w:noProof/>
        </w:rPr>
        <w:fldChar w:fldCharType="end"/>
      </w:r>
      <w:r>
        <w:t xml:space="preserve"> </w:t>
      </w:r>
      <w:r w:rsidR="00986F50">
        <w:t xml:space="preserve">Finished Sunday Packaging </w:t>
      </w:r>
      <w:r>
        <w:t xml:space="preserve">Pallets Arrive at the </w:t>
      </w:r>
      <w:r w:rsidR="00986F50">
        <w:t xml:space="preserve">Collator </w:t>
      </w:r>
      <w:r>
        <w:t>Machines for Transportation to the Docks</w:t>
      </w:r>
      <w:bookmarkEnd w:id="38"/>
    </w:p>
    <w:p w:rsidR="00FE2028" w:rsidRDefault="00986F50" w:rsidP="00986F50">
      <w:pPr>
        <w:rPr>
          <w:sz w:val="24"/>
          <w:szCs w:val="24"/>
        </w:rPr>
      </w:pPr>
      <w:r>
        <w:rPr>
          <w:sz w:val="24"/>
          <w:szCs w:val="24"/>
        </w:rPr>
        <w:t>As seen in the pictures ab</w:t>
      </w:r>
      <w:r w:rsidR="0099288C">
        <w:rPr>
          <w:sz w:val="24"/>
          <w:szCs w:val="24"/>
        </w:rPr>
        <w:t xml:space="preserve">ove, the process is separated at the processing stage as described before.  </w:t>
      </w:r>
    </w:p>
    <w:p w:rsidR="00986F50" w:rsidRDefault="0099288C" w:rsidP="00986F50">
      <w:pPr>
        <w:rPr>
          <w:sz w:val="24"/>
          <w:szCs w:val="24"/>
        </w:rPr>
      </w:pPr>
      <w:r>
        <w:rPr>
          <w:sz w:val="24"/>
          <w:szCs w:val="24"/>
        </w:rPr>
        <w:t>Arrival processes were modeled using the non-stationary Poisso</w:t>
      </w:r>
      <w:r w:rsidR="00496D7A">
        <w:rPr>
          <w:sz w:val="24"/>
          <w:szCs w:val="24"/>
        </w:rPr>
        <w:t xml:space="preserve">n Process schedule module. Part of this module </w:t>
      </w:r>
      <w:r>
        <w:rPr>
          <w:sz w:val="24"/>
          <w:szCs w:val="24"/>
        </w:rPr>
        <w:t xml:space="preserve">can be seen at the beginning of the second picture above. </w:t>
      </w:r>
      <w:r w:rsidR="00477469">
        <w:rPr>
          <w:sz w:val="24"/>
          <w:szCs w:val="24"/>
        </w:rPr>
        <w:t xml:space="preserve"> </w:t>
      </w:r>
      <w:r>
        <w:rPr>
          <w:sz w:val="24"/>
          <w:szCs w:val="24"/>
        </w:rPr>
        <w:t xml:space="preserve">This module allowed </w:t>
      </w:r>
      <w:r w:rsidR="002A79D3">
        <w:rPr>
          <w:sz w:val="24"/>
          <w:szCs w:val="24"/>
        </w:rPr>
        <w:t>Team PWP</w:t>
      </w:r>
      <w:r>
        <w:rPr>
          <w:sz w:val="24"/>
          <w:szCs w:val="24"/>
        </w:rPr>
        <w:t xml:space="preserve"> to vary the rates of arrivals by shift</w:t>
      </w:r>
      <w:r w:rsidR="00496D7A">
        <w:rPr>
          <w:sz w:val="24"/>
          <w:szCs w:val="24"/>
        </w:rPr>
        <w:t>/da</w:t>
      </w:r>
      <w:r>
        <w:rPr>
          <w:sz w:val="24"/>
          <w:szCs w:val="24"/>
        </w:rPr>
        <w:t>y for each arrival process</w:t>
      </w:r>
      <w:r w:rsidR="00496D7A">
        <w:rPr>
          <w:sz w:val="24"/>
          <w:szCs w:val="24"/>
        </w:rPr>
        <w:t>.</w:t>
      </w:r>
      <w:r w:rsidR="00477469">
        <w:rPr>
          <w:sz w:val="24"/>
          <w:szCs w:val="24"/>
        </w:rPr>
        <w:t xml:space="preserve">  </w:t>
      </w:r>
      <w:r w:rsidR="004B2FB4">
        <w:rPr>
          <w:sz w:val="24"/>
          <w:szCs w:val="24"/>
        </w:rPr>
        <w:t>Arrivals occurred at the rack</w:t>
      </w:r>
      <w:r w:rsidR="00496D7A">
        <w:rPr>
          <w:sz w:val="24"/>
          <w:szCs w:val="24"/>
        </w:rPr>
        <w:t xml:space="preserve"> for raw materials</w:t>
      </w:r>
      <w:r w:rsidR="004B2FB4">
        <w:rPr>
          <w:sz w:val="24"/>
          <w:szCs w:val="24"/>
        </w:rPr>
        <w:t xml:space="preserve"> to go to SLS 1-6 machine</w:t>
      </w:r>
      <w:r w:rsidR="00496D7A">
        <w:rPr>
          <w:sz w:val="24"/>
          <w:szCs w:val="24"/>
        </w:rPr>
        <w:t>s</w:t>
      </w:r>
      <w:r w:rsidR="004B2FB4">
        <w:rPr>
          <w:sz w:val="24"/>
          <w:szCs w:val="24"/>
        </w:rPr>
        <w:t xml:space="preserve"> and Collato</w:t>
      </w:r>
      <w:r w:rsidR="00496D7A">
        <w:rPr>
          <w:sz w:val="24"/>
          <w:szCs w:val="24"/>
        </w:rPr>
        <w:t>r 1-4 machines</w:t>
      </w:r>
      <w:r w:rsidR="004B2FB4">
        <w:rPr>
          <w:sz w:val="24"/>
          <w:szCs w:val="24"/>
        </w:rPr>
        <w:t xml:space="preserve">, and </w:t>
      </w:r>
      <w:r w:rsidR="00496D7A">
        <w:rPr>
          <w:sz w:val="24"/>
          <w:szCs w:val="24"/>
        </w:rPr>
        <w:t xml:space="preserve">for finished Sunday Packaging </w:t>
      </w:r>
      <w:r w:rsidR="004B2FB4">
        <w:rPr>
          <w:sz w:val="24"/>
          <w:szCs w:val="24"/>
        </w:rPr>
        <w:t xml:space="preserve">to go to the North Dock Shipping Lanes and </w:t>
      </w:r>
      <w:r w:rsidR="00496D7A">
        <w:rPr>
          <w:sz w:val="24"/>
          <w:szCs w:val="24"/>
        </w:rPr>
        <w:t>Concourse Docks</w:t>
      </w:r>
      <w:r w:rsidR="004B2FB4">
        <w:rPr>
          <w:sz w:val="24"/>
          <w:szCs w:val="24"/>
        </w:rPr>
        <w:t xml:space="preserve">. </w:t>
      </w:r>
      <w:r w:rsidR="00477469">
        <w:rPr>
          <w:sz w:val="24"/>
          <w:szCs w:val="24"/>
        </w:rPr>
        <w:t xml:space="preserve"> </w:t>
      </w:r>
      <w:r w:rsidR="004B2FB4">
        <w:rPr>
          <w:sz w:val="24"/>
          <w:szCs w:val="24"/>
        </w:rPr>
        <w:t xml:space="preserve">Arrivals also occurred at the SLS 1-6 machines and Collator 1-4 machines for delivery </w:t>
      </w:r>
      <w:r w:rsidR="00496D7A">
        <w:rPr>
          <w:sz w:val="24"/>
          <w:szCs w:val="24"/>
        </w:rPr>
        <w:t xml:space="preserve">of finished </w:t>
      </w:r>
      <w:r w:rsidR="00496D7A">
        <w:rPr>
          <w:sz w:val="24"/>
          <w:szCs w:val="24"/>
        </w:rPr>
        <w:lastRenderedPageBreak/>
        <w:t xml:space="preserve">pallets </w:t>
      </w:r>
      <w:r w:rsidR="004B2FB4">
        <w:rPr>
          <w:sz w:val="24"/>
          <w:szCs w:val="24"/>
        </w:rPr>
        <w:t>to the rack or docks.</w:t>
      </w:r>
      <w:r w:rsidR="005513D6">
        <w:rPr>
          <w:sz w:val="24"/>
          <w:szCs w:val="24"/>
        </w:rPr>
        <w:t xml:space="preserve"> Lastly, arrivals from the Run of Press that did not require advertisements were modeled, but due to a lack of data during the week, their arrival process was set to 0.</w:t>
      </w:r>
    </w:p>
    <w:p w:rsidR="00FE2028" w:rsidRDefault="003316CC" w:rsidP="00FE2028">
      <w:pPr>
        <w:rPr>
          <w:sz w:val="24"/>
          <w:szCs w:val="24"/>
        </w:rPr>
      </w:pPr>
      <w:r>
        <w:rPr>
          <w:sz w:val="24"/>
          <w:szCs w:val="24"/>
        </w:rPr>
        <w:t xml:space="preserve">Transportation processes used </w:t>
      </w:r>
      <w:r w:rsidR="0099288C">
        <w:rPr>
          <w:sz w:val="24"/>
          <w:szCs w:val="24"/>
        </w:rPr>
        <w:t xml:space="preserve">the Station, Transporter, Transport, Request, Enter, Expression, </w:t>
      </w:r>
      <w:r w:rsidR="001F4E96">
        <w:rPr>
          <w:sz w:val="24"/>
          <w:szCs w:val="24"/>
        </w:rPr>
        <w:t xml:space="preserve">Delay, </w:t>
      </w:r>
      <w:r>
        <w:rPr>
          <w:sz w:val="24"/>
          <w:szCs w:val="24"/>
        </w:rPr>
        <w:t>and Distance modules</w:t>
      </w:r>
      <w:r w:rsidR="0099288C">
        <w:rPr>
          <w:sz w:val="24"/>
          <w:szCs w:val="24"/>
        </w:rPr>
        <w:t xml:space="preserve"> to properly request the appropriate helpers for a route and have them travel over it the correct distance at the correct velocity.</w:t>
      </w:r>
      <w:r w:rsidR="00FE2028">
        <w:rPr>
          <w:sz w:val="24"/>
          <w:szCs w:val="24"/>
        </w:rPr>
        <w:t xml:space="preserve"> </w:t>
      </w:r>
      <w:r w:rsidR="00477469">
        <w:rPr>
          <w:sz w:val="24"/>
          <w:szCs w:val="24"/>
        </w:rPr>
        <w:t xml:space="preserve"> </w:t>
      </w:r>
      <w:r w:rsidR="00FE2028">
        <w:rPr>
          <w:sz w:val="24"/>
          <w:szCs w:val="24"/>
        </w:rPr>
        <w:t>In the pictures a</w:t>
      </w:r>
      <w:r>
        <w:rPr>
          <w:sz w:val="24"/>
          <w:szCs w:val="24"/>
        </w:rPr>
        <w:t>bove, the pink modules indicate</w:t>
      </w:r>
      <w:r w:rsidR="00FE2028">
        <w:rPr>
          <w:sz w:val="24"/>
          <w:szCs w:val="24"/>
        </w:rPr>
        <w:t xml:space="preserve"> station</w:t>
      </w:r>
      <w:r>
        <w:rPr>
          <w:sz w:val="24"/>
          <w:szCs w:val="24"/>
        </w:rPr>
        <w:t>s</w:t>
      </w:r>
      <w:r w:rsidR="00FE2028">
        <w:rPr>
          <w:sz w:val="24"/>
          <w:szCs w:val="24"/>
        </w:rPr>
        <w:t xml:space="preserve"> of delivery, while the aqua modules represent requests for helpers for movement.</w:t>
      </w:r>
    </w:p>
    <w:p w:rsidR="00FE2028" w:rsidRDefault="00FE2028" w:rsidP="00FE2028">
      <w:pPr>
        <w:rPr>
          <w:sz w:val="24"/>
          <w:szCs w:val="24"/>
        </w:rPr>
      </w:pPr>
      <w:r>
        <w:rPr>
          <w:sz w:val="24"/>
          <w:szCs w:val="24"/>
        </w:rPr>
        <w:t xml:space="preserve">Decide modules were used to make decision about which machine to deliver the raw ad to or which dock/rack to take the finished pallets to for distribution. </w:t>
      </w:r>
      <w:r w:rsidR="00477469">
        <w:rPr>
          <w:sz w:val="24"/>
          <w:szCs w:val="24"/>
        </w:rPr>
        <w:t xml:space="preserve"> </w:t>
      </w:r>
      <w:r>
        <w:rPr>
          <w:sz w:val="24"/>
          <w:szCs w:val="24"/>
        </w:rPr>
        <w:t>These modules are triangular and can be seen in the pictures above.</w:t>
      </w:r>
    </w:p>
    <w:p w:rsidR="00FE2028" w:rsidRDefault="004B2FB4" w:rsidP="00FE2028">
      <w:pPr>
        <w:rPr>
          <w:sz w:val="24"/>
          <w:szCs w:val="24"/>
        </w:rPr>
      </w:pPr>
      <w:r>
        <w:rPr>
          <w:sz w:val="24"/>
          <w:szCs w:val="24"/>
        </w:rPr>
        <w:t xml:space="preserve">The Z-Loader process, which moves Daily Insert pallets up and down between the upstairs and downstairs, were modeled as Seize Delay Release modules with one resource per Z-Loader. </w:t>
      </w:r>
      <w:r w:rsidR="00477469">
        <w:rPr>
          <w:sz w:val="24"/>
          <w:szCs w:val="24"/>
        </w:rPr>
        <w:t xml:space="preserve"> </w:t>
      </w:r>
      <w:r>
        <w:rPr>
          <w:sz w:val="24"/>
          <w:szCs w:val="24"/>
        </w:rPr>
        <w:t xml:space="preserve">A queue would build up for the pallets waiting to be transported. </w:t>
      </w:r>
      <w:r w:rsidR="00477469">
        <w:rPr>
          <w:sz w:val="24"/>
          <w:szCs w:val="24"/>
        </w:rPr>
        <w:t xml:space="preserve"> </w:t>
      </w:r>
      <w:r>
        <w:rPr>
          <w:sz w:val="24"/>
          <w:szCs w:val="24"/>
        </w:rPr>
        <w:t xml:space="preserve">It was assumed that when a pallet needed to be moved onto the Z-Loader and off of it, a helper delivering new pallets would do so while </w:t>
      </w:r>
      <w:r w:rsidR="00477469">
        <w:rPr>
          <w:sz w:val="24"/>
          <w:szCs w:val="24"/>
        </w:rPr>
        <w:t>they</w:t>
      </w:r>
      <w:r>
        <w:rPr>
          <w:sz w:val="24"/>
          <w:szCs w:val="24"/>
        </w:rPr>
        <w:t xml:space="preserve"> wa</w:t>
      </w:r>
      <w:r w:rsidR="009E17E2">
        <w:rPr>
          <w:sz w:val="24"/>
          <w:szCs w:val="24"/>
        </w:rPr>
        <w:t>ited for the next demand signal.</w:t>
      </w:r>
      <w:r w:rsidR="009E17E2" w:rsidRPr="009E17E2">
        <w:rPr>
          <w:sz w:val="24"/>
          <w:szCs w:val="24"/>
        </w:rPr>
        <w:t xml:space="preserve"> </w:t>
      </w:r>
      <w:r w:rsidR="00477469">
        <w:rPr>
          <w:sz w:val="24"/>
          <w:szCs w:val="24"/>
        </w:rPr>
        <w:t xml:space="preserve"> </w:t>
      </w:r>
      <w:r w:rsidR="009E17E2">
        <w:rPr>
          <w:sz w:val="24"/>
          <w:szCs w:val="24"/>
        </w:rPr>
        <w:t>Z-Loader processing time was taken to be 1.5 times the time it took to go one way because it was assumed that the Z-Loader would be at the location of the pallet needing to be moved 50% of the time and 50% of the time it would be at the further location.</w:t>
      </w:r>
    </w:p>
    <w:p w:rsidR="001F4E96" w:rsidRDefault="004B2FB4" w:rsidP="001F4E96">
      <w:pPr>
        <w:rPr>
          <w:sz w:val="24"/>
          <w:szCs w:val="24"/>
        </w:rPr>
      </w:pPr>
      <w:r>
        <w:rPr>
          <w:sz w:val="24"/>
          <w:szCs w:val="24"/>
        </w:rPr>
        <w:t xml:space="preserve">Pallets were terminated using Terminate Modules. </w:t>
      </w:r>
      <w:r w:rsidR="00477469">
        <w:rPr>
          <w:sz w:val="24"/>
          <w:szCs w:val="24"/>
        </w:rPr>
        <w:t xml:space="preserve"> </w:t>
      </w:r>
      <w:r>
        <w:rPr>
          <w:sz w:val="24"/>
          <w:szCs w:val="24"/>
        </w:rPr>
        <w:t xml:space="preserve">Termination occurred at the SLS 1-6 machines and Collator 1-4 machines for delivered raw ads. </w:t>
      </w:r>
      <w:r w:rsidR="00477469">
        <w:rPr>
          <w:sz w:val="24"/>
          <w:szCs w:val="24"/>
        </w:rPr>
        <w:t xml:space="preserve"> </w:t>
      </w:r>
      <w:r>
        <w:rPr>
          <w:sz w:val="24"/>
          <w:szCs w:val="24"/>
        </w:rPr>
        <w:t>Termination also occurred at the rack for finished Sunday Packaging waiting to be taken to the docks,</w:t>
      </w:r>
      <w:r w:rsidR="009E17E2">
        <w:rPr>
          <w:sz w:val="24"/>
          <w:szCs w:val="24"/>
        </w:rPr>
        <w:t xml:space="preserve"> and at the trucks</w:t>
      </w:r>
      <w:r>
        <w:rPr>
          <w:sz w:val="24"/>
          <w:szCs w:val="24"/>
        </w:rPr>
        <w:t xml:space="preserve">. </w:t>
      </w:r>
      <w:r w:rsidR="00477469">
        <w:rPr>
          <w:sz w:val="24"/>
          <w:szCs w:val="24"/>
        </w:rPr>
        <w:t xml:space="preserve"> </w:t>
      </w:r>
      <w:r w:rsidR="009E17E2">
        <w:rPr>
          <w:sz w:val="24"/>
          <w:szCs w:val="24"/>
        </w:rPr>
        <w:t>Trucks were assumed to be unlimited a</w:t>
      </w:r>
      <w:r>
        <w:rPr>
          <w:sz w:val="24"/>
          <w:szCs w:val="24"/>
        </w:rPr>
        <w:t>t the Concourse Shipping Doc</w:t>
      </w:r>
      <w:r w:rsidR="009E17E2">
        <w:rPr>
          <w:sz w:val="24"/>
          <w:szCs w:val="24"/>
        </w:rPr>
        <w:t>k and North Dock Shipping Lanes.</w:t>
      </w:r>
      <w:r>
        <w:rPr>
          <w:sz w:val="24"/>
          <w:szCs w:val="24"/>
        </w:rPr>
        <w:t xml:space="preserve"> </w:t>
      </w:r>
      <w:r w:rsidR="00477469">
        <w:rPr>
          <w:sz w:val="24"/>
          <w:szCs w:val="24"/>
        </w:rPr>
        <w:t xml:space="preserve"> </w:t>
      </w:r>
      <w:r>
        <w:rPr>
          <w:sz w:val="24"/>
          <w:szCs w:val="24"/>
        </w:rPr>
        <w:t>This was done becaus</w:t>
      </w:r>
      <w:r w:rsidR="009E17E2">
        <w:rPr>
          <w:sz w:val="24"/>
          <w:szCs w:val="24"/>
        </w:rPr>
        <w:t>e of the complexity of the truck arrival process.</w:t>
      </w:r>
      <w:r w:rsidR="001F4E96">
        <w:rPr>
          <w:sz w:val="24"/>
          <w:szCs w:val="24"/>
        </w:rPr>
        <w:t xml:space="preserve"> </w:t>
      </w:r>
    </w:p>
    <w:p w:rsidR="007358BF" w:rsidRDefault="007358BF" w:rsidP="007358BF"/>
    <w:p w:rsidR="007358BF" w:rsidRDefault="007358BF" w:rsidP="007358BF"/>
    <w:p w:rsidR="007358BF" w:rsidRDefault="007358BF" w:rsidP="007358BF"/>
    <w:p w:rsidR="007358BF" w:rsidRDefault="007358BF" w:rsidP="007358BF"/>
    <w:p w:rsidR="007358BF" w:rsidRDefault="007358BF" w:rsidP="007358BF"/>
    <w:p w:rsidR="007358BF" w:rsidRDefault="007358BF" w:rsidP="007358BF"/>
    <w:p w:rsidR="007358BF" w:rsidRDefault="007358BF" w:rsidP="007358BF"/>
    <w:p w:rsidR="006A0E8D" w:rsidRDefault="006A0E8D" w:rsidP="006A0E8D">
      <w:pPr>
        <w:pStyle w:val="Heading2"/>
      </w:pPr>
      <w:bookmarkStart w:id="39" w:name="_Toc292062856"/>
      <w:r>
        <w:lastRenderedPageBreak/>
        <w:t>5.4 SCHEDULE MODULE</w:t>
      </w:r>
      <w:bookmarkEnd w:id="39"/>
    </w:p>
    <w:p w:rsidR="004B2FB4" w:rsidRDefault="004B2FB4" w:rsidP="004B2FB4">
      <w:pPr>
        <w:rPr>
          <w:sz w:val="24"/>
          <w:szCs w:val="24"/>
        </w:rPr>
      </w:pPr>
      <w:r>
        <w:rPr>
          <w:sz w:val="24"/>
          <w:szCs w:val="24"/>
        </w:rPr>
        <w:t>The schedule model in Arena can be seen below.</w:t>
      </w:r>
    </w:p>
    <w:p w:rsidR="004B2FB4" w:rsidRPr="004B2FB4" w:rsidRDefault="004B2FB4" w:rsidP="004B2FB4">
      <w:pPr>
        <w:rPr>
          <w:sz w:val="24"/>
          <w:szCs w:val="24"/>
        </w:rPr>
      </w:pPr>
      <w:r w:rsidRPr="004B2FB4">
        <w:rPr>
          <w:noProof/>
          <w:sz w:val="24"/>
          <w:szCs w:val="24"/>
        </w:rPr>
        <w:drawing>
          <wp:inline distT="0" distB="0" distL="0" distR="0">
            <wp:extent cx="6229350" cy="2752725"/>
            <wp:effectExtent l="1905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6229350" cy="2752725"/>
                    </a:xfrm>
                    <a:prstGeom prst="rect">
                      <a:avLst/>
                    </a:prstGeom>
                    <a:noFill/>
                    <a:ln w="9525">
                      <a:noFill/>
                      <a:miter lim="800000"/>
                      <a:headEnd/>
                      <a:tailEnd/>
                    </a:ln>
                  </pic:spPr>
                </pic:pic>
              </a:graphicData>
            </a:graphic>
          </wp:inline>
        </w:drawing>
      </w:r>
    </w:p>
    <w:p w:rsidR="004B2FB4" w:rsidRDefault="00D77057" w:rsidP="00D77057">
      <w:pPr>
        <w:pStyle w:val="figurecaption"/>
      </w:pPr>
      <w:bookmarkStart w:id="40" w:name="_Toc292062894"/>
      <w:r>
        <w:t xml:space="preserve">Figure </w:t>
      </w:r>
      <w:r w:rsidR="00E41C39">
        <w:fldChar w:fldCharType="begin"/>
      </w:r>
      <w:r w:rsidR="00D40960">
        <w:instrText xml:space="preserve"> SEQ Figure \* ARABIC </w:instrText>
      </w:r>
      <w:r w:rsidR="00E41C39">
        <w:fldChar w:fldCharType="separate"/>
      </w:r>
      <w:proofErr w:type="gramStart"/>
      <w:r w:rsidR="00B97422">
        <w:rPr>
          <w:noProof/>
        </w:rPr>
        <w:t>6</w:t>
      </w:r>
      <w:r w:rsidR="00E41C39">
        <w:rPr>
          <w:noProof/>
        </w:rPr>
        <w:fldChar w:fldCharType="end"/>
      </w:r>
      <w:r w:rsidR="00843859">
        <w:t xml:space="preserve"> </w:t>
      </w:r>
      <w:r w:rsidR="009E17E2">
        <w:t>The</w:t>
      </w:r>
      <w:proofErr w:type="gramEnd"/>
      <w:r w:rsidR="009E17E2">
        <w:t xml:space="preserve"> </w:t>
      </w:r>
      <w:r>
        <w:t>Schedule Module Determines How Many Helpers of Each Type are Available by Shift/Day</w:t>
      </w:r>
      <w:bookmarkEnd w:id="40"/>
    </w:p>
    <w:p w:rsidR="004B2FB4" w:rsidRPr="004B2FB4" w:rsidRDefault="008D3DC4" w:rsidP="004B2FB4">
      <w:pPr>
        <w:rPr>
          <w:sz w:val="24"/>
          <w:szCs w:val="24"/>
        </w:rPr>
      </w:pPr>
      <w:r>
        <w:rPr>
          <w:sz w:val="24"/>
          <w:szCs w:val="24"/>
        </w:rPr>
        <w:t>An easy to use schedule Graphical User Interface</w:t>
      </w:r>
      <w:r w:rsidR="001F4E96">
        <w:rPr>
          <w:sz w:val="24"/>
          <w:szCs w:val="24"/>
        </w:rPr>
        <w:t xml:space="preserve"> is not a</w:t>
      </w:r>
      <w:r w:rsidR="009E17E2">
        <w:rPr>
          <w:sz w:val="24"/>
          <w:szCs w:val="24"/>
        </w:rPr>
        <w:t>vailable for inputting helper</w:t>
      </w:r>
      <w:r w:rsidR="001F4E96">
        <w:rPr>
          <w:sz w:val="24"/>
          <w:szCs w:val="24"/>
        </w:rPr>
        <w:t xml:space="preserve"> availability over time. </w:t>
      </w:r>
      <w:r w:rsidR="00477469">
        <w:rPr>
          <w:sz w:val="24"/>
          <w:szCs w:val="24"/>
        </w:rPr>
        <w:t xml:space="preserve"> </w:t>
      </w:r>
      <w:r w:rsidR="001F4E96">
        <w:rPr>
          <w:sz w:val="24"/>
          <w:szCs w:val="24"/>
        </w:rPr>
        <w:t xml:space="preserve">Therefore, Halt and Activate modules for each helper are used to turn them on and off to reflect the week’s markup. </w:t>
      </w:r>
      <w:r w:rsidR="00477469">
        <w:rPr>
          <w:sz w:val="24"/>
          <w:szCs w:val="24"/>
        </w:rPr>
        <w:t xml:space="preserve"> </w:t>
      </w:r>
      <w:r w:rsidR="001F4E96">
        <w:rPr>
          <w:sz w:val="24"/>
          <w:szCs w:val="24"/>
        </w:rPr>
        <w:t>A single entity moves through the model</w:t>
      </w:r>
      <w:r w:rsidR="009E17E2">
        <w:rPr>
          <w:sz w:val="24"/>
          <w:szCs w:val="24"/>
        </w:rPr>
        <w:t xml:space="preserve"> over the course of the week at</w:t>
      </w:r>
      <w:r w:rsidR="001F4E96">
        <w:rPr>
          <w:sz w:val="24"/>
          <w:szCs w:val="24"/>
        </w:rPr>
        <w:t xml:space="preserve"> time intervals related to the shifts and days of the week.</w:t>
      </w:r>
    </w:p>
    <w:p w:rsidR="006A0E8D" w:rsidRDefault="006A0E8D" w:rsidP="006A0E8D">
      <w:pPr>
        <w:pStyle w:val="Heading2"/>
      </w:pPr>
      <w:bookmarkStart w:id="41" w:name="_Toc292062857"/>
      <w:r>
        <w:t>5.5 OUTPUT ANALYSIS MODULE</w:t>
      </w:r>
      <w:bookmarkEnd w:id="41"/>
    </w:p>
    <w:p w:rsidR="001F4E96" w:rsidRDefault="001F4E96" w:rsidP="001F4E96">
      <w:pPr>
        <w:rPr>
          <w:sz w:val="24"/>
          <w:szCs w:val="24"/>
        </w:rPr>
      </w:pPr>
      <w:r>
        <w:rPr>
          <w:sz w:val="24"/>
          <w:szCs w:val="24"/>
        </w:rPr>
        <w:t xml:space="preserve">Output analysis modules have been implemented to record valuable statistics </w:t>
      </w:r>
      <w:r w:rsidR="00B26F79">
        <w:rPr>
          <w:sz w:val="24"/>
          <w:szCs w:val="24"/>
        </w:rPr>
        <w:t>about the system.</w:t>
      </w:r>
      <w:r w:rsidR="00477469">
        <w:rPr>
          <w:sz w:val="24"/>
          <w:szCs w:val="24"/>
        </w:rPr>
        <w:t xml:space="preserve"> </w:t>
      </w:r>
      <w:r w:rsidR="003530DC">
        <w:rPr>
          <w:sz w:val="24"/>
          <w:szCs w:val="24"/>
        </w:rPr>
        <w:t>These statistics are i</w:t>
      </w:r>
      <w:r w:rsidR="009E17E2">
        <w:rPr>
          <w:sz w:val="24"/>
          <w:szCs w:val="24"/>
        </w:rPr>
        <w:t>dle time by helper by shift/day and</w:t>
      </w:r>
      <w:r w:rsidR="003530DC">
        <w:rPr>
          <w:sz w:val="24"/>
          <w:szCs w:val="24"/>
        </w:rPr>
        <w:t xml:space="preserve"> total moves by helper by shift</w:t>
      </w:r>
      <w:r w:rsidR="009E17E2">
        <w:rPr>
          <w:sz w:val="24"/>
          <w:szCs w:val="24"/>
        </w:rPr>
        <w:t>/day.</w:t>
      </w:r>
      <w:r w:rsidR="003530DC">
        <w:rPr>
          <w:sz w:val="24"/>
          <w:szCs w:val="24"/>
        </w:rPr>
        <w:t xml:space="preserve"> </w:t>
      </w:r>
      <w:r w:rsidR="00477469">
        <w:rPr>
          <w:sz w:val="24"/>
          <w:szCs w:val="24"/>
        </w:rPr>
        <w:t xml:space="preserve"> </w:t>
      </w:r>
      <w:r w:rsidR="009E17E2">
        <w:rPr>
          <w:sz w:val="24"/>
          <w:szCs w:val="24"/>
        </w:rPr>
        <w:t>In addition,</w:t>
      </w:r>
      <w:r w:rsidR="003530DC">
        <w:rPr>
          <w:sz w:val="24"/>
          <w:szCs w:val="24"/>
        </w:rPr>
        <w:t xml:space="preserve"> a </w:t>
      </w:r>
      <w:r w:rsidR="009E17E2">
        <w:rPr>
          <w:sz w:val="24"/>
          <w:szCs w:val="24"/>
        </w:rPr>
        <w:t>markup is printed based on the S</w:t>
      </w:r>
      <w:r w:rsidR="003530DC">
        <w:rPr>
          <w:sz w:val="24"/>
          <w:szCs w:val="24"/>
        </w:rPr>
        <w:t xml:space="preserve">chedule module. </w:t>
      </w:r>
    </w:p>
    <w:p w:rsidR="003530DC" w:rsidRDefault="009E17E2" w:rsidP="001F4E96">
      <w:pPr>
        <w:rPr>
          <w:sz w:val="24"/>
          <w:szCs w:val="24"/>
        </w:rPr>
      </w:pPr>
      <w:r>
        <w:rPr>
          <w:sz w:val="24"/>
          <w:szCs w:val="24"/>
        </w:rPr>
        <w:t>T</w:t>
      </w:r>
      <w:r w:rsidR="003530DC">
        <w:rPr>
          <w:sz w:val="24"/>
          <w:szCs w:val="24"/>
        </w:rPr>
        <w:t xml:space="preserve">he Record and </w:t>
      </w:r>
      <w:proofErr w:type="spellStart"/>
      <w:r w:rsidR="003530DC">
        <w:rPr>
          <w:sz w:val="24"/>
          <w:szCs w:val="24"/>
        </w:rPr>
        <w:t>ReadWrite</w:t>
      </w:r>
      <w:proofErr w:type="spellEnd"/>
      <w:r w:rsidR="003530DC">
        <w:rPr>
          <w:sz w:val="24"/>
          <w:szCs w:val="24"/>
        </w:rPr>
        <w:t xml:space="preserve"> modules</w:t>
      </w:r>
      <w:r>
        <w:rPr>
          <w:sz w:val="24"/>
          <w:szCs w:val="24"/>
        </w:rPr>
        <w:t xml:space="preserve"> were used to</w:t>
      </w:r>
      <w:r w:rsidR="003530DC">
        <w:rPr>
          <w:sz w:val="24"/>
          <w:szCs w:val="24"/>
        </w:rPr>
        <w:t xml:space="preserve"> record the s</w:t>
      </w:r>
      <w:r>
        <w:rPr>
          <w:sz w:val="24"/>
          <w:szCs w:val="24"/>
        </w:rPr>
        <w:t>tatistics and print them to three</w:t>
      </w:r>
      <w:r w:rsidR="003530DC">
        <w:rPr>
          <w:sz w:val="24"/>
          <w:szCs w:val="24"/>
        </w:rPr>
        <w:t xml:space="preserve"> MS Excel files: </w:t>
      </w:r>
      <w:r w:rsidR="00477469">
        <w:rPr>
          <w:sz w:val="24"/>
          <w:szCs w:val="24"/>
        </w:rPr>
        <w:t xml:space="preserve"> </w:t>
      </w:r>
      <w:r w:rsidR="003530DC">
        <w:rPr>
          <w:sz w:val="24"/>
          <w:szCs w:val="24"/>
        </w:rPr>
        <w:t>Markup.xls, HelperMoves.xls, and HelperUti</w:t>
      </w:r>
      <w:r>
        <w:rPr>
          <w:sz w:val="24"/>
          <w:szCs w:val="24"/>
        </w:rPr>
        <w:t xml:space="preserve">l.xls. </w:t>
      </w:r>
      <w:r w:rsidR="00477469">
        <w:rPr>
          <w:sz w:val="24"/>
          <w:szCs w:val="24"/>
        </w:rPr>
        <w:t xml:space="preserve"> </w:t>
      </w:r>
      <w:r>
        <w:rPr>
          <w:sz w:val="24"/>
          <w:szCs w:val="24"/>
        </w:rPr>
        <w:t>Below is a picture of a</w:t>
      </w:r>
      <w:r w:rsidR="003530DC">
        <w:rPr>
          <w:sz w:val="24"/>
          <w:szCs w:val="24"/>
        </w:rPr>
        <w:t xml:space="preserve"> collection of these modules used to record idl</w:t>
      </w:r>
      <w:r>
        <w:rPr>
          <w:sz w:val="24"/>
          <w:szCs w:val="24"/>
        </w:rPr>
        <w:t xml:space="preserve">e time. </w:t>
      </w:r>
      <w:r w:rsidR="00477469">
        <w:rPr>
          <w:sz w:val="24"/>
          <w:szCs w:val="24"/>
        </w:rPr>
        <w:t xml:space="preserve"> </w:t>
      </w:r>
      <w:r>
        <w:rPr>
          <w:sz w:val="24"/>
          <w:szCs w:val="24"/>
        </w:rPr>
        <w:t>The system generates an</w:t>
      </w:r>
      <w:r w:rsidR="003530DC">
        <w:rPr>
          <w:sz w:val="24"/>
          <w:szCs w:val="24"/>
        </w:rPr>
        <w:t xml:space="preserve"> entity once a minute that captures how many of each type of helper are busy. </w:t>
      </w:r>
      <w:r w:rsidR="00477469">
        <w:rPr>
          <w:sz w:val="24"/>
          <w:szCs w:val="24"/>
        </w:rPr>
        <w:t xml:space="preserve"> </w:t>
      </w:r>
      <w:r w:rsidR="003530DC">
        <w:rPr>
          <w:sz w:val="24"/>
          <w:szCs w:val="24"/>
        </w:rPr>
        <w:t>The average of these numbers over the shift determines the average utilization for that helper during the shift.</w:t>
      </w:r>
    </w:p>
    <w:p w:rsidR="007358BF" w:rsidRDefault="007358BF" w:rsidP="001F4E96">
      <w:pPr>
        <w:rPr>
          <w:sz w:val="24"/>
          <w:szCs w:val="24"/>
        </w:rPr>
      </w:pPr>
    </w:p>
    <w:p w:rsidR="003530DC" w:rsidRDefault="003530DC" w:rsidP="003530DC">
      <w:pPr>
        <w:jc w:val="center"/>
        <w:rPr>
          <w:sz w:val="24"/>
          <w:szCs w:val="24"/>
        </w:rPr>
      </w:pPr>
      <w:r w:rsidRPr="003530DC">
        <w:rPr>
          <w:noProof/>
          <w:sz w:val="24"/>
          <w:szCs w:val="24"/>
        </w:rPr>
        <w:lastRenderedPageBreak/>
        <w:drawing>
          <wp:inline distT="0" distB="0" distL="0" distR="0">
            <wp:extent cx="4606720" cy="1304925"/>
            <wp:effectExtent l="19050" t="0" r="338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4606720" cy="1304925"/>
                    </a:xfrm>
                    <a:prstGeom prst="rect">
                      <a:avLst/>
                    </a:prstGeom>
                    <a:noFill/>
                    <a:ln w="9525">
                      <a:noFill/>
                      <a:miter lim="800000"/>
                      <a:headEnd/>
                      <a:tailEnd/>
                    </a:ln>
                  </pic:spPr>
                </pic:pic>
              </a:graphicData>
            </a:graphic>
          </wp:inline>
        </w:drawing>
      </w:r>
    </w:p>
    <w:p w:rsidR="003530DC" w:rsidRDefault="00D77057" w:rsidP="00D77057">
      <w:pPr>
        <w:pStyle w:val="figurecaption"/>
      </w:pPr>
      <w:bookmarkStart w:id="42" w:name="_Toc292062895"/>
      <w:r>
        <w:t xml:space="preserve">Figure </w:t>
      </w:r>
      <w:r w:rsidR="00E41C39">
        <w:fldChar w:fldCharType="begin"/>
      </w:r>
      <w:r w:rsidR="00825BCE">
        <w:instrText xml:space="preserve"> SEQ Figure \* ARABIC </w:instrText>
      </w:r>
      <w:r w:rsidR="00E41C39">
        <w:fldChar w:fldCharType="separate"/>
      </w:r>
      <w:proofErr w:type="gramStart"/>
      <w:r w:rsidR="00B97422">
        <w:rPr>
          <w:noProof/>
        </w:rPr>
        <w:t>7</w:t>
      </w:r>
      <w:r w:rsidR="00E41C39">
        <w:fldChar w:fldCharType="end"/>
      </w:r>
      <w:r w:rsidR="003530DC" w:rsidRPr="00AB12B3">
        <w:t xml:space="preserve"> </w:t>
      </w:r>
      <w:r w:rsidR="003530DC">
        <w:t>He</w:t>
      </w:r>
      <w:r w:rsidR="009E17E2">
        <w:t xml:space="preserve">lper </w:t>
      </w:r>
      <w:r>
        <w:t>Idle</w:t>
      </w:r>
      <w:proofErr w:type="gramEnd"/>
      <w:r>
        <w:t xml:space="preserve"> Time Statistics Process</w:t>
      </w:r>
      <w:bookmarkEnd w:id="42"/>
    </w:p>
    <w:p w:rsidR="008C7658" w:rsidRPr="008C7658" w:rsidRDefault="00132AE1" w:rsidP="008C7658">
      <w:pPr>
        <w:pStyle w:val="Heading1"/>
      </w:pPr>
      <w:bookmarkStart w:id="43" w:name="_Toc292062858"/>
      <w:r>
        <w:t xml:space="preserve">6 </w:t>
      </w:r>
      <w:r w:rsidR="009511B1" w:rsidRPr="00FC61C8">
        <w:t>RESULTS and ANALYSIS</w:t>
      </w:r>
      <w:bookmarkEnd w:id="43"/>
    </w:p>
    <w:p w:rsidR="00ED7BAC" w:rsidRPr="00DB0601" w:rsidRDefault="008C7658" w:rsidP="00ED7BAC">
      <w:pPr>
        <w:rPr>
          <w:sz w:val="24"/>
          <w:szCs w:val="24"/>
        </w:rPr>
      </w:pPr>
      <w:r w:rsidRPr="00DB0601">
        <w:rPr>
          <w:sz w:val="24"/>
          <w:szCs w:val="24"/>
        </w:rPr>
        <w:t xml:space="preserve">This section contains input data analysis and output data analysis. </w:t>
      </w:r>
      <w:r w:rsidR="00477469">
        <w:rPr>
          <w:sz w:val="24"/>
          <w:szCs w:val="24"/>
        </w:rPr>
        <w:t xml:space="preserve"> </w:t>
      </w:r>
      <w:r w:rsidRPr="00DB0601">
        <w:rPr>
          <w:sz w:val="24"/>
          <w:szCs w:val="24"/>
        </w:rPr>
        <w:t>The anal</w:t>
      </w:r>
      <w:r w:rsidR="00F829A7">
        <w:rPr>
          <w:sz w:val="24"/>
          <w:szCs w:val="24"/>
        </w:rPr>
        <w:t>ysis procedures and results are</w:t>
      </w:r>
      <w:r w:rsidRPr="00DB0601">
        <w:rPr>
          <w:sz w:val="24"/>
          <w:szCs w:val="24"/>
        </w:rPr>
        <w:t xml:space="preserve"> carefully examined and studied. </w:t>
      </w:r>
    </w:p>
    <w:p w:rsidR="00ED7BAC" w:rsidRPr="00ED7BAC" w:rsidRDefault="00ED7BAC" w:rsidP="00ED7BAC">
      <w:pPr>
        <w:pStyle w:val="Heading2"/>
      </w:pPr>
      <w:bookmarkStart w:id="44" w:name="_Toc292062859"/>
      <w:r>
        <w:t>6.1 I</w:t>
      </w:r>
      <w:r w:rsidR="006A0E8D">
        <w:t>NPUT ANALYSIS</w:t>
      </w:r>
      <w:bookmarkEnd w:id="44"/>
    </w:p>
    <w:p w:rsidR="009511B1" w:rsidRPr="00FC61C8" w:rsidRDefault="009511B1" w:rsidP="009511B1">
      <w:pPr>
        <w:pStyle w:val="ListParagraph"/>
        <w:spacing w:after="0"/>
        <w:ind w:left="0"/>
        <w:rPr>
          <w:sz w:val="24"/>
          <w:szCs w:val="24"/>
        </w:rPr>
      </w:pPr>
      <w:r w:rsidRPr="00FC61C8">
        <w:rPr>
          <w:sz w:val="24"/>
          <w:szCs w:val="24"/>
        </w:rPr>
        <w:t xml:space="preserve">In order to define a working simulation model, </w:t>
      </w:r>
      <w:r w:rsidR="00FE49AB">
        <w:rPr>
          <w:sz w:val="24"/>
          <w:szCs w:val="24"/>
        </w:rPr>
        <w:t xml:space="preserve">the </w:t>
      </w:r>
      <w:r w:rsidRPr="00FC61C8">
        <w:rPr>
          <w:sz w:val="24"/>
          <w:szCs w:val="24"/>
        </w:rPr>
        <w:t>mathematical specification</w:t>
      </w:r>
      <w:r w:rsidR="00FE49AB">
        <w:rPr>
          <w:sz w:val="24"/>
          <w:szCs w:val="24"/>
        </w:rPr>
        <w:t>s</w:t>
      </w:r>
      <w:r w:rsidRPr="00FC61C8">
        <w:rPr>
          <w:sz w:val="24"/>
          <w:szCs w:val="24"/>
        </w:rPr>
        <w:t xml:space="preserve"> on input parameters needed to be </w:t>
      </w:r>
      <w:r w:rsidR="00CB4445">
        <w:rPr>
          <w:sz w:val="24"/>
          <w:szCs w:val="24"/>
        </w:rPr>
        <w:t>understood,</w:t>
      </w:r>
      <w:r w:rsidR="00CB4445" w:rsidRPr="00FC61C8">
        <w:rPr>
          <w:sz w:val="24"/>
          <w:szCs w:val="24"/>
        </w:rPr>
        <w:t xml:space="preserve"> </w:t>
      </w:r>
      <w:r w:rsidRPr="00FC61C8">
        <w:rPr>
          <w:sz w:val="24"/>
          <w:szCs w:val="24"/>
        </w:rPr>
        <w:t xml:space="preserve">such </w:t>
      </w:r>
      <w:r w:rsidR="005274BE">
        <w:rPr>
          <w:sz w:val="24"/>
          <w:szCs w:val="24"/>
        </w:rPr>
        <w:t>as processing time</w:t>
      </w:r>
      <w:r w:rsidRPr="00FC61C8">
        <w:rPr>
          <w:sz w:val="24"/>
          <w:szCs w:val="24"/>
        </w:rPr>
        <w:t xml:space="preserve"> o</w:t>
      </w:r>
      <w:r w:rsidR="00F1285E">
        <w:rPr>
          <w:sz w:val="24"/>
          <w:szCs w:val="24"/>
        </w:rPr>
        <w:t>n routes and inter-arrival times of arrival processes</w:t>
      </w:r>
      <w:r w:rsidRPr="00FC61C8">
        <w:rPr>
          <w:sz w:val="24"/>
          <w:szCs w:val="24"/>
        </w:rPr>
        <w:t xml:space="preserve"> in the plant.  Different from structural modeling activities that deal with the business logic aspects of the model (as we</w:t>
      </w:r>
      <w:r w:rsidR="00F1285E">
        <w:rPr>
          <w:sz w:val="24"/>
          <w:szCs w:val="24"/>
        </w:rPr>
        <w:t>re described</w:t>
      </w:r>
      <w:r w:rsidRPr="00FC61C8">
        <w:rPr>
          <w:sz w:val="24"/>
          <w:szCs w:val="24"/>
        </w:rPr>
        <w:t xml:space="preserve"> in the previous sections), making numerical specification</w:t>
      </w:r>
      <w:r w:rsidR="00FE49AB">
        <w:rPr>
          <w:sz w:val="24"/>
          <w:szCs w:val="24"/>
        </w:rPr>
        <w:t>s</w:t>
      </w:r>
      <w:r w:rsidRPr="00FC61C8">
        <w:rPr>
          <w:sz w:val="24"/>
          <w:szCs w:val="24"/>
        </w:rPr>
        <w:t xml:space="preserve"> on input parameters </w:t>
      </w:r>
      <w:r w:rsidR="00CB4445">
        <w:rPr>
          <w:sz w:val="24"/>
          <w:szCs w:val="24"/>
        </w:rPr>
        <w:t>is</w:t>
      </w:r>
      <w:r w:rsidRPr="00FC61C8">
        <w:rPr>
          <w:sz w:val="24"/>
          <w:szCs w:val="24"/>
        </w:rPr>
        <w:t xml:space="preserve"> called </w:t>
      </w:r>
      <w:r w:rsidR="00F1285E">
        <w:rPr>
          <w:sz w:val="24"/>
          <w:szCs w:val="24"/>
        </w:rPr>
        <w:t>quantitative modeling</w:t>
      </w:r>
      <w:r w:rsidR="00CB4445">
        <w:rPr>
          <w:sz w:val="24"/>
          <w:szCs w:val="24"/>
        </w:rPr>
        <w:t xml:space="preserve">.  These are </w:t>
      </w:r>
      <w:r w:rsidRPr="00FC61C8">
        <w:rPr>
          <w:sz w:val="24"/>
          <w:szCs w:val="24"/>
        </w:rPr>
        <w:t>just as important to the result</w:t>
      </w:r>
      <w:r w:rsidR="005274BE">
        <w:rPr>
          <w:sz w:val="24"/>
          <w:szCs w:val="24"/>
        </w:rPr>
        <w:t>s</w:t>
      </w:r>
      <w:r w:rsidR="00F1285E">
        <w:rPr>
          <w:sz w:val="24"/>
          <w:szCs w:val="24"/>
        </w:rPr>
        <w:t xml:space="preserve"> as the structural modeling efforts</w:t>
      </w:r>
      <w:r w:rsidRPr="00FC61C8">
        <w:rPr>
          <w:sz w:val="24"/>
          <w:szCs w:val="24"/>
        </w:rPr>
        <w:t>.</w:t>
      </w:r>
    </w:p>
    <w:p w:rsidR="009511B1" w:rsidRPr="00FC61C8" w:rsidRDefault="009511B1" w:rsidP="009511B1">
      <w:pPr>
        <w:pStyle w:val="ListParagraph"/>
        <w:spacing w:after="0"/>
        <w:ind w:left="0"/>
        <w:rPr>
          <w:sz w:val="24"/>
          <w:szCs w:val="24"/>
        </w:rPr>
      </w:pPr>
    </w:p>
    <w:p w:rsidR="009511B1" w:rsidRPr="00FC61C8" w:rsidRDefault="009511B1" w:rsidP="009511B1">
      <w:pPr>
        <w:pStyle w:val="ListParagraph"/>
        <w:spacing w:after="0"/>
        <w:ind w:left="0"/>
        <w:rPr>
          <w:sz w:val="24"/>
          <w:szCs w:val="24"/>
        </w:rPr>
      </w:pPr>
      <w:r w:rsidRPr="00FC61C8">
        <w:rPr>
          <w:sz w:val="24"/>
          <w:szCs w:val="24"/>
        </w:rPr>
        <w:t>To specify the numbers and distributions for the inpu</w:t>
      </w:r>
      <w:r w:rsidR="005513D6">
        <w:rPr>
          <w:sz w:val="24"/>
          <w:szCs w:val="24"/>
        </w:rPr>
        <w:t xml:space="preserve">t parameters, </w:t>
      </w:r>
      <w:r w:rsidR="002A79D3">
        <w:rPr>
          <w:sz w:val="24"/>
          <w:szCs w:val="24"/>
        </w:rPr>
        <w:t>Team PWP</w:t>
      </w:r>
      <w:r w:rsidRPr="00FC61C8">
        <w:rPr>
          <w:sz w:val="24"/>
          <w:szCs w:val="24"/>
        </w:rPr>
        <w:t xml:space="preserve"> collected data first then analyzed the data to come up with the reasonable representations of the input data distributions. </w:t>
      </w:r>
    </w:p>
    <w:p w:rsidR="009511B1" w:rsidRPr="00FC61C8" w:rsidRDefault="009511B1" w:rsidP="009511B1">
      <w:pPr>
        <w:pStyle w:val="ListParagraph"/>
        <w:spacing w:after="0"/>
        <w:ind w:left="0"/>
        <w:rPr>
          <w:sz w:val="24"/>
          <w:szCs w:val="24"/>
        </w:rPr>
      </w:pPr>
    </w:p>
    <w:p w:rsidR="009511B1" w:rsidRPr="00FC61C8" w:rsidRDefault="00F1285E" w:rsidP="009511B1">
      <w:pPr>
        <w:pStyle w:val="ListParagraph"/>
        <w:spacing w:after="0"/>
        <w:ind w:left="0"/>
        <w:rPr>
          <w:sz w:val="24"/>
          <w:szCs w:val="24"/>
        </w:rPr>
      </w:pPr>
      <w:r>
        <w:rPr>
          <w:sz w:val="24"/>
          <w:szCs w:val="24"/>
        </w:rPr>
        <w:t>The model inputs were modeled as</w:t>
      </w:r>
      <w:r w:rsidR="009511B1" w:rsidRPr="00FC61C8">
        <w:rPr>
          <w:sz w:val="24"/>
          <w:szCs w:val="24"/>
        </w:rPr>
        <w:t xml:space="preserve"> random variable</w:t>
      </w:r>
      <w:r>
        <w:rPr>
          <w:sz w:val="24"/>
          <w:szCs w:val="24"/>
        </w:rPr>
        <w:t xml:space="preserve">s following </w:t>
      </w:r>
      <w:r w:rsidR="009511B1" w:rsidRPr="00FC61C8">
        <w:rPr>
          <w:sz w:val="24"/>
          <w:szCs w:val="24"/>
        </w:rPr>
        <w:t>probability distribution</w:t>
      </w:r>
      <w:r>
        <w:rPr>
          <w:sz w:val="24"/>
          <w:szCs w:val="24"/>
        </w:rPr>
        <w:t>s</w:t>
      </w:r>
      <w:r w:rsidR="009511B1" w:rsidRPr="00FC61C8">
        <w:rPr>
          <w:sz w:val="24"/>
          <w:szCs w:val="24"/>
        </w:rPr>
        <w:t xml:space="preserve"> using the historical production data from MTC.  The Input Analyzer, an Arena </w:t>
      </w:r>
      <w:r w:rsidR="00FE49AB" w:rsidRPr="00FC61C8">
        <w:rPr>
          <w:sz w:val="24"/>
          <w:szCs w:val="24"/>
        </w:rPr>
        <w:t>buil</w:t>
      </w:r>
      <w:r w:rsidR="00FE49AB">
        <w:rPr>
          <w:sz w:val="24"/>
          <w:szCs w:val="24"/>
        </w:rPr>
        <w:t>t</w:t>
      </w:r>
      <w:r w:rsidR="009511B1" w:rsidRPr="00FC61C8">
        <w:rPr>
          <w:sz w:val="24"/>
          <w:szCs w:val="24"/>
        </w:rPr>
        <w:t>-in tool, was used to faci</w:t>
      </w:r>
      <w:r>
        <w:rPr>
          <w:sz w:val="24"/>
          <w:szCs w:val="24"/>
        </w:rPr>
        <w:t xml:space="preserve">litate the process of fitting </w:t>
      </w:r>
      <w:r w:rsidR="009511B1" w:rsidRPr="00FC61C8">
        <w:rPr>
          <w:sz w:val="24"/>
          <w:szCs w:val="24"/>
        </w:rPr>
        <w:t>probability distribution</w:t>
      </w:r>
      <w:r>
        <w:rPr>
          <w:sz w:val="24"/>
          <w:szCs w:val="24"/>
        </w:rPr>
        <w:t>s</w:t>
      </w:r>
      <w:r w:rsidR="009511B1" w:rsidRPr="00FC61C8">
        <w:rPr>
          <w:sz w:val="24"/>
          <w:szCs w:val="24"/>
        </w:rPr>
        <w:t xml:space="preserve"> to the historical production data extracted from MTC</w:t>
      </w:r>
      <w:r w:rsidR="00FE49AB">
        <w:rPr>
          <w:sz w:val="24"/>
          <w:szCs w:val="24"/>
        </w:rPr>
        <w:t>.</w:t>
      </w:r>
      <w:r w:rsidR="009511B1" w:rsidRPr="00FC61C8">
        <w:rPr>
          <w:sz w:val="24"/>
          <w:szCs w:val="24"/>
        </w:rPr>
        <w:t xml:space="preserve">  MTC </w:t>
      </w:r>
      <w:r w:rsidR="00FE49AB">
        <w:rPr>
          <w:sz w:val="24"/>
          <w:szCs w:val="24"/>
        </w:rPr>
        <w:t xml:space="preserve">generates and </w:t>
      </w:r>
      <w:r w:rsidR="009511B1" w:rsidRPr="00FC61C8">
        <w:rPr>
          <w:sz w:val="24"/>
          <w:szCs w:val="24"/>
        </w:rPr>
        <w:t xml:space="preserve">tracks records of material </w:t>
      </w:r>
      <w:r w:rsidR="00FE49AB">
        <w:rPr>
          <w:sz w:val="24"/>
          <w:szCs w:val="24"/>
        </w:rPr>
        <w:t>moving through the warehouse</w:t>
      </w:r>
      <w:r>
        <w:rPr>
          <w:sz w:val="24"/>
          <w:szCs w:val="24"/>
        </w:rPr>
        <w:t>s</w:t>
      </w:r>
      <w:r w:rsidR="00560032" w:rsidRPr="00FC61C8">
        <w:rPr>
          <w:sz w:val="24"/>
          <w:szCs w:val="24"/>
        </w:rPr>
        <w:t>.</w:t>
      </w:r>
    </w:p>
    <w:p w:rsidR="009511B1" w:rsidRPr="00FC61C8" w:rsidRDefault="009511B1" w:rsidP="009511B1">
      <w:pPr>
        <w:pStyle w:val="ListParagraph"/>
        <w:spacing w:after="0"/>
        <w:ind w:left="0"/>
        <w:rPr>
          <w:sz w:val="24"/>
          <w:szCs w:val="24"/>
        </w:rPr>
      </w:pPr>
    </w:p>
    <w:p w:rsidR="00F268E6" w:rsidRDefault="009511B1" w:rsidP="009511B1">
      <w:pPr>
        <w:pStyle w:val="ListParagraph"/>
        <w:spacing w:after="0"/>
        <w:ind w:left="0"/>
        <w:rPr>
          <w:sz w:val="24"/>
          <w:szCs w:val="24"/>
        </w:rPr>
      </w:pPr>
      <w:r w:rsidRPr="00FC61C8">
        <w:rPr>
          <w:sz w:val="24"/>
          <w:szCs w:val="24"/>
        </w:rPr>
        <w:t xml:space="preserve">The input parameters required in the Arena simulation model for this </w:t>
      </w:r>
      <w:r w:rsidR="0096523F">
        <w:rPr>
          <w:sz w:val="24"/>
          <w:szCs w:val="24"/>
        </w:rPr>
        <w:t>project are broken out into three</w:t>
      </w:r>
      <w:r w:rsidRPr="00FC61C8">
        <w:rPr>
          <w:sz w:val="24"/>
          <w:szCs w:val="24"/>
        </w:rPr>
        <w:t xml:space="preserve"> groups</w:t>
      </w:r>
      <w:r w:rsidR="00F268E6">
        <w:rPr>
          <w:sz w:val="24"/>
          <w:szCs w:val="24"/>
        </w:rPr>
        <w:t>:</w:t>
      </w:r>
    </w:p>
    <w:p w:rsidR="00F0698B" w:rsidRDefault="0096523F" w:rsidP="00694C3E">
      <w:pPr>
        <w:pStyle w:val="ListParagraph"/>
        <w:numPr>
          <w:ilvl w:val="0"/>
          <w:numId w:val="19"/>
        </w:numPr>
        <w:spacing w:after="0"/>
        <w:rPr>
          <w:sz w:val="24"/>
          <w:szCs w:val="24"/>
        </w:rPr>
      </w:pPr>
      <w:r>
        <w:rPr>
          <w:sz w:val="24"/>
          <w:szCs w:val="24"/>
        </w:rPr>
        <w:t>Labor Data</w:t>
      </w:r>
    </w:p>
    <w:p w:rsidR="00F0698B" w:rsidRDefault="0096523F" w:rsidP="00694C3E">
      <w:pPr>
        <w:pStyle w:val="ListParagraph"/>
        <w:numPr>
          <w:ilvl w:val="0"/>
          <w:numId w:val="19"/>
        </w:numPr>
        <w:spacing w:after="0"/>
        <w:rPr>
          <w:sz w:val="24"/>
          <w:szCs w:val="24"/>
        </w:rPr>
      </w:pPr>
      <w:r>
        <w:rPr>
          <w:sz w:val="24"/>
          <w:szCs w:val="24"/>
        </w:rPr>
        <w:t>Route Data</w:t>
      </w:r>
    </w:p>
    <w:p w:rsidR="00F0698B" w:rsidRDefault="0096523F" w:rsidP="00694C3E">
      <w:pPr>
        <w:pStyle w:val="ListParagraph"/>
        <w:numPr>
          <w:ilvl w:val="0"/>
          <w:numId w:val="19"/>
        </w:numPr>
        <w:spacing w:after="0"/>
        <w:rPr>
          <w:sz w:val="24"/>
          <w:szCs w:val="24"/>
        </w:rPr>
      </w:pPr>
      <w:r>
        <w:rPr>
          <w:sz w:val="24"/>
          <w:szCs w:val="24"/>
        </w:rPr>
        <w:t>Arrival Data</w:t>
      </w:r>
    </w:p>
    <w:p w:rsidR="00F268E6" w:rsidRDefault="00F268E6" w:rsidP="009511B1">
      <w:pPr>
        <w:pStyle w:val="ListParagraph"/>
        <w:spacing w:after="0"/>
        <w:ind w:left="0"/>
        <w:rPr>
          <w:sz w:val="24"/>
          <w:szCs w:val="24"/>
        </w:rPr>
      </w:pPr>
    </w:p>
    <w:p w:rsidR="009511B1" w:rsidRPr="00900A1B" w:rsidRDefault="009511B1" w:rsidP="00900A1B">
      <w:pPr>
        <w:pStyle w:val="ListParagraph"/>
        <w:spacing w:after="0"/>
        <w:ind w:left="0"/>
        <w:rPr>
          <w:sz w:val="24"/>
          <w:szCs w:val="24"/>
        </w:rPr>
      </w:pPr>
      <w:r w:rsidRPr="00FC61C8">
        <w:rPr>
          <w:sz w:val="24"/>
          <w:szCs w:val="24"/>
        </w:rPr>
        <w:lastRenderedPageBreak/>
        <w:t>The process</w:t>
      </w:r>
      <w:r w:rsidR="00F829A7">
        <w:rPr>
          <w:sz w:val="24"/>
          <w:szCs w:val="24"/>
        </w:rPr>
        <w:t>es</w:t>
      </w:r>
      <w:r w:rsidRPr="00FC61C8">
        <w:rPr>
          <w:sz w:val="24"/>
          <w:szCs w:val="24"/>
        </w:rPr>
        <w:t xml:space="preserve"> of data analysis </w:t>
      </w:r>
      <w:r w:rsidR="00F829A7">
        <w:rPr>
          <w:sz w:val="24"/>
          <w:szCs w:val="24"/>
        </w:rPr>
        <w:t>on the above input parameters are</w:t>
      </w:r>
      <w:r w:rsidRPr="00FC61C8">
        <w:rPr>
          <w:sz w:val="24"/>
          <w:szCs w:val="24"/>
        </w:rPr>
        <w:t xml:space="preserve"> carefully documented and examined </w:t>
      </w:r>
      <w:r w:rsidR="00EB61A5">
        <w:rPr>
          <w:sz w:val="24"/>
          <w:szCs w:val="24"/>
        </w:rPr>
        <w:t>in</w:t>
      </w:r>
      <w:r w:rsidR="00EB61A5" w:rsidRPr="00FC61C8">
        <w:rPr>
          <w:sz w:val="24"/>
          <w:szCs w:val="24"/>
        </w:rPr>
        <w:t xml:space="preserve"> </w:t>
      </w:r>
      <w:r w:rsidR="00900A1B">
        <w:rPr>
          <w:sz w:val="24"/>
          <w:szCs w:val="24"/>
        </w:rPr>
        <w:t>the rest of this section.</w:t>
      </w:r>
    </w:p>
    <w:p w:rsidR="009511B1" w:rsidRPr="00FC61C8" w:rsidRDefault="009511B1" w:rsidP="00ED7BAC">
      <w:pPr>
        <w:pStyle w:val="Heading3"/>
      </w:pPr>
      <w:bookmarkStart w:id="45" w:name="_Toc292062860"/>
      <w:r w:rsidRPr="00FC61C8">
        <w:t>6.1</w:t>
      </w:r>
      <w:r w:rsidR="00ED7BAC">
        <w:t>.1</w:t>
      </w:r>
      <w:r w:rsidRPr="00FC61C8">
        <w:t xml:space="preserve"> DATA COLLECTION</w:t>
      </w:r>
      <w:bookmarkEnd w:id="45"/>
    </w:p>
    <w:p w:rsidR="009511B1" w:rsidRPr="00FC61C8" w:rsidRDefault="009511B1" w:rsidP="009511B1">
      <w:pPr>
        <w:pStyle w:val="ListParagraph"/>
        <w:spacing w:after="0"/>
        <w:ind w:left="0"/>
        <w:rPr>
          <w:sz w:val="24"/>
          <w:szCs w:val="24"/>
        </w:rPr>
      </w:pPr>
      <w:r w:rsidRPr="00FC61C8">
        <w:rPr>
          <w:sz w:val="24"/>
          <w:szCs w:val="24"/>
        </w:rPr>
        <w:t xml:space="preserve">One of the </w:t>
      </w:r>
      <w:r w:rsidR="00F1285E">
        <w:rPr>
          <w:sz w:val="24"/>
          <w:szCs w:val="24"/>
        </w:rPr>
        <w:t>very early steps in planning the</w:t>
      </w:r>
      <w:r w:rsidRPr="00FC61C8">
        <w:rPr>
          <w:sz w:val="24"/>
          <w:szCs w:val="24"/>
        </w:rPr>
        <w:t xml:space="preserve"> Arena simulation model was to identify the data to support the model</w:t>
      </w:r>
      <w:r w:rsidR="00325B44" w:rsidRPr="00FC61C8">
        <w:rPr>
          <w:sz w:val="24"/>
          <w:szCs w:val="24"/>
        </w:rPr>
        <w:t>.</w:t>
      </w:r>
      <w:r w:rsidR="00325B44">
        <w:rPr>
          <w:sz w:val="24"/>
          <w:szCs w:val="24"/>
        </w:rPr>
        <w:t xml:space="preserve">  </w:t>
      </w:r>
      <w:r w:rsidRPr="00FC61C8">
        <w:rPr>
          <w:sz w:val="24"/>
          <w:szCs w:val="24"/>
        </w:rPr>
        <w:t>There were many types of data to coll</w:t>
      </w:r>
      <w:r w:rsidR="00E533F2">
        <w:rPr>
          <w:sz w:val="24"/>
          <w:szCs w:val="24"/>
        </w:rPr>
        <w:t>ect, such as inter-arrival time</w:t>
      </w:r>
      <w:r w:rsidR="00CA7E41">
        <w:rPr>
          <w:sz w:val="24"/>
          <w:szCs w:val="24"/>
        </w:rPr>
        <w:t>s</w:t>
      </w:r>
      <w:r w:rsidR="00E533F2">
        <w:rPr>
          <w:sz w:val="24"/>
          <w:szCs w:val="24"/>
        </w:rPr>
        <w:t>, processing time, travel time</w:t>
      </w:r>
      <w:r w:rsidR="00CA7E41">
        <w:rPr>
          <w:sz w:val="24"/>
          <w:szCs w:val="24"/>
        </w:rPr>
        <w:t xml:space="preserve">s, and work schedules.  </w:t>
      </w:r>
      <w:r w:rsidR="002A79D3">
        <w:rPr>
          <w:sz w:val="24"/>
          <w:szCs w:val="24"/>
        </w:rPr>
        <w:t>Team PWP</w:t>
      </w:r>
      <w:r w:rsidR="003C029F">
        <w:rPr>
          <w:sz w:val="24"/>
          <w:szCs w:val="24"/>
        </w:rPr>
        <w:t xml:space="preserve"> worked with the</w:t>
      </w:r>
      <w:r w:rsidR="00E0510D" w:rsidRPr="00E0510D">
        <w:rPr>
          <w:i/>
          <w:sz w:val="24"/>
          <w:szCs w:val="24"/>
        </w:rPr>
        <w:t xml:space="preserve"> Post</w:t>
      </w:r>
      <w:r w:rsidRPr="00FC61C8">
        <w:rPr>
          <w:sz w:val="24"/>
          <w:szCs w:val="24"/>
        </w:rPr>
        <w:t xml:space="preserve"> to define the data necessary for i</w:t>
      </w:r>
      <w:r w:rsidR="00CA7E41">
        <w:rPr>
          <w:sz w:val="24"/>
          <w:szCs w:val="24"/>
        </w:rPr>
        <w:t>nput analysis for</w:t>
      </w:r>
      <w:r w:rsidR="003C029F">
        <w:rPr>
          <w:sz w:val="24"/>
          <w:szCs w:val="24"/>
        </w:rPr>
        <w:t xml:space="preserve"> the Arena model.  The</w:t>
      </w:r>
      <w:r w:rsidR="00E0510D" w:rsidRPr="00E0510D">
        <w:rPr>
          <w:i/>
          <w:sz w:val="24"/>
          <w:szCs w:val="24"/>
        </w:rPr>
        <w:t xml:space="preserve"> Post</w:t>
      </w:r>
      <w:r w:rsidRPr="00FC61C8">
        <w:rPr>
          <w:sz w:val="24"/>
          <w:szCs w:val="24"/>
        </w:rPr>
        <w:t xml:space="preserve"> identified the data from the week Feb</w:t>
      </w:r>
      <w:r w:rsidR="00A96CAF">
        <w:rPr>
          <w:sz w:val="24"/>
          <w:szCs w:val="24"/>
        </w:rPr>
        <w:t>ruary</w:t>
      </w:r>
      <w:r w:rsidRPr="00FC61C8">
        <w:rPr>
          <w:sz w:val="24"/>
          <w:szCs w:val="24"/>
        </w:rPr>
        <w:t xml:space="preserve"> 7</w:t>
      </w:r>
      <w:r w:rsidRPr="00FC61C8">
        <w:rPr>
          <w:sz w:val="24"/>
          <w:szCs w:val="24"/>
          <w:vertAlign w:val="superscript"/>
        </w:rPr>
        <w:t>th</w:t>
      </w:r>
      <w:r w:rsidRPr="00FC61C8">
        <w:rPr>
          <w:sz w:val="24"/>
          <w:szCs w:val="24"/>
        </w:rPr>
        <w:t xml:space="preserve"> to Feb</w:t>
      </w:r>
      <w:r w:rsidR="00A96CAF">
        <w:rPr>
          <w:sz w:val="24"/>
          <w:szCs w:val="24"/>
        </w:rPr>
        <w:t>ruary</w:t>
      </w:r>
      <w:r w:rsidRPr="00FC61C8">
        <w:rPr>
          <w:sz w:val="24"/>
          <w:szCs w:val="24"/>
        </w:rPr>
        <w:t xml:space="preserve"> </w:t>
      </w:r>
      <w:r w:rsidR="00A5027D">
        <w:rPr>
          <w:sz w:val="24"/>
          <w:szCs w:val="24"/>
        </w:rPr>
        <w:t>12</w:t>
      </w:r>
      <w:r w:rsidRPr="00FC61C8">
        <w:rPr>
          <w:sz w:val="24"/>
          <w:szCs w:val="24"/>
          <w:vertAlign w:val="superscript"/>
        </w:rPr>
        <w:t>th</w:t>
      </w:r>
      <w:r w:rsidRPr="00FC61C8">
        <w:rPr>
          <w:sz w:val="24"/>
          <w:szCs w:val="24"/>
        </w:rPr>
        <w:t xml:space="preserve"> as a sample week of an average production week at the warehouse</w:t>
      </w:r>
      <w:r w:rsidR="00CA7E41">
        <w:rPr>
          <w:sz w:val="24"/>
          <w:szCs w:val="24"/>
        </w:rPr>
        <w:t>s</w:t>
      </w:r>
      <w:r w:rsidR="00EB61A5">
        <w:rPr>
          <w:sz w:val="24"/>
          <w:szCs w:val="24"/>
        </w:rPr>
        <w:t xml:space="preserve"> that we </w:t>
      </w:r>
      <w:r w:rsidR="0096523F">
        <w:rPr>
          <w:sz w:val="24"/>
          <w:szCs w:val="24"/>
        </w:rPr>
        <w:t xml:space="preserve">used </w:t>
      </w:r>
      <w:r w:rsidR="0096523F" w:rsidRPr="00FC61C8">
        <w:rPr>
          <w:sz w:val="24"/>
          <w:szCs w:val="24"/>
        </w:rPr>
        <w:t>to</w:t>
      </w:r>
      <w:r w:rsidR="00CA7E41">
        <w:rPr>
          <w:sz w:val="24"/>
          <w:szCs w:val="24"/>
        </w:rPr>
        <w:t xml:space="preserve"> inform the</w:t>
      </w:r>
      <w:r w:rsidR="00E533F2">
        <w:rPr>
          <w:sz w:val="24"/>
          <w:szCs w:val="24"/>
        </w:rPr>
        <w:t xml:space="preserve"> Arena model. </w:t>
      </w:r>
      <w:r w:rsidRPr="00FC61C8">
        <w:rPr>
          <w:sz w:val="24"/>
          <w:szCs w:val="24"/>
        </w:rPr>
        <w:t xml:space="preserve">The </w:t>
      </w:r>
      <w:r w:rsidR="00E0510D" w:rsidRPr="00E0510D">
        <w:rPr>
          <w:i/>
          <w:sz w:val="24"/>
          <w:szCs w:val="24"/>
        </w:rPr>
        <w:t>Post</w:t>
      </w:r>
      <w:r w:rsidRPr="00FC61C8">
        <w:rPr>
          <w:sz w:val="24"/>
          <w:szCs w:val="24"/>
        </w:rPr>
        <w:t xml:space="preserve"> provided </w:t>
      </w:r>
      <w:r w:rsidR="002A79D3">
        <w:rPr>
          <w:sz w:val="24"/>
          <w:szCs w:val="24"/>
        </w:rPr>
        <w:t>Team PWP</w:t>
      </w:r>
      <w:r w:rsidRPr="00FC61C8">
        <w:rPr>
          <w:sz w:val="24"/>
          <w:szCs w:val="24"/>
        </w:rPr>
        <w:t xml:space="preserve"> </w:t>
      </w:r>
      <w:r w:rsidR="00CA7E41">
        <w:rPr>
          <w:sz w:val="24"/>
          <w:szCs w:val="24"/>
        </w:rPr>
        <w:t xml:space="preserve">with </w:t>
      </w:r>
      <w:r w:rsidRPr="00FC61C8">
        <w:rPr>
          <w:sz w:val="24"/>
          <w:szCs w:val="24"/>
        </w:rPr>
        <w:t>the data in the form of</w:t>
      </w:r>
      <w:r w:rsidR="00CA7E41">
        <w:rPr>
          <w:sz w:val="24"/>
          <w:szCs w:val="24"/>
        </w:rPr>
        <w:t xml:space="preserve"> an</w:t>
      </w:r>
      <w:r w:rsidRPr="00FC61C8">
        <w:rPr>
          <w:sz w:val="24"/>
          <w:szCs w:val="24"/>
        </w:rPr>
        <w:t xml:space="preserve"> </w:t>
      </w:r>
      <w:r w:rsidR="00CA7E41">
        <w:rPr>
          <w:sz w:val="24"/>
          <w:szCs w:val="24"/>
        </w:rPr>
        <w:t>MS E</w:t>
      </w:r>
      <w:r w:rsidRPr="00FC61C8">
        <w:rPr>
          <w:sz w:val="24"/>
          <w:szCs w:val="24"/>
        </w:rPr>
        <w:t xml:space="preserve">xcel spreadsheet extracted from MTC. </w:t>
      </w:r>
    </w:p>
    <w:p w:rsidR="009511B1" w:rsidRPr="00FC61C8" w:rsidRDefault="009511B1" w:rsidP="00ED7BAC">
      <w:pPr>
        <w:pStyle w:val="Heading3"/>
      </w:pPr>
      <w:bookmarkStart w:id="46" w:name="_Toc292062861"/>
      <w:r w:rsidRPr="00FC61C8">
        <w:t>6.</w:t>
      </w:r>
      <w:r w:rsidR="00ED7BAC">
        <w:t>1.2</w:t>
      </w:r>
      <w:r w:rsidRPr="00FC61C8">
        <w:t xml:space="preserve"> ARENA INPUT ANALYZER</w:t>
      </w:r>
      <w:bookmarkEnd w:id="46"/>
    </w:p>
    <w:p w:rsidR="009511B1" w:rsidRPr="00FC61C8" w:rsidRDefault="009511B1" w:rsidP="009511B1">
      <w:pPr>
        <w:pStyle w:val="ListParagraph"/>
        <w:spacing w:after="0"/>
        <w:ind w:left="0"/>
        <w:rPr>
          <w:sz w:val="24"/>
          <w:szCs w:val="24"/>
        </w:rPr>
      </w:pPr>
      <w:r w:rsidRPr="00FC61C8">
        <w:rPr>
          <w:sz w:val="24"/>
          <w:szCs w:val="24"/>
        </w:rPr>
        <w:t xml:space="preserve">The Input Analyzer is a standard tool in Arena designed specifically to fit distributions to a set of data, provide those distributions’ parameter estimates, and measure how close the distributions fit the data. </w:t>
      </w:r>
      <w:r w:rsidR="00821A98">
        <w:rPr>
          <w:sz w:val="24"/>
          <w:szCs w:val="24"/>
        </w:rPr>
        <w:t xml:space="preserve"> </w:t>
      </w:r>
      <w:r w:rsidR="002A79D3">
        <w:rPr>
          <w:sz w:val="24"/>
          <w:szCs w:val="24"/>
        </w:rPr>
        <w:t>Team PWP</w:t>
      </w:r>
      <w:r w:rsidRPr="00FC61C8">
        <w:rPr>
          <w:sz w:val="24"/>
          <w:szCs w:val="24"/>
        </w:rPr>
        <w:t xml:space="preserve"> used the Arena Input Analyzer to provide numerical estimates of the input parameters such as route processing time</w:t>
      </w:r>
      <w:r w:rsidR="00CA7E41">
        <w:rPr>
          <w:sz w:val="24"/>
          <w:szCs w:val="24"/>
        </w:rPr>
        <w:t xml:space="preserve"> and arrival processes at each location</w:t>
      </w:r>
      <w:r w:rsidRPr="00FC61C8">
        <w:rPr>
          <w:sz w:val="24"/>
          <w:szCs w:val="24"/>
        </w:rPr>
        <w:t xml:space="preserve"> by fitting a probability distribution to the selected MTC data. </w:t>
      </w:r>
      <w:r w:rsidR="00821A98">
        <w:rPr>
          <w:sz w:val="24"/>
          <w:szCs w:val="24"/>
        </w:rPr>
        <w:t xml:space="preserve"> </w:t>
      </w:r>
      <w:r w:rsidRPr="00FC61C8">
        <w:rPr>
          <w:sz w:val="24"/>
          <w:szCs w:val="24"/>
        </w:rPr>
        <w:t xml:space="preserve">In addition to providing a distribution fit to the data set, the Input Analyzer also provides the estimate of the distribution’s parameters (shifts or offsets required to formulate a distribution expression), as well as the measures of how close the distribution fits the data set. </w:t>
      </w:r>
      <w:r w:rsidR="00821A98">
        <w:rPr>
          <w:sz w:val="24"/>
          <w:szCs w:val="24"/>
        </w:rPr>
        <w:t xml:space="preserve"> </w:t>
      </w:r>
      <w:r w:rsidRPr="00FC61C8">
        <w:rPr>
          <w:sz w:val="24"/>
          <w:szCs w:val="24"/>
        </w:rPr>
        <w:t xml:space="preserve">The Input Analyzer </w:t>
      </w:r>
      <w:r w:rsidR="005C0F7B">
        <w:rPr>
          <w:sz w:val="24"/>
          <w:szCs w:val="24"/>
        </w:rPr>
        <w:t>has the capability to</w:t>
      </w:r>
      <w:r w:rsidR="005C0F7B" w:rsidRPr="00FC61C8">
        <w:rPr>
          <w:sz w:val="24"/>
          <w:szCs w:val="24"/>
        </w:rPr>
        <w:t xml:space="preserve"> </w:t>
      </w:r>
      <w:r w:rsidRPr="00FC61C8">
        <w:rPr>
          <w:sz w:val="24"/>
          <w:szCs w:val="24"/>
        </w:rPr>
        <w:t xml:space="preserve">provide </w:t>
      </w:r>
      <w:r w:rsidR="005C0F7B">
        <w:rPr>
          <w:sz w:val="24"/>
          <w:szCs w:val="24"/>
        </w:rPr>
        <w:t>m</w:t>
      </w:r>
      <w:r w:rsidRPr="00FC61C8">
        <w:rPr>
          <w:sz w:val="24"/>
          <w:szCs w:val="24"/>
        </w:rPr>
        <w:t>any distribution expression</w:t>
      </w:r>
      <w:r w:rsidR="005C0F7B">
        <w:rPr>
          <w:sz w:val="24"/>
          <w:szCs w:val="24"/>
        </w:rPr>
        <w:t>s</w:t>
      </w:r>
      <w:r w:rsidRPr="00FC61C8">
        <w:rPr>
          <w:sz w:val="24"/>
          <w:szCs w:val="24"/>
        </w:rPr>
        <w:t xml:space="preserve"> </w:t>
      </w:r>
      <w:r w:rsidR="005C0F7B">
        <w:rPr>
          <w:sz w:val="24"/>
          <w:szCs w:val="24"/>
        </w:rPr>
        <w:t>for</w:t>
      </w:r>
      <w:r w:rsidR="005C0F7B" w:rsidRPr="00FC61C8">
        <w:rPr>
          <w:sz w:val="24"/>
          <w:szCs w:val="24"/>
        </w:rPr>
        <w:t xml:space="preserve"> </w:t>
      </w:r>
      <w:r w:rsidRPr="00FC61C8">
        <w:rPr>
          <w:sz w:val="24"/>
          <w:szCs w:val="24"/>
        </w:rPr>
        <w:t xml:space="preserve">a given set of data based on the user’s selections, or it can provide the best fit distribution expressions by selecting a “Fit All” option from the Fit menu. </w:t>
      </w:r>
    </w:p>
    <w:p w:rsidR="009511B1" w:rsidRPr="00FC61C8" w:rsidRDefault="009511B1" w:rsidP="009511B1">
      <w:pPr>
        <w:pStyle w:val="ListParagraph"/>
        <w:spacing w:after="0"/>
        <w:ind w:left="0"/>
        <w:rPr>
          <w:sz w:val="24"/>
          <w:szCs w:val="24"/>
        </w:rPr>
      </w:pPr>
    </w:p>
    <w:p w:rsidR="009511B1" w:rsidRPr="00FC61C8" w:rsidRDefault="009511B1" w:rsidP="009511B1">
      <w:pPr>
        <w:pStyle w:val="ListParagraph"/>
        <w:spacing w:after="0"/>
        <w:ind w:left="0"/>
        <w:rPr>
          <w:sz w:val="24"/>
          <w:szCs w:val="24"/>
        </w:rPr>
      </w:pPr>
      <w:r w:rsidRPr="00FC61C8">
        <w:rPr>
          <w:sz w:val="24"/>
          <w:szCs w:val="24"/>
        </w:rPr>
        <w:t>There are four steps to use the Input Analyzer:</w:t>
      </w:r>
    </w:p>
    <w:p w:rsidR="009511B1" w:rsidRPr="00FC61C8" w:rsidRDefault="00DE29E4" w:rsidP="00F80822">
      <w:pPr>
        <w:pStyle w:val="ListParagraph"/>
        <w:numPr>
          <w:ilvl w:val="0"/>
          <w:numId w:val="7"/>
        </w:numPr>
        <w:spacing w:after="0"/>
        <w:ind w:left="720"/>
        <w:rPr>
          <w:sz w:val="24"/>
          <w:szCs w:val="24"/>
        </w:rPr>
      </w:pPr>
      <w:r>
        <w:rPr>
          <w:sz w:val="24"/>
          <w:szCs w:val="24"/>
        </w:rPr>
        <w:t>Create a data file in .txt</w:t>
      </w:r>
      <w:r w:rsidR="009511B1" w:rsidRPr="00FC61C8">
        <w:rPr>
          <w:sz w:val="24"/>
          <w:szCs w:val="24"/>
        </w:rPr>
        <w:t xml:space="preserve"> format</w:t>
      </w:r>
    </w:p>
    <w:p w:rsidR="009511B1" w:rsidRPr="00FC61C8" w:rsidRDefault="009511B1" w:rsidP="00F80822">
      <w:pPr>
        <w:pStyle w:val="ListParagraph"/>
        <w:numPr>
          <w:ilvl w:val="0"/>
          <w:numId w:val="7"/>
        </w:numPr>
        <w:spacing w:after="0"/>
        <w:ind w:left="720"/>
        <w:rPr>
          <w:sz w:val="24"/>
          <w:szCs w:val="24"/>
        </w:rPr>
      </w:pPr>
      <w:r w:rsidRPr="00FC61C8">
        <w:rPr>
          <w:sz w:val="24"/>
          <w:szCs w:val="24"/>
        </w:rPr>
        <w:t>Fit distributions to the data in the text file</w:t>
      </w:r>
    </w:p>
    <w:p w:rsidR="009511B1" w:rsidRPr="00FC61C8" w:rsidRDefault="009511B1" w:rsidP="00F80822">
      <w:pPr>
        <w:pStyle w:val="ListParagraph"/>
        <w:numPr>
          <w:ilvl w:val="0"/>
          <w:numId w:val="7"/>
        </w:numPr>
        <w:spacing w:after="0"/>
        <w:ind w:left="720"/>
        <w:rPr>
          <w:sz w:val="24"/>
          <w:szCs w:val="24"/>
        </w:rPr>
      </w:pPr>
      <w:r w:rsidRPr="00FC61C8">
        <w:rPr>
          <w:sz w:val="24"/>
          <w:szCs w:val="24"/>
        </w:rPr>
        <w:t>Select the desired distribution</w:t>
      </w:r>
    </w:p>
    <w:p w:rsidR="009511B1" w:rsidRPr="00FC61C8" w:rsidRDefault="009511B1" w:rsidP="00F80822">
      <w:pPr>
        <w:pStyle w:val="ListParagraph"/>
        <w:numPr>
          <w:ilvl w:val="0"/>
          <w:numId w:val="7"/>
        </w:numPr>
        <w:spacing w:after="0"/>
        <w:ind w:left="720"/>
        <w:rPr>
          <w:sz w:val="24"/>
          <w:szCs w:val="24"/>
        </w:rPr>
      </w:pPr>
      <w:r w:rsidRPr="00FC61C8">
        <w:rPr>
          <w:sz w:val="24"/>
          <w:szCs w:val="24"/>
        </w:rPr>
        <w:t>Copy the distribution expression in the Input Analyzer output window into the</w:t>
      </w:r>
      <w:r w:rsidR="00CA7E41">
        <w:rPr>
          <w:sz w:val="24"/>
          <w:szCs w:val="24"/>
        </w:rPr>
        <w:t xml:space="preserve"> parameter fields in the Arena m</w:t>
      </w:r>
      <w:r w:rsidRPr="00FC61C8">
        <w:rPr>
          <w:sz w:val="24"/>
          <w:szCs w:val="24"/>
        </w:rPr>
        <w:t>odel</w:t>
      </w:r>
    </w:p>
    <w:p w:rsidR="009511B1" w:rsidRPr="00FC61C8" w:rsidRDefault="009511B1" w:rsidP="009511B1">
      <w:pPr>
        <w:pStyle w:val="ListParagraph"/>
        <w:spacing w:after="0"/>
        <w:ind w:left="0"/>
        <w:rPr>
          <w:sz w:val="24"/>
          <w:szCs w:val="24"/>
        </w:rPr>
      </w:pPr>
    </w:p>
    <w:p w:rsidR="009511B1" w:rsidRPr="00FC61C8" w:rsidRDefault="009511B1" w:rsidP="009511B1">
      <w:pPr>
        <w:pStyle w:val="ListParagraph"/>
        <w:spacing w:after="0"/>
        <w:ind w:left="0"/>
        <w:rPr>
          <w:sz w:val="24"/>
          <w:szCs w:val="24"/>
        </w:rPr>
      </w:pPr>
      <w:r w:rsidRPr="00FC61C8">
        <w:rPr>
          <w:sz w:val="24"/>
          <w:szCs w:val="24"/>
        </w:rPr>
        <w:t>The screenshot</w:t>
      </w:r>
      <w:r w:rsidR="00F80822">
        <w:rPr>
          <w:sz w:val="24"/>
          <w:szCs w:val="24"/>
        </w:rPr>
        <w:t>s</w:t>
      </w:r>
      <w:r w:rsidRPr="00FC61C8">
        <w:rPr>
          <w:sz w:val="24"/>
          <w:szCs w:val="24"/>
        </w:rPr>
        <w:t xml:space="preserve"> </w:t>
      </w:r>
      <w:r w:rsidR="00554C0C">
        <w:rPr>
          <w:sz w:val="24"/>
          <w:szCs w:val="24"/>
        </w:rPr>
        <w:t xml:space="preserve">shown in </w:t>
      </w:r>
      <w:r w:rsidR="00F80822">
        <w:rPr>
          <w:sz w:val="24"/>
          <w:szCs w:val="24"/>
        </w:rPr>
        <w:t>the two figures below</w:t>
      </w:r>
      <w:r w:rsidR="00554C0C">
        <w:rPr>
          <w:sz w:val="24"/>
          <w:szCs w:val="24"/>
        </w:rPr>
        <w:t xml:space="preserve"> </w:t>
      </w:r>
      <w:r w:rsidR="00F80822">
        <w:rPr>
          <w:sz w:val="24"/>
          <w:szCs w:val="24"/>
        </w:rPr>
        <w:t>are</w:t>
      </w:r>
      <w:r w:rsidRPr="00FC61C8">
        <w:rPr>
          <w:sz w:val="24"/>
          <w:szCs w:val="24"/>
        </w:rPr>
        <w:t xml:space="preserve"> the Input Analyzer result window</w:t>
      </w:r>
      <w:r w:rsidR="00F80822">
        <w:rPr>
          <w:sz w:val="24"/>
          <w:szCs w:val="24"/>
        </w:rPr>
        <w:t>s</w:t>
      </w:r>
      <w:r w:rsidR="00093848" w:rsidRPr="00FC61C8">
        <w:rPr>
          <w:sz w:val="24"/>
          <w:szCs w:val="24"/>
        </w:rPr>
        <w:t>.</w:t>
      </w:r>
      <w:r w:rsidR="00093848">
        <w:rPr>
          <w:sz w:val="24"/>
          <w:szCs w:val="24"/>
        </w:rPr>
        <w:t xml:space="preserve">  </w:t>
      </w:r>
      <w:r w:rsidRPr="00FC61C8">
        <w:rPr>
          <w:sz w:val="24"/>
          <w:szCs w:val="24"/>
        </w:rPr>
        <w:t>The fit menu drop list box displays all the available distribution types to select from, such as “Beta”, “Exponential</w:t>
      </w:r>
      <w:r w:rsidR="003C029F" w:rsidRPr="00FC61C8">
        <w:rPr>
          <w:sz w:val="24"/>
          <w:szCs w:val="24"/>
        </w:rPr>
        <w:t xml:space="preserve">” </w:t>
      </w:r>
      <w:r w:rsidR="003C029F">
        <w:rPr>
          <w:sz w:val="24"/>
          <w:szCs w:val="24"/>
        </w:rPr>
        <w:t>or</w:t>
      </w:r>
      <w:r w:rsidR="00093848">
        <w:rPr>
          <w:sz w:val="24"/>
          <w:szCs w:val="24"/>
        </w:rPr>
        <w:t xml:space="preserve"> </w:t>
      </w:r>
      <w:r w:rsidRPr="00FC61C8">
        <w:rPr>
          <w:sz w:val="24"/>
          <w:szCs w:val="24"/>
        </w:rPr>
        <w:t>“Lognormal</w:t>
      </w:r>
      <w:r w:rsidR="00093848">
        <w:rPr>
          <w:sz w:val="24"/>
          <w:szCs w:val="24"/>
        </w:rPr>
        <w:t>”</w:t>
      </w:r>
      <w:r w:rsidRPr="00FC61C8">
        <w:rPr>
          <w:sz w:val="24"/>
          <w:szCs w:val="24"/>
        </w:rPr>
        <w:t xml:space="preserve">. </w:t>
      </w:r>
      <w:r w:rsidR="00093848">
        <w:rPr>
          <w:sz w:val="24"/>
          <w:szCs w:val="24"/>
        </w:rPr>
        <w:t xml:space="preserve"> </w:t>
      </w:r>
      <w:r w:rsidRPr="00FC61C8">
        <w:rPr>
          <w:sz w:val="24"/>
          <w:szCs w:val="24"/>
        </w:rPr>
        <w:t xml:space="preserve">“Fit </w:t>
      </w:r>
      <w:proofErr w:type="gramStart"/>
      <w:r w:rsidRPr="00FC61C8">
        <w:rPr>
          <w:sz w:val="24"/>
          <w:szCs w:val="24"/>
        </w:rPr>
        <w:t>All</w:t>
      </w:r>
      <w:proofErr w:type="gramEnd"/>
      <w:r w:rsidRPr="00FC61C8">
        <w:rPr>
          <w:sz w:val="24"/>
          <w:szCs w:val="24"/>
        </w:rPr>
        <w:t>” returns the best fit distribution that has t</w:t>
      </w:r>
      <w:r w:rsidR="00CA7E41">
        <w:rPr>
          <w:sz w:val="24"/>
          <w:szCs w:val="24"/>
        </w:rPr>
        <w:t xml:space="preserve">he minimum square error value. </w:t>
      </w:r>
      <w:r w:rsidR="00093848">
        <w:rPr>
          <w:sz w:val="24"/>
          <w:szCs w:val="24"/>
        </w:rPr>
        <w:t xml:space="preserve"> </w:t>
      </w:r>
      <w:r w:rsidRPr="00FC61C8">
        <w:rPr>
          <w:sz w:val="24"/>
          <w:szCs w:val="24"/>
        </w:rPr>
        <w:t>Square error is a measure of the quality of the d</w:t>
      </w:r>
      <w:r w:rsidR="00CA7E41">
        <w:rPr>
          <w:sz w:val="24"/>
          <w:szCs w:val="24"/>
        </w:rPr>
        <w:t>istribution’s match to the data</w:t>
      </w:r>
      <w:r w:rsidRPr="00FC61C8">
        <w:rPr>
          <w:sz w:val="24"/>
          <w:szCs w:val="24"/>
        </w:rPr>
        <w:t xml:space="preserve">. </w:t>
      </w:r>
    </w:p>
    <w:p w:rsidR="009511B1" w:rsidRPr="00FC61C8" w:rsidRDefault="009511B1" w:rsidP="009511B1">
      <w:pPr>
        <w:pStyle w:val="ListParagraph"/>
        <w:spacing w:after="0"/>
        <w:ind w:left="0"/>
        <w:rPr>
          <w:sz w:val="24"/>
          <w:szCs w:val="24"/>
        </w:rPr>
      </w:pPr>
    </w:p>
    <w:p w:rsidR="009511B1" w:rsidRPr="00FC61C8" w:rsidRDefault="009511B1" w:rsidP="009511B1">
      <w:pPr>
        <w:pStyle w:val="ListParagraph"/>
        <w:spacing w:after="0"/>
        <w:ind w:left="0"/>
        <w:rPr>
          <w:sz w:val="24"/>
          <w:szCs w:val="24"/>
        </w:rPr>
      </w:pPr>
      <w:r w:rsidRPr="00FC61C8">
        <w:rPr>
          <w:sz w:val="24"/>
          <w:szCs w:val="24"/>
        </w:rPr>
        <w:lastRenderedPageBreak/>
        <w:t xml:space="preserve">The top window displays a histogram of the data and the bottom window displays a summary of the data characteristics, including Distribution Summary, Chi-Square Test, </w:t>
      </w:r>
      <w:proofErr w:type="spellStart"/>
      <w:r w:rsidRPr="00FC61C8">
        <w:rPr>
          <w:sz w:val="24"/>
          <w:szCs w:val="24"/>
        </w:rPr>
        <w:t>Kolmogorov</w:t>
      </w:r>
      <w:proofErr w:type="spellEnd"/>
      <w:r w:rsidRPr="00FC61C8">
        <w:rPr>
          <w:sz w:val="24"/>
          <w:szCs w:val="24"/>
        </w:rPr>
        <w:t xml:space="preserve">-Smirnov Test, Data Summary, and Histogram Summary. </w:t>
      </w:r>
      <w:r w:rsidR="001246B7">
        <w:rPr>
          <w:sz w:val="24"/>
          <w:szCs w:val="24"/>
        </w:rPr>
        <w:t xml:space="preserve"> </w:t>
      </w:r>
      <w:r w:rsidRPr="00FC61C8">
        <w:rPr>
          <w:sz w:val="24"/>
          <w:szCs w:val="24"/>
        </w:rPr>
        <w:t xml:space="preserve">Distribution Summary displays the distribution type, distribution expression, and mean square error. </w:t>
      </w:r>
      <w:r w:rsidR="00D03140">
        <w:rPr>
          <w:sz w:val="24"/>
          <w:szCs w:val="24"/>
        </w:rPr>
        <w:t xml:space="preserve"> The </w:t>
      </w:r>
      <w:r w:rsidRPr="00FC61C8">
        <w:rPr>
          <w:sz w:val="24"/>
          <w:szCs w:val="24"/>
        </w:rPr>
        <w:t>Chi-</w:t>
      </w:r>
      <w:proofErr w:type="spellStart"/>
      <w:r w:rsidRPr="00FC61C8">
        <w:rPr>
          <w:sz w:val="24"/>
          <w:szCs w:val="24"/>
        </w:rPr>
        <w:t>Sqaure</w:t>
      </w:r>
      <w:proofErr w:type="spellEnd"/>
      <w:r w:rsidRPr="00FC61C8">
        <w:rPr>
          <w:sz w:val="24"/>
          <w:szCs w:val="24"/>
        </w:rPr>
        <w:t xml:space="preserve"> Test and </w:t>
      </w:r>
      <w:proofErr w:type="spellStart"/>
      <w:r w:rsidRPr="00FC61C8">
        <w:rPr>
          <w:sz w:val="24"/>
          <w:szCs w:val="24"/>
        </w:rPr>
        <w:t>Kolmogorov</w:t>
      </w:r>
      <w:proofErr w:type="spellEnd"/>
      <w:r w:rsidRPr="00FC61C8">
        <w:rPr>
          <w:sz w:val="24"/>
          <w:szCs w:val="24"/>
        </w:rPr>
        <w:t>-Smirnov Test are two standard statistical hypothesis tests used to measure the fit of a distribution to the data</w:t>
      </w:r>
      <w:r w:rsidR="001246B7" w:rsidRPr="00FC61C8">
        <w:rPr>
          <w:sz w:val="24"/>
          <w:szCs w:val="24"/>
        </w:rPr>
        <w:t>.</w:t>
      </w:r>
      <w:r w:rsidR="001246B7">
        <w:rPr>
          <w:sz w:val="24"/>
          <w:szCs w:val="24"/>
        </w:rPr>
        <w:t xml:space="preserve">  </w:t>
      </w:r>
      <w:r w:rsidRPr="00FC61C8">
        <w:rPr>
          <w:sz w:val="24"/>
          <w:szCs w:val="24"/>
        </w:rPr>
        <w:t>Data summary displays the number of data points, min</w:t>
      </w:r>
      <w:r w:rsidR="00CA7E41">
        <w:rPr>
          <w:sz w:val="24"/>
          <w:szCs w:val="24"/>
        </w:rPr>
        <w:t>imum</w:t>
      </w:r>
      <w:r w:rsidRPr="00FC61C8">
        <w:rPr>
          <w:sz w:val="24"/>
          <w:szCs w:val="24"/>
        </w:rPr>
        <w:t xml:space="preserve"> value, max</w:t>
      </w:r>
      <w:r w:rsidR="00CA7E41">
        <w:rPr>
          <w:sz w:val="24"/>
          <w:szCs w:val="24"/>
        </w:rPr>
        <w:t>imum</w:t>
      </w:r>
      <w:r w:rsidRPr="00FC61C8">
        <w:rPr>
          <w:sz w:val="24"/>
          <w:szCs w:val="24"/>
        </w:rPr>
        <w:t xml:space="preserve"> value, mean</w:t>
      </w:r>
      <w:r w:rsidR="00CA7E41">
        <w:rPr>
          <w:sz w:val="24"/>
          <w:szCs w:val="24"/>
        </w:rPr>
        <w:t>,</w:t>
      </w:r>
      <w:r w:rsidRPr="00FC61C8">
        <w:rPr>
          <w:sz w:val="24"/>
          <w:szCs w:val="24"/>
        </w:rPr>
        <w:t xml:space="preserve"> and standard deviation of the data set. </w:t>
      </w:r>
      <w:r w:rsidR="001246B7">
        <w:rPr>
          <w:sz w:val="24"/>
          <w:szCs w:val="24"/>
        </w:rPr>
        <w:t xml:space="preserve"> </w:t>
      </w:r>
      <w:r w:rsidRPr="00FC61C8">
        <w:rPr>
          <w:sz w:val="24"/>
          <w:szCs w:val="24"/>
        </w:rPr>
        <w:t xml:space="preserve">Histogram Summary displays range and intervals of the histogram. </w:t>
      </w:r>
      <w:r w:rsidR="001246B7">
        <w:rPr>
          <w:sz w:val="24"/>
          <w:szCs w:val="24"/>
        </w:rPr>
        <w:t xml:space="preserve"> </w:t>
      </w:r>
      <w:r w:rsidRPr="00FC61C8">
        <w:rPr>
          <w:sz w:val="24"/>
          <w:szCs w:val="24"/>
        </w:rPr>
        <w:t xml:space="preserve">For this project, </w:t>
      </w:r>
      <w:r w:rsidR="002A79D3">
        <w:rPr>
          <w:sz w:val="24"/>
          <w:szCs w:val="24"/>
        </w:rPr>
        <w:t>Team PWP</w:t>
      </w:r>
      <w:r w:rsidRPr="00FC61C8">
        <w:rPr>
          <w:sz w:val="24"/>
          <w:szCs w:val="24"/>
        </w:rPr>
        <w:t xml:space="preserve"> only used the results in </w:t>
      </w:r>
      <w:r w:rsidR="00CA7E41">
        <w:rPr>
          <w:sz w:val="24"/>
          <w:szCs w:val="24"/>
        </w:rPr>
        <w:t xml:space="preserve">the </w:t>
      </w:r>
      <w:r w:rsidRPr="00FC61C8">
        <w:rPr>
          <w:sz w:val="24"/>
          <w:szCs w:val="24"/>
        </w:rPr>
        <w:t xml:space="preserve">Distribution Summary and Data Summary sections. </w:t>
      </w:r>
      <w:r w:rsidR="001246B7">
        <w:rPr>
          <w:sz w:val="24"/>
          <w:szCs w:val="24"/>
        </w:rPr>
        <w:t xml:space="preserve"> </w:t>
      </w:r>
      <w:r w:rsidRPr="00FC61C8">
        <w:rPr>
          <w:sz w:val="24"/>
          <w:szCs w:val="24"/>
        </w:rPr>
        <w:t xml:space="preserve">When comparing different distributions for a set of data, </w:t>
      </w:r>
      <w:r w:rsidR="002A79D3">
        <w:rPr>
          <w:sz w:val="24"/>
          <w:szCs w:val="24"/>
        </w:rPr>
        <w:t>Team PWP</w:t>
      </w:r>
      <w:r w:rsidR="00CA7E41">
        <w:rPr>
          <w:sz w:val="24"/>
          <w:szCs w:val="24"/>
        </w:rPr>
        <w:t xml:space="preserve"> used mean s</w:t>
      </w:r>
      <w:r w:rsidRPr="00FC61C8">
        <w:rPr>
          <w:sz w:val="24"/>
          <w:szCs w:val="24"/>
        </w:rPr>
        <w:t>quar</w:t>
      </w:r>
      <w:r w:rsidR="00CA7E41">
        <w:rPr>
          <w:sz w:val="24"/>
          <w:szCs w:val="24"/>
        </w:rPr>
        <w:t>e e</w:t>
      </w:r>
      <w:r w:rsidRPr="00FC61C8">
        <w:rPr>
          <w:sz w:val="24"/>
          <w:szCs w:val="24"/>
        </w:rPr>
        <w:t>rror value as the primary measurement indicator of the quality of fit of a distribution to the data.</w:t>
      </w:r>
    </w:p>
    <w:p w:rsidR="009511B1" w:rsidRPr="00FC61C8" w:rsidRDefault="009511B1" w:rsidP="009511B1">
      <w:pPr>
        <w:pStyle w:val="ListParagraph"/>
        <w:spacing w:after="0"/>
        <w:ind w:left="0"/>
        <w:rPr>
          <w:sz w:val="24"/>
          <w:szCs w:val="24"/>
        </w:rPr>
      </w:pPr>
    </w:p>
    <w:p w:rsidR="009511B1" w:rsidRDefault="009511B1" w:rsidP="004665DB">
      <w:pPr>
        <w:spacing w:after="0"/>
        <w:jc w:val="center"/>
        <w:rPr>
          <w:sz w:val="24"/>
          <w:szCs w:val="24"/>
        </w:rPr>
      </w:pPr>
      <w:r w:rsidRPr="00FC61C8">
        <w:rPr>
          <w:noProof/>
          <w:sz w:val="24"/>
          <w:szCs w:val="24"/>
        </w:rPr>
        <w:drawing>
          <wp:inline distT="0" distB="0" distL="0" distR="0">
            <wp:extent cx="5933342" cy="3202743"/>
            <wp:effectExtent l="19050" t="19050" r="10258" b="16707"/>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b="3750"/>
                    <a:stretch>
                      <a:fillRect/>
                    </a:stretch>
                  </pic:blipFill>
                  <pic:spPr bwMode="auto">
                    <a:xfrm>
                      <a:off x="0" y="0"/>
                      <a:ext cx="5933342" cy="3202743"/>
                    </a:xfrm>
                    <a:prstGeom prst="rect">
                      <a:avLst/>
                    </a:prstGeom>
                    <a:noFill/>
                    <a:ln w="19050">
                      <a:solidFill>
                        <a:schemeClr val="tx1"/>
                      </a:solidFill>
                      <a:miter lim="800000"/>
                      <a:headEnd/>
                      <a:tailEnd/>
                    </a:ln>
                  </pic:spPr>
                </pic:pic>
              </a:graphicData>
            </a:graphic>
          </wp:inline>
        </w:drawing>
      </w:r>
    </w:p>
    <w:p w:rsidR="00F01FCD" w:rsidRDefault="00F01FCD" w:rsidP="00F01FCD">
      <w:pPr>
        <w:pStyle w:val="Caption"/>
        <w:rPr>
          <w:rFonts w:ascii="Calibri" w:eastAsia="Calibri" w:hAnsi="Calibri" w:cs="Times New Roman"/>
          <w:b w:val="0"/>
          <w:bCs w:val="0"/>
          <w:color w:val="auto"/>
          <w:sz w:val="24"/>
          <w:szCs w:val="24"/>
        </w:rPr>
      </w:pPr>
    </w:p>
    <w:p w:rsidR="009511B1" w:rsidRPr="00FC61C8" w:rsidRDefault="00F01FCD" w:rsidP="00F01FCD">
      <w:pPr>
        <w:pStyle w:val="figurecaption"/>
      </w:pPr>
      <w:bookmarkStart w:id="47" w:name="_Toc291587877"/>
      <w:bookmarkStart w:id="48" w:name="_Toc291888950"/>
      <w:bookmarkStart w:id="49" w:name="_Toc291889343"/>
      <w:bookmarkStart w:id="50" w:name="_Toc292062896"/>
      <w:r>
        <w:t xml:space="preserve">Figure </w:t>
      </w:r>
      <w:r w:rsidR="00E41C39">
        <w:fldChar w:fldCharType="begin"/>
      </w:r>
      <w:r w:rsidR="00825BCE">
        <w:instrText xml:space="preserve"> SEQ Figure \* ARABIC </w:instrText>
      </w:r>
      <w:r w:rsidR="00E41C39">
        <w:fldChar w:fldCharType="separate"/>
      </w:r>
      <w:proofErr w:type="gramStart"/>
      <w:r w:rsidR="00B97422">
        <w:rPr>
          <w:noProof/>
        </w:rPr>
        <w:t>8</w:t>
      </w:r>
      <w:r w:rsidR="00E41C39">
        <w:fldChar w:fldCharType="end"/>
      </w:r>
      <w:r w:rsidR="00843859">
        <w:rPr>
          <w:noProof/>
        </w:rPr>
        <w:t xml:space="preserve"> </w:t>
      </w:r>
      <w:r>
        <w:t xml:space="preserve"> </w:t>
      </w:r>
      <w:r w:rsidR="00554C0C">
        <w:t>Input Analyzer Result Window</w:t>
      </w:r>
      <w:proofErr w:type="gramEnd"/>
      <w:r w:rsidR="00554C0C">
        <w:t xml:space="preserve"> (Part 1)</w:t>
      </w:r>
      <w:bookmarkEnd w:id="47"/>
      <w:bookmarkEnd w:id="48"/>
      <w:bookmarkEnd w:id="49"/>
      <w:bookmarkEnd w:id="50"/>
    </w:p>
    <w:p w:rsidR="009511B1" w:rsidRPr="00FC61C8" w:rsidRDefault="009511B1" w:rsidP="004665DB">
      <w:pPr>
        <w:spacing w:after="0"/>
        <w:jc w:val="center"/>
        <w:rPr>
          <w:sz w:val="24"/>
          <w:szCs w:val="24"/>
        </w:rPr>
      </w:pPr>
      <w:r w:rsidRPr="00FC61C8">
        <w:rPr>
          <w:noProof/>
          <w:sz w:val="24"/>
          <w:szCs w:val="24"/>
        </w:rPr>
        <w:lastRenderedPageBreak/>
        <w:drawing>
          <wp:inline distT="0" distB="0" distL="0" distR="0">
            <wp:extent cx="5939595" cy="3211447"/>
            <wp:effectExtent l="19050" t="19050" r="23055" b="27053"/>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b="3750"/>
                    <a:stretch>
                      <a:fillRect/>
                    </a:stretch>
                  </pic:blipFill>
                  <pic:spPr bwMode="auto">
                    <a:xfrm>
                      <a:off x="0" y="0"/>
                      <a:ext cx="5939595" cy="3211447"/>
                    </a:xfrm>
                    <a:prstGeom prst="rect">
                      <a:avLst/>
                    </a:prstGeom>
                    <a:noFill/>
                    <a:ln w="19050">
                      <a:solidFill>
                        <a:schemeClr val="tx1"/>
                      </a:solidFill>
                      <a:miter lim="800000"/>
                      <a:headEnd/>
                      <a:tailEnd/>
                    </a:ln>
                  </pic:spPr>
                </pic:pic>
              </a:graphicData>
            </a:graphic>
          </wp:inline>
        </w:drawing>
      </w:r>
    </w:p>
    <w:p w:rsidR="00554C0C" w:rsidRDefault="00554C0C" w:rsidP="00554C0C">
      <w:pPr>
        <w:pStyle w:val="figurecaption"/>
      </w:pPr>
    </w:p>
    <w:p w:rsidR="00554C0C" w:rsidRPr="00FC61C8" w:rsidRDefault="00F01FCD" w:rsidP="00F01FCD">
      <w:pPr>
        <w:pStyle w:val="figurecaption"/>
      </w:pPr>
      <w:bookmarkStart w:id="51" w:name="_Toc291587878"/>
      <w:bookmarkStart w:id="52" w:name="_Toc291888951"/>
      <w:bookmarkStart w:id="53" w:name="_Toc291889344"/>
      <w:bookmarkStart w:id="54" w:name="_Toc292062897"/>
      <w:r>
        <w:t xml:space="preserve">Figure </w:t>
      </w:r>
      <w:r w:rsidR="00E41C39">
        <w:fldChar w:fldCharType="begin"/>
      </w:r>
      <w:r w:rsidR="00B903A5">
        <w:instrText xml:space="preserve"> SEQ Figure \* ARABIC </w:instrText>
      </w:r>
      <w:r w:rsidR="00E41C39">
        <w:fldChar w:fldCharType="separate"/>
      </w:r>
      <w:proofErr w:type="gramStart"/>
      <w:r w:rsidR="00B97422">
        <w:rPr>
          <w:noProof/>
        </w:rPr>
        <w:t>9</w:t>
      </w:r>
      <w:r w:rsidR="00E41C39">
        <w:fldChar w:fldCharType="end"/>
      </w:r>
      <w:r w:rsidR="00554C0C">
        <w:t xml:space="preserve"> Input Analyzer Result Window</w:t>
      </w:r>
      <w:proofErr w:type="gramEnd"/>
      <w:r w:rsidR="00554C0C">
        <w:t xml:space="preserve"> (Part 2)</w:t>
      </w:r>
      <w:bookmarkEnd w:id="51"/>
      <w:bookmarkEnd w:id="52"/>
      <w:bookmarkEnd w:id="53"/>
      <w:bookmarkEnd w:id="54"/>
    </w:p>
    <w:p w:rsidR="00ED7BAC" w:rsidRDefault="00ED7BAC" w:rsidP="00ED7BAC">
      <w:pPr>
        <w:pStyle w:val="Heading3"/>
      </w:pPr>
      <w:bookmarkStart w:id="55" w:name="_Toc292062862"/>
      <w:r>
        <w:t>6.1.3 LABOR ANALYSIS</w:t>
      </w:r>
      <w:bookmarkEnd w:id="55"/>
    </w:p>
    <w:p w:rsidR="00D8366D" w:rsidRDefault="005513D6" w:rsidP="00ED7BAC">
      <w:pPr>
        <w:rPr>
          <w:sz w:val="24"/>
          <w:szCs w:val="24"/>
        </w:rPr>
      </w:pPr>
      <w:r w:rsidRPr="005513D6">
        <w:rPr>
          <w:sz w:val="24"/>
          <w:szCs w:val="24"/>
        </w:rPr>
        <w:t>Labor</w:t>
      </w:r>
      <w:r>
        <w:rPr>
          <w:sz w:val="24"/>
          <w:szCs w:val="24"/>
        </w:rPr>
        <w:t xml:space="preserve"> c</w:t>
      </w:r>
      <w:r w:rsidR="008F1894">
        <w:rPr>
          <w:sz w:val="24"/>
          <w:szCs w:val="24"/>
        </w:rPr>
        <w:t xml:space="preserve">omes in the form of a markup </w:t>
      </w:r>
      <w:r>
        <w:rPr>
          <w:sz w:val="24"/>
          <w:szCs w:val="24"/>
        </w:rPr>
        <w:t xml:space="preserve">for the </w:t>
      </w:r>
      <w:r w:rsidRPr="00CA7E41">
        <w:rPr>
          <w:i/>
          <w:sz w:val="24"/>
          <w:szCs w:val="24"/>
        </w:rPr>
        <w:t>Post</w:t>
      </w:r>
      <w:r>
        <w:rPr>
          <w:sz w:val="24"/>
          <w:szCs w:val="24"/>
        </w:rPr>
        <w:t xml:space="preserve">. </w:t>
      </w:r>
      <w:r w:rsidR="00D8366D">
        <w:rPr>
          <w:sz w:val="24"/>
          <w:szCs w:val="24"/>
        </w:rPr>
        <w:t xml:space="preserve"> </w:t>
      </w:r>
      <w:r>
        <w:rPr>
          <w:sz w:val="24"/>
          <w:szCs w:val="24"/>
        </w:rPr>
        <w:t>The markup breaks labor down by the four work centers:</w:t>
      </w:r>
    </w:p>
    <w:p w:rsidR="00D8366D" w:rsidRPr="000834AB" w:rsidRDefault="005513D6" w:rsidP="000834AB">
      <w:pPr>
        <w:pStyle w:val="ListParagraph"/>
        <w:numPr>
          <w:ilvl w:val="0"/>
          <w:numId w:val="28"/>
        </w:numPr>
        <w:rPr>
          <w:sz w:val="24"/>
          <w:szCs w:val="24"/>
        </w:rPr>
      </w:pPr>
      <w:r w:rsidRPr="000834AB">
        <w:rPr>
          <w:sz w:val="24"/>
          <w:szCs w:val="24"/>
        </w:rPr>
        <w:t>Materials Handling</w:t>
      </w:r>
    </w:p>
    <w:p w:rsidR="00D8366D" w:rsidRPr="000834AB" w:rsidRDefault="005513D6" w:rsidP="000834AB">
      <w:pPr>
        <w:pStyle w:val="ListParagraph"/>
        <w:numPr>
          <w:ilvl w:val="0"/>
          <w:numId w:val="28"/>
        </w:numPr>
        <w:rPr>
          <w:sz w:val="24"/>
          <w:szCs w:val="24"/>
        </w:rPr>
      </w:pPr>
      <w:r w:rsidRPr="000834AB">
        <w:rPr>
          <w:sz w:val="24"/>
          <w:szCs w:val="24"/>
        </w:rPr>
        <w:t>Daily Insert</w:t>
      </w:r>
    </w:p>
    <w:p w:rsidR="00D8366D" w:rsidRPr="000834AB" w:rsidRDefault="005513D6" w:rsidP="000834AB">
      <w:pPr>
        <w:pStyle w:val="ListParagraph"/>
        <w:numPr>
          <w:ilvl w:val="0"/>
          <w:numId w:val="28"/>
        </w:numPr>
        <w:rPr>
          <w:sz w:val="24"/>
          <w:szCs w:val="24"/>
        </w:rPr>
      </w:pPr>
      <w:r w:rsidRPr="000834AB">
        <w:rPr>
          <w:sz w:val="24"/>
          <w:szCs w:val="24"/>
        </w:rPr>
        <w:t>Sunday Packaging</w:t>
      </w:r>
    </w:p>
    <w:p w:rsidR="00D8366D" w:rsidRPr="000834AB" w:rsidRDefault="005513D6" w:rsidP="000834AB">
      <w:pPr>
        <w:pStyle w:val="ListParagraph"/>
        <w:numPr>
          <w:ilvl w:val="0"/>
          <w:numId w:val="28"/>
        </w:numPr>
        <w:rPr>
          <w:sz w:val="24"/>
          <w:szCs w:val="24"/>
        </w:rPr>
      </w:pPr>
      <w:r w:rsidRPr="000834AB">
        <w:rPr>
          <w:sz w:val="24"/>
          <w:szCs w:val="24"/>
        </w:rPr>
        <w:t xml:space="preserve">Run of Press </w:t>
      </w:r>
    </w:p>
    <w:p w:rsidR="00ED7BAC" w:rsidRDefault="005513D6" w:rsidP="00ED7BAC">
      <w:pPr>
        <w:rPr>
          <w:sz w:val="24"/>
          <w:szCs w:val="24"/>
        </w:rPr>
      </w:pPr>
      <w:r>
        <w:rPr>
          <w:sz w:val="24"/>
          <w:szCs w:val="24"/>
        </w:rPr>
        <w:t xml:space="preserve">For the purposes of this model, </w:t>
      </w:r>
      <w:r w:rsidR="002A79D3">
        <w:rPr>
          <w:sz w:val="24"/>
          <w:szCs w:val="24"/>
        </w:rPr>
        <w:t>Team PWP</w:t>
      </w:r>
      <w:r>
        <w:rPr>
          <w:sz w:val="24"/>
          <w:szCs w:val="24"/>
        </w:rPr>
        <w:t xml:space="preserve"> did not look at the Run of Press component. </w:t>
      </w:r>
      <w:r w:rsidR="008D0F92">
        <w:rPr>
          <w:sz w:val="24"/>
          <w:szCs w:val="24"/>
        </w:rPr>
        <w:t xml:space="preserve"> </w:t>
      </w:r>
      <w:r>
        <w:rPr>
          <w:sz w:val="24"/>
          <w:szCs w:val="24"/>
        </w:rPr>
        <w:t xml:space="preserve">For the remaining three components, </w:t>
      </w:r>
      <w:r w:rsidR="002A79D3">
        <w:rPr>
          <w:sz w:val="24"/>
          <w:szCs w:val="24"/>
        </w:rPr>
        <w:t>Team PWP</w:t>
      </w:r>
      <w:r>
        <w:rPr>
          <w:sz w:val="24"/>
          <w:szCs w:val="24"/>
        </w:rPr>
        <w:t xml:space="preserve"> developed aggregate groups of the helpers specified in the markup. </w:t>
      </w:r>
    </w:p>
    <w:p w:rsidR="005513D6" w:rsidRDefault="005513D6" w:rsidP="00ED7BAC">
      <w:pPr>
        <w:rPr>
          <w:sz w:val="24"/>
          <w:szCs w:val="24"/>
        </w:rPr>
      </w:pPr>
      <w:r>
        <w:rPr>
          <w:sz w:val="24"/>
          <w:szCs w:val="24"/>
        </w:rPr>
        <w:t xml:space="preserve">Sunday Packaging Collator 1-4 helpers were broken down into </w:t>
      </w:r>
      <w:r w:rsidR="00CA7E41">
        <w:rPr>
          <w:sz w:val="24"/>
          <w:szCs w:val="24"/>
        </w:rPr>
        <w:t xml:space="preserve">a group of </w:t>
      </w:r>
      <w:r>
        <w:rPr>
          <w:sz w:val="24"/>
          <w:szCs w:val="24"/>
        </w:rPr>
        <w:t xml:space="preserve">Collator-Deep Reach </w:t>
      </w:r>
      <w:r w:rsidR="00CA7E41">
        <w:rPr>
          <w:sz w:val="24"/>
          <w:szCs w:val="24"/>
        </w:rPr>
        <w:t>helpers</w:t>
      </w:r>
      <w:r>
        <w:rPr>
          <w:sz w:val="24"/>
          <w:szCs w:val="24"/>
        </w:rPr>
        <w:t xml:space="preserve"> and </w:t>
      </w:r>
      <w:r w:rsidR="00CA7E41">
        <w:rPr>
          <w:sz w:val="24"/>
          <w:szCs w:val="24"/>
        </w:rPr>
        <w:t xml:space="preserve">individual </w:t>
      </w:r>
      <w:r>
        <w:rPr>
          <w:sz w:val="24"/>
          <w:szCs w:val="24"/>
        </w:rPr>
        <w:t>Collator-Fork Trucks</w:t>
      </w:r>
      <w:r w:rsidR="00CA7E41">
        <w:rPr>
          <w:sz w:val="24"/>
          <w:szCs w:val="24"/>
        </w:rPr>
        <w:t xml:space="preserve"> helpers</w:t>
      </w:r>
      <w:r>
        <w:rPr>
          <w:sz w:val="24"/>
          <w:szCs w:val="24"/>
        </w:rPr>
        <w:t xml:space="preserve"> for each respective Collator machine (e.g. Collator 1 Fork Truck, Collator 2 Fork Truck).</w:t>
      </w:r>
    </w:p>
    <w:p w:rsidR="005513D6" w:rsidRDefault="005513D6" w:rsidP="00ED7BAC">
      <w:pPr>
        <w:rPr>
          <w:sz w:val="24"/>
          <w:szCs w:val="24"/>
        </w:rPr>
      </w:pPr>
      <w:r>
        <w:rPr>
          <w:sz w:val="24"/>
          <w:szCs w:val="24"/>
        </w:rPr>
        <w:t xml:space="preserve">Daily Insert SLS 1-6 helpers were grouped into two sets: </w:t>
      </w:r>
      <w:r w:rsidR="008D0F92">
        <w:rPr>
          <w:sz w:val="24"/>
          <w:szCs w:val="24"/>
        </w:rPr>
        <w:t xml:space="preserve"> </w:t>
      </w:r>
      <w:r>
        <w:rPr>
          <w:sz w:val="24"/>
          <w:szCs w:val="24"/>
        </w:rPr>
        <w:t xml:space="preserve">SLS 1-4 and SLS 5-6. </w:t>
      </w:r>
      <w:r w:rsidR="008D0F92">
        <w:rPr>
          <w:sz w:val="24"/>
          <w:szCs w:val="24"/>
        </w:rPr>
        <w:t xml:space="preserve"> </w:t>
      </w:r>
      <w:r>
        <w:rPr>
          <w:sz w:val="24"/>
          <w:szCs w:val="24"/>
        </w:rPr>
        <w:t>The SLS 1-4 helpers worked on the upstairs machine</w:t>
      </w:r>
      <w:r w:rsidR="00CA7E41">
        <w:rPr>
          <w:sz w:val="24"/>
          <w:szCs w:val="24"/>
        </w:rPr>
        <w:t>s</w:t>
      </w:r>
      <w:r>
        <w:rPr>
          <w:sz w:val="24"/>
          <w:szCs w:val="24"/>
        </w:rPr>
        <w:t xml:space="preserve"> and the SLS 5-6 helpers worked on the downstairs machines.</w:t>
      </w:r>
    </w:p>
    <w:p w:rsidR="005513D6" w:rsidRDefault="007E403D" w:rsidP="00ED7BAC">
      <w:pPr>
        <w:rPr>
          <w:sz w:val="24"/>
          <w:szCs w:val="24"/>
        </w:rPr>
      </w:pPr>
      <w:r>
        <w:rPr>
          <w:sz w:val="24"/>
          <w:szCs w:val="24"/>
        </w:rPr>
        <w:lastRenderedPageBreak/>
        <w:t xml:space="preserve">Setup helpers were grouped together and worked to deliver pallets to the SLS 1-4 machines. Deep Reach helpers were grouped and worked with the transfer of pallets to and from the rack. </w:t>
      </w:r>
      <w:r w:rsidR="008D0F92">
        <w:rPr>
          <w:sz w:val="24"/>
          <w:szCs w:val="24"/>
        </w:rPr>
        <w:t xml:space="preserve"> </w:t>
      </w:r>
      <w:r>
        <w:rPr>
          <w:sz w:val="24"/>
          <w:szCs w:val="24"/>
        </w:rPr>
        <w:t>Loader/</w:t>
      </w:r>
      <w:proofErr w:type="spellStart"/>
      <w:r>
        <w:rPr>
          <w:sz w:val="24"/>
          <w:szCs w:val="24"/>
        </w:rPr>
        <w:t>Unloader</w:t>
      </w:r>
      <w:proofErr w:type="spellEnd"/>
      <w:r>
        <w:rPr>
          <w:sz w:val="24"/>
          <w:szCs w:val="24"/>
        </w:rPr>
        <w:t xml:space="preserve"> helpers work</w:t>
      </w:r>
      <w:r w:rsidR="00CA7E41">
        <w:rPr>
          <w:sz w:val="24"/>
          <w:szCs w:val="24"/>
        </w:rPr>
        <w:t>ed</w:t>
      </w:r>
      <w:r>
        <w:rPr>
          <w:sz w:val="24"/>
          <w:szCs w:val="24"/>
        </w:rPr>
        <w:t xml:space="preserve"> primarily with the docks, moving items to and from trucks. </w:t>
      </w:r>
      <w:r w:rsidR="008D0F92">
        <w:rPr>
          <w:sz w:val="24"/>
          <w:szCs w:val="24"/>
        </w:rPr>
        <w:t xml:space="preserve"> </w:t>
      </w:r>
      <w:r>
        <w:rPr>
          <w:sz w:val="24"/>
          <w:szCs w:val="24"/>
        </w:rPr>
        <w:t>Lastly, Z-Loader helpers work</w:t>
      </w:r>
      <w:r w:rsidR="00CA7E41">
        <w:rPr>
          <w:sz w:val="24"/>
          <w:szCs w:val="24"/>
        </w:rPr>
        <w:t>ed</w:t>
      </w:r>
      <w:r>
        <w:rPr>
          <w:sz w:val="24"/>
          <w:szCs w:val="24"/>
        </w:rPr>
        <w:t xml:space="preserve"> mainly with the Z-Loader machines.</w:t>
      </w:r>
    </w:p>
    <w:p w:rsidR="007E403D" w:rsidRDefault="007E403D" w:rsidP="00ED7BAC">
      <w:pPr>
        <w:rPr>
          <w:sz w:val="24"/>
          <w:szCs w:val="24"/>
        </w:rPr>
      </w:pPr>
      <w:r>
        <w:rPr>
          <w:sz w:val="24"/>
          <w:szCs w:val="24"/>
        </w:rPr>
        <w:t>Due to the fact that Loaders/</w:t>
      </w:r>
      <w:proofErr w:type="spellStart"/>
      <w:r>
        <w:rPr>
          <w:sz w:val="24"/>
          <w:szCs w:val="24"/>
        </w:rPr>
        <w:t>Unloaders</w:t>
      </w:r>
      <w:proofErr w:type="spellEnd"/>
      <w:r>
        <w:rPr>
          <w:sz w:val="24"/>
          <w:szCs w:val="24"/>
        </w:rPr>
        <w:t xml:space="preserve"> and Deep Reach helpers are responsible for tasks not represented in the model (i.e. Truck –&gt; Receiving Dock –&gt; Rack operations), the client reduced the number of these types of helpers from the markup over the course of the</w:t>
      </w:r>
      <w:r w:rsidR="00CA7E41">
        <w:rPr>
          <w:sz w:val="24"/>
          <w:szCs w:val="24"/>
        </w:rPr>
        <w:t xml:space="preserve"> week, which assumed that the</w:t>
      </w:r>
      <w:r>
        <w:rPr>
          <w:sz w:val="24"/>
          <w:szCs w:val="24"/>
        </w:rPr>
        <w:t xml:space="preserve"> two component</w:t>
      </w:r>
      <w:r w:rsidR="007733A3">
        <w:rPr>
          <w:sz w:val="24"/>
          <w:szCs w:val="24"/>
        </w:rPr>
        <w:t>s</w:t>
      </w:r>
      <w:r>
        <w:rPr>
          <w:sz w:val="24"/>
          <w:szCs w:val="24"/>
        </w:rPr>
        <w:t xml:space="preserve"> of the mailroom operated independently. </w:t>
      </w:r>
    </w:p>
    <w:p w:rsidR="007E403D" w:rsidRDefault="007E403D" w:rsidP="00ED7BAC">
      <w:pPr>
        <w:rPr>
          <w:sz w:val="24"/>
          <w:szCs w:val="24"/>
        </w:rPr>
      </w:pPr>
      <w:r>
        <w:rPr>
          <w:sz w:val="24"/>
          <w:szCs w:val="24"/>
        </w:rPr>
        <w:t xml:space="preserve">Each helper is assigned specific routes within the system that they work with. </w:t>
      </w:r>
      <w:r w:rsidR="008D0F92">
        <w:rPr>
          <w:sz w:val="24"/>
          <w:szCs w:val="24"/>
        </w:rPr>
        <w:t xml:space="preserve"> </w:t>
      </w:r>
      <w:r w:rsidR="007733A3">
        <w:rPr>
          <w:sz w:val="24"/>
          <w:szCs w:val="24"/>
        </w:rPr>
        <w:t>In addition to route assignments, each helper type had a specific velocity associated with it, which is discussed in the next section.</w:t>
      </w:r>
    </w:p>
    <w:p w:rsidR="007E403D" w:rsidRDefault="007E403D" w:rsidP="00ED7BAC">
      <w:pPr>
        <w:rPr>
          <w:sz w:val="24"/>
          <w:szCs w:val="24"/>
        </w:rPr>
      </w:pPr>
      <w:r>
        <w:rPr>
          <w:sz w:val="24"/>
          <w:szCs w:val="24"/>
        </w:rPr>
        <w:t xml:space="preserve">For a complete modified markup (i.e. base and </w:t>
      </w:r>
      <w:r w:rsidR="00CA7E41">
        <w:rPr>
          <w:sz w:val="24"/>
          <w:szCs w:val="24"/>
        </w:rPr>
        <w:t>suggested) and all the helper</w:t>
      </w:r>
      <w:r>
        <w:rPr>
          <w:sz w:val="24"/>
          <w:szCs w:val="24"/>
        </w:rPr>
        <w:t xml:space="preserve"> route assignments, please see the Appendix.</w:t>
      </w:r>
    </w:p>
    <w:p w:rsidR="009511B1" w:rsidRDefault="00ED7BAC" w:rsidP="00ED7BAC">
      <w:pPr>
        <w:pStyle w:val="Heading3"/>
      </w:pPr>
      <w:bookmarkStart w:id="56" w:name="_Toc292062863"/>
      <w:r>
        <w:t>6.1.4 ROUTE ANALYSIS</w:t>
      </w:r>
      <w:bookmarkEnd w:id="56"/>
      <w:r>
        <w:t xml:space="preserve"> </w:t>
      </w:r>
      <w:r w:rsidR="009511B1" w:rsidRPr="00FC61C8">
        <w:t xml:space="preserve"> </w:t>
      </w:r>
    </w:p>
    <w:p w:rsidR="00162B5B" w:rsidRPr="00744D29" w:rsidRDefault="00162B5B" w:rsidP="004A59CB">
      <w:pPr>
        <w:pStyle w:val="Heading4"/>
      </w:pPr>
      <w:r w:rsidRPr="00744D29">
        <w:t>6.1.4.</w:t>
      </w:r>
      <w:r w:rsidR="007E403D" w:rsidRPr="000834AB">
        <w:t>1</w:t>
      </w:r>
      <w:r w:rsidRPr="000834AB">
        <w:t xml:space="preserve"> Route Time </w:t>
      </w:r>
      <w:r w:rsidR="007358BF" w:rsidRPr="000834AB">
        <w:t xml:space="preserve">Statistics </w:t>
      </w:r>
      <w:r w:rsidR="007358BF">
        <w:t>Analysis</w:t>
      </w:r>
    </w:p>
    <w:p w:rsidR="009511B1" w:rsidRDefault="009511B1" w:rsidP="00F773A4">
      <w:pPr>
        <w:spacing w:after="0"/>
        <w:rPr>
          <w:sz w:val="24"/>
          <w:szCs w:val="24"/>
        </w:rPr>
      </w:pPr>
      <w:r w:rsidRPr="00FC61C8">
        <w:rPr>
          <w:sz w:val="24"/>
          <w:szCs w:val="24"/>
        </w:rPr>
        <w:t>One group of input parameters of the model was the route dura</w:t>
      </w:r>
      <w:r w:rsidR="00CA7E41">
        <w:rPr>
          <w:sz w:val="24"/>
          <w:szCs w:val="24"/>
        </w:rPr>
        <w:t xml:space="preserve">tion time for each unique route. </w:t>
      </w:r>
      <w:r w:rsidR="00FA7463">
        <w:rPr>
          <w:sz w:val="24"/>
          <w:szCs w:val="24"/>
        </w:rPr>
        <w:t xml:space="preserve"> </w:t>
      </w:r>
      <w:r w:rsidR="00CA7E41">
        <w:rPr>
          <w:sz w:val="24"/>
          <w:szCs w:val="24"/>
        </w:rPr>
        <w:t>In other</w:t>
      </w:r>
      <w:r w:rsidRPr="00FC61C8">
        <w:rPr>
          <w:sz w:val="24"/>
          <w:szCs w:val="24"/>
        </w:rPr>
        <w:t xml:space="preserve"> word</w:t>
      </w:r>
      <w:r w:rsidR="00CA7E41">
        <w:rPr>
          <w:sz w:val="24"/>
          <w:szCs w:val="24"/>
        </w:rPr>
        <w:t>s</w:t>
      </w:r>
      <w:r w:rsidRPr="00FC61C8">
        <w:rPr>
          <w:sz w:val="24"/>
          <w:szCs w:val="24"/>
        </w:rPr>
        <w:t>,</w:t>
      </w:r>
      <w:r w:rsidR="00CA7E41">
        <w:rPr>
          <w:sz w:val="24"/>
          <w:szCs w:val="24"/>
        </w:rPr>
        <w:t xml:space="preserve"> it is</w:t>
      </w:r>
      <w:r w:rsidRPr="00FC61C8">
        <w:rPr>
          <w:sz w:val="24"/>
          <w:szCs w:val="24"/>
        </w:rPr>
        <w:t xml:space="preserve"> the travel time of a pallet between the pickup location and the drop-off location defined on a route.  The route time data could be obtained from the Pallet Su</w:t>
      </w:r>
      <w:r w:rsidR="00CA7E41">
        <w:rPr>
          <w:sz w:val="24"/>
          <w:szCs w:val="24"/>
        </w:rPr>
        <w:t>mmary Report extracted from MTC</w:t>
      </w:r>
      <w:r w:rsidRPr="00FC61C8">
        <w:rPr>
          <w:sz w:val="24"/>
          <w:szCs w:val="24"/>
        </w:rPr>
        <w:t xml:space="preserve"> by calculating the differences between the pickup time and the drop-off time for each route.  However, according to the </w:t>
      </w:r>
      <w:r w:rsidR="00E0510D" w:rsidRPr="00E0510D">
        <w:rPr>
          <w:i/>
          <w:sz w:val="24"/>
          <w:szCs w:val="24"/>
        </w:rPr>
        <w:t>Post</w:t>
      </w:r>
      <w:r w:rsidRPr="00FC61C8">
        <w:rPr>
          <w:sz w:val="24"/>
          <w:szCs w:val="24"/>
        </w:rPr>
        <w:t xml:space="preserve">, </w:t>
      </w:r>
      <w:r w:rsidR="00CA7E41">
        <w:rPr>
          <w:sz w:val="24"/>
          <w:szCs w:val="24"/>
        </w:rPr>
        <w:t xml:space="preserve">the </w:t>
      </w:r>
      <w:r w:rsidRPr="00FC61C8">
        <w:rPr>
          <w:sz w:val="24"/>
          <w:szCs w:val="24"/>
        </w:rPr>
        <w:t>majority of the pickup times and drop-off times recorded in MTC were inaccurate</w:t>
      </w:r>
      <w:r w:rsidR="00BE11B5">
        <w:rPr>
          <w:sz w:val="24"/>
          <w:szCs w:val="24"/>
        </w:rPr>
        <w:t xml:space="preserve">, since </w:t>
      </w:r>
      <w:r w:rsidRPr="00FC61C8">
        <w:rPr>
          <w:sz w:val="24"/>
          <w:szCs w:val="24"/>
        </w:rPr>
        <w:t xml:space="preserve">a pallet was often scanned as pickup </w:t>
      </w:r>
      <w:r w:rsidR="004440AE">
        <w:rPr>
          <w:sz w:val="24"/>
          <w:szCs w:val="24"/>
        </w:rPr>
        <w:t>and drop-off at the same location,</w:t>
      </w:r>
      <w:r w:rsidRPr="00FC61C8">
        <w:rPr>
          <w:sz w:val="24"/>
          <w:szCs w:val="24"/>
        </w:rPr>
        <w:t xml:space="preserve"> the MTC production</w:t>
      </w:r>
      <w:r w:rsidR="004440AE">
        <w:rPr>
          <w:sz w:val="24"/>
          <w:szCs w:val="24"/>
        </w:rPr>
        <w:t xml:space="preserve"> often did</w:t>
      </w:r>
      <w:r w:rsidRPr="00FC61C8">
        <w:rPr>
          <w:sz w:val="24"/>
          <w:szCs w:val="24"/>
        </w:rPr>
        <w:t xml:space="preserve"> not capture the accurate route time. </w:t>
      </w:r>
    </w:p>
    <w:p w:rsidR="00F773A4" w:rsidRPr="00FC61C8" w:rsidRDefault="00F773A4" w:rsidP="00F773A4">
      <w:pPr>
        <w:spacing w:after="0"/>
        <w:rPr>
          <w:sz w:val="24"/>
          <w:szCs w:val="24"/>
        </w:rPr>
      </w:pPr>
    </w:p>
    <w:p w:rsidR="009511B1" w:rsidRDefault="009511B1" w:rsidP="009511B1">
      <w:pPr>
        <w:spacing w:after="0"/>
        <w:rPr>
          <w:sz w:val="24"/>
          <w:szCs w:val="24"/>
        </w:rPr>
      </w:pPr>
      <w:r w:rsidRPr="00FC61C8">
        <w:rPr>
          <w:sz w:val="24"/>
          <w:szCs w:val="24"/>
        </w:rPr>
        <w:t xml:space="preserve">The </w:t>
      </w:r>
      <w:r w:rsidR="00E0510D" w:rsidRPr="00E0510D">
        <w:rPr>
          <w:i/>
          <w:sz w:val="24"/>
          <w:szCs w:val="24"/>
        </w:rPr>
        <w:t>Post</w:t>
      </w:r>
      <w:r w:rsidRPr="00FC61C8">
        <w:rPr>
          <w:sz w:val="24"/>
          <w:szCs w:val="24"/>
        </w:rPr>
        <w:t xml:space="preserve"> recommended </w:t>
      </w:r>
      <w:r w:rsidR="004440AE">
        <w:rPr>
          <w:sz w:val="24"/>
          <w:szCs w:val="24"/>
        </w:rPr>
        <w:t xml:space="preserve">that </w:t>
      </w:r>
      <w:r w:rsidR="002A79D3">
        <w:rPr>
          <w:sz w:val="24"/>
          <w:szCs w:val="24"/>
        </w:rPr>
        <w:t>Team PWP</w:t>
      </w:r>
      <w:r w:rsidR="008760DD">
        <w:rPr>
          <w:sz w:val="24"/>
          <w:szCs w:val="24"/>
        </w:rPr>
        <w:t xml:space="preserve"> use</w:t>
      </w:r>
      <w:r w:rsidRPr="00FC61C8">
        <w:rPr>
          <w:sz w:val="24"/>
          <w:szCs w:val="24"/>
        </w:rPr>
        <w:t xml:space="preserve"> estimated data distributions on each route</w:t>
      </w:r>
      <w:r w:rsidR="008760DD">
        <w:rPr>
          <w:sz w:val="24"/>
          <w:szCs w:val="24"/>
        </w:rPr>
        <w:t xml:space="preserve"> and they </w:t>
      </w:r>
      <w:r w:rsidR="004440AE">
        <w:rPr>
          <w:sz w:val="24"/>
          <w:szCs w:val="24"/>
        </w:rPr>
        <w:t>provided them in the form of the</w:t>
      </w:r>
      <w:r w:rsidRPr="00FC61C8">
        <w:rPr>
          <w:sz w:val="24"/>
          <w:szCs w:val="24"/>
        </w:rPr>
        <w:t xml:space="preserve"> estimated minimum, mean, and maximum route duration time value for each route</w:t>
      </w:r>
      <w:r w:rsidR="008760DD">
        <w:rPr>
          <w:sz w:val="24"/>
          <w:szCs w:val="24"/>
        </w:rPr>
        <w:t>.  These times were</w:t>
      </w:r>
      <w:r w:rsidRPr="00FC61C8">
        <w:rPr>
          <w:sz w:val="24"/>
          <w:szCs w:val="24"/>
        </w:rPr>
        <w:t xml:space="preserve"> </w:t>
      </w:r>
      <w:r w:rsidR="007D6189" w:rsidRPr="00FC61C8">
        <w:rPr>
          <w:sz w:val="24"/>
          <w:szCs w:val="24"/>
        </w:rPr>
        <w:t>estimated to</w:t>
      </w:r>
      <w:r w:rsidRPr="00FC61C8">
        <w:rPr>
          <w:sz w:val="24"/>
          <w:szCs w:val="24"/>
        </w:rPr>
        <w:t xml:space="preserve"> fit a triangular distribution, typically used on activity times in modeling applications.</w:t>
      </w:r>
    </w:p>
    <w:p w:rsidR="00401B20" w:rsidRPr="00FC61C8" w:rsidRDefault="00401B20" w:rsidP="009511B1">
      <w:pPr>
        <w:spacing w:after="0"/>
        <w:rPr>
          <w:sz w:val="24"/>
          <w:szCs w:val="24"/>
        </w:rPr>
      </w:pPr>
    </w:p>
    <w:p w:rsidR="009511B1" w:rsidRDefault="00401B20" w:rsidP="009511B1">
      <w:pPr>
        <w:spacing w:after="0"/>
        <w:rPr>
          <w:sz w:val="24"/>
          <w:szCs w:val="24"/>
        </w:rPr>
      </w:pPr>
      <w:r>
        <w:rPr>
          <w:sz w:val="24"/>
          <w:szCs w:val="24"/>
        </w:rPr>
        <w:t>We also</w:t>
      </w:r>
      <w:r w:rsidR="009511B1" w:rsidRPr="00FC61C8">
        <w:rPr>
          <w:sz w:val="24"/>
          <w:szCs w:val="24"/>
        </w:rPr>
        <w:t xml:space="preserve"> decided to perform a data analysis on MTC production data using </w:t>
      </w:r>
      <w:r>
        <w:rPr>
          <w:sz w:val="24"/>
          <w:szCs w:val="24"/>
        </w:rPr>
        <w:t xml:space="preserve">the </w:t>
      </w:r>
      <w:r w:rsidR="009511B1" w:rsidRPr="00FC61C8">
        <w:rPr>
          <w:sz w:val="24"/>
          <w:szCs w:val="24"/>
        </w:rPr>
        <w:t xml:space="preserve">Arena Input Analyzer to determine how </w:t>
      </w:r>
      <w:r w:rsidR="007D6189" w:rsidRPr="00FC61C8">
        <w:rPr>
          <w:sz w:val="24"/>
          <w:szCs w:val="24"/>
        </w:rPr>
        <w:t>close the</w:t>
      </w:r>
      <w:r w:rsidR="009511B1" w:rsidRPr="00FC61C8">
        <w:rPr>
          <w:sz w:val="24"/>
          <w:szCs w:val="24"/>
        </w:rPr>
        <w:t xml:space="preserve"> MTC production data distributions</w:t>
      </w:r>
      <w:r>
        <w:rPr>
          <w:sz w:val="24"/>
          <w:szCs w:val="24"/>
        </w:rPr>
        <w:t xml:space="preserve"> were</w:t>
      </w:r>
      <w:r w:rsidR="009511B1" w:rsidRPr="00FC61C8">
        <w:rPr>
          <w:sz w:val="24"/>
          <w:szCs w:val="24"/>
        </w:rPr>
        <w:t xml:space="preserve"> to the estimated data distributions.  </w:t>
      </w:r>
      <w:r w:rsidR="002A79D3">
        <w:rPr>
          <w:sz w:val="24"/>
          <w:szCs w:val="24"/>
        </w:rPr>
        <w:t>Team PWP</w:t>
      </w:r>
      <w:r w:rsidR="009511B1" w:rsidRPr="00FC61C8">
        <w:rPr>
          <w:sz w:val="24"/>
          <w:szCs w:val="24"/>
        </w:rPr>
        <w:t xml:space="preserve"> would like to obtain conclusive results after comparing the estimated data distributions with the production data distributions.</w:t>
      </w:r>
    </w:p>
    <w:p w:rsidR="007733A3" w:rsidRDefault="007733A3" w:rsidP="009511B1">
      <w:pPr>
        <w:spacing w:after="0"/>
        <w:rPr>
          <w:sz w:val="24"/>
          <w:szCs w:val="24"/>
        </w:rPr>
      </w:pPr>
    </w:p>
    <w:p w:rsidR="009511B1" w:rsidRDefault="004440AE" w:rsidP="009511B1">
      <w:pPr>
        <w:spacing w:after="0"/>
        <w:rPr>
          <w:sz w:val="24"/>
          <w:szCs w:val="24"/>
        </w:rPr>
      </w:pPr>
      <w:r>
        <w:rPr>
          <w:sz w:val="24"/>
          <w:szCs w:val="24"/>
        </w:rPr>
        <w:lastRenderedPageBreak/>
        <w:t xml:space="preserve">To validate the clients provided distributions, </w:t>
      </w:r>
      <w:r w:rsidR="002A79D3">
        <w:rPr>
          <w:sz w:val="24"/>
          <w:szCs w:val="24"/>
        </w:rPr>
        <w:t>Team PWP</w:t>
      </w:r>
      <w:r w:rsidR="009511B1" w:rsidRPr="00FC61C8">
        <w:rPr>
          <w:sz w:val="24"/>
          <w:szCs w:val="24"/>
        </w:rPr>
        <w:t xml:space="preserve"> converted the Pallet Summary Report into a simpler format with only the needed information</w:t>
      </w:r>
      <w:r>
        <w:rPr>
          <w:sz w:val="24"/>
          <w:szCs w:val="24"/>
        </w:rPr>
        <w:t xml:space="preserve"> for route time.</w:t>
      </w:r>
      <w:r w:rsidR="009511B1" w:rsidRPr="00FC61C8">
        <w:rPr>
          <w:sz w:val="24"/>
          <w:szCs w:val="24"/>
        </w:rPr>
        <w:t xml:space="preserve">  A portion of the modified data report is displa</w:t>
      </w:r>
      <w:r w:rsidR="007D6189">
        <w:rPr>
          <w:sz w:val="24"/>
          <w:szCs w:val="24"/>
        </w:rPr>
        <w:t>yed below</w:t>
      </w:r>
      <w:r>
        <w:rPr>
          <w:sz w:val="24"/>
          <w:szCs w:val="24"/>
        </w:rPr>
        <w:t>.</w:t>
      </w:r>
      <w:r w:rsidR="007D6189">
        <w:rPr>
          <w:sz w:val="24"/>
          <w:szCs w:val="24"/>
        </w:rPr>
        <w:t xml:space="preserve"> </w:t>
      </w:r>
    </w:p>
    <w:p w:rsidR="00E84785" w:rsidRPr="00FC61C8" w:rsidRDefault="00E84785" w:rsidP="009511B1">
      <w:pPr>
        <w:spacing w:after="0"/>
        <w:rPr>
          <w:sz w:val="24"/>
          <w:szCs w:val="24"/>
        </w:rPr>
      </w:pPr>
    </w:p>
    <w:p w:rsidR="00E84785" w:rsidRDefault="00E84785" w:rsidP="007358BF">
      <w:pPr>
        <w:spacing w:after="0"/>
        <w:jc w:val="center"/>
        <w:rPr>
          <w:sz w:val="24"/>
          <w:szCs w:val="24"/>
        </w:rPr>
      </w:pPr>
      <w:r>
        <w:rPr>
          <w:noProof/>
          <w:sz w:val="24"/>
          <w:szCs w:val="24"/>
        </w:rPr>
        <w:drawing>
          <wp:inline distT="0" distB="0" distL="0" distR="0">
            <wp:extent cx="5943600" cy="1647825"/>
            <wp:effectExtent l="19050" t="1905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647825"/>
                    </a:xfrm>
                    <a:prstGeom prst="rect">
                      <a:avLst/>
                    </a:prstGeom>
                    <a:noFill/>
                    <a:ln w="19050">
                      <a:solidFill>
                        <a:schemeClr val="tx1"/>
                      </a:solidFill>
                    </a:ln>
                  </pic:spPr>
                </pic:pic>
              </a:graphicData>
            </a:graphic>
          </wp:inline>
        </w:drawing>
      </w:r>
      <w:bookmarkStart w:id="57" w:name="_Toc291889418"/>
    </w:p>
    <w:p w:rsidR="007358BF" w:rsidRPr="007358BF" w:rsidRDefault="007358BF" w:rsidP="007358BF">
      <w:pPr>
        <w:spacing w:after="0"/>
        <w:jc w:val="center"/>
        <w:rPr>
          <w:sz w:val="24"/>
          <w:szCs w:val="24"/>
        </w:rPr>
      </w:pPr>
    </w:p>
    <w:p w:rsidR="009511B1" w:rsidRPr="00017CFA" w:rsidRDefault="00F01FCD" w:rsidP="00017CFA">
      <w:pPr>
        <w:pStyle w:val="tablecaption"/>
        <w:rPr>
          <w:rFonts w:cs="Times New Roman"/>
        </w:rPr>
      </w:pPr>
      <w:bookmarkStart w:id="58" w:name="_Toc292062907"/>
      <w:r>
        <w:t xml:space="preserve">Table </w:t>
      </w:r>
      <w:r w:rsidR="00E41C39">
        <w:fldChar w:fldCharType="begin"/>
      </w:r>
      <w:r w:rsidR="00D40960">
        <w:instrText xml:space="preserve"> SEQ Table \* ARABIC </w:instrText>
      </w:r>
      <w:r w:rsidR="00E41C39">
        <w:fldChar w:fldCharType="separate"/>
      </w:r>
      <w:r w:rsidR="00B97422">
        <w:rPr>
          <w:noProof/>
        </w:rPr>
        <w:t>1</w:t>
      </w:r>
      <w:r w:rsidR="00E41C39">
        <w:rPr>
          <w:noProof/>
        </w:rPr>
        <w:fldChar w:fldCharType="end"/>
      </w:r>
      <w:r w:rsidR="00554C0C">
        <w:t xml:space="preserve"> Revised Pallet Summary Report Data</w:t>
      </w:r>
      <w:bookmarkEnd w:id="57"/>
      <w:bookmarkEnd w:id="58"/>
    </w:p>
    <w:p w:rsidR="009511B1" w:rsidRPr="00FC61C8" w:rsidRDefault="009511B1" w:rsidP="009511B1">
      <w:pPr>
        <w:spacing w:after="0"/>
        <w:rPr>
          <w:sz w:val="24"/>
          <w:szCs w:val="24"/>
        </w:rPr>
      </w:pPr>
      <w:r w:rsidRPr="00FC61C8">
        <w:rPr>
          <w:sz w:val="24"/>
          <w:szCs w:val="24"/>
        </w:rPr>
        <w:t>The route time column displays the resul</w:t>
      </w:r>
      <w:r w:rsidR="004440AE">
        <w:rPr>
          <w:sz w:val="24"/>
          <w:szCs w:val="24"/>
        </w:rPr>
        <w:t>ts obtained by subtracting time</w:t>
      </w:r>
      <w:r w:rsidRPr="00FC61C8">
        <w:rPr>
          <w:sz w:val="24"/>
          <w:szCs w:val="24"/>
        </w:rPr>
        <w:t xml:space="preserve"> in </w:t>
      </w:r>
      <w:proofErr w:type="spellStart"/>
      <w:r w:rsidRPr="00FC61C8">
        <w:rPr>
          <w:sz w:val="24"/>
          <w:szCs w:val="24"/>
        </w:rPr>
        <w:t>To_Time</w:t>
      </w:r>
      <w:proofErr w:type="spellEnd"/>
      <w:r w:rsidRPr="00FC61C8">
        <w:rPr>
          <w:sz w:val="24"/>
          <w:szCs w:val="24"/>
        </w:rPr>
        <w:t xml:space="preserve"> from </w:t>
      </w:r>
      <w:r w:rsidR="004440AE">
        <w:rPr>
          <w:sz w:val="24"/>
          <w:szCs w:val="24"/>
        </w:rPr>
        <w:t xml:space="preserve">the time in </w:t>
      </w:r>
      <w:proofErr w:type="spellStart"/>
      <w:r w:rsidRPr="00FC61C8">
        <w:rPr>
          <w:sz w:val="24"/>
          <w:szCs w:val="24"/>
        </w:rPr>
        <w:t>From_Time</w:t>
      </w:r>
      <w:proofErr w:type="spellEnd"/>
      <w:r w:rsidRPr="00FC61C8">
        <w:rPr>
          <w:sz w:val="24"/>
          <w:szCs w:val="24"/>
        </w:rPr>
        <w:t xml:space="preserve">.  The Filtered Route Time column displays “N/A” when the route time data was invalid, meaning the </w:t>
      </w:r>
      <w:r w:rsidR="004440AE">
        <w:rPr>
          <w:sz w:val="24"/>
          <w:szCs w:val="24"/>
        </w:rPr>
        <w:t>data was out of the estimated client range.</w:t>
      </w:r>
    </w:p>
    <w:p w:rsidR="009511B1" w:rsidRPr="00FC61C8" w:rsidRDefault="009511B1" w:rsidP="009511B1">
      <w:pPr>
        <w:spacing w:after="0"/>
        <w:rPr>
          <w:sz w:val="24"/>
          <w:szCs w:val="24"/>
        </w:rPr>
      </w:pPr>
    </w:p>
    <w:p w:rsidR="009511B1" w:rsidRPr="00FC61C8" w:rsidRDefault="009511B1" w:rsidP="009511B1">
      <w:pPr>
        <w:spacing w:after="0"/>
        <w:rPr>
          <w:sz w:val="24"/>
          <w:szCs w:val="24"/>
        </w:rPr>
      </w:pPr>
      <w:r w:rsidRPr="00FC61C8">
        <w:rPr>
          <w:sz w:val="24"/>
          <w:szCs w:val="24"/>
        </w:rPr>
        <w:t xml:space="preserve">For each unique route, </w:t>
      </w:r>
      <w:r w:rsidR="002A79D3">
        <w:rPr>
          <w:sz w:val="24"/>
          <w:szCs w:val="24"/>
        </w:rPr>
        <w:t>Team PWP</w:t>
      </w:r>
      <w:r w:rsidRPr="00FC61C8">
        <w:rPr>
          <w:sz w:val="24"/>
          <w:szCs w:val="24"/>
        </w:rPr>
        <w:t xml:space="preserve"> collected the valid rou</w:t>
      </w:r>
      <w:r w:rsidR="004440AE">
        <w:rPr>
          <w:sz w:val="24"/>
          <w:szCs w:val="24"/>
        </w:rPr>
        <w:t>te time data and put them into Arena’s</w:t>
      </w:r>
      <w:r w:rsidRPr="00FC61C8">
        <w:rPr>
          <w:sz w:val="24"/>
          <w:szCs w:val="24"/>
        </w:rPr>
        <w:t xml:space="preserve"> Input Analyzer.  After running Arena</w:t>
      </w:r>
      <w:r w:rsidR="004440AE">
        <w:rPr>
          <w:sz w:val="24"/>
          <w:szCs w:val="24"/>
        </w:rPr>
        <w:t>’s</w:t>
      </w:r>
      <w:r w:rsidRPr="00FC61C8">
        <w:rPr>
          <w:sz w:val="24"/>
          <w:szCs w:val="24"/>
        </w:rPr>
        <w:t xml:space="preserve"> Input Analyzer on the data set collected for each route, the distribution results were recorded side by side with the estimated data for comparison purpose as shown in the table </w:t>
      </w:r>
      <w:r w:rsidR="00C96D14">
        <w:rPr>
          <w:sz w:val="24"/>
          <w:szCs w:val="24"/>
        </w:rPr>
        <w:t>below</w:t>
      </w:r>
      <w:r w:rsidR="004440AE">
        <w:rPr>
          <w:sz w:val="24"/>
          <w:szCs w:val="24"/>
        </w:rPr>
        <w:t>.</w:t>
      </w:r>
    </w:p>
    <w:p w:rsidR="009511B1" w:rsidRPr="00FC61C8" w:rsidRDefault="009511B1" w:rsidP="009511B1">
      <w:pPr>
        <w:spacing w:after="0"/>
        <w:rPr>
          <w:sz w:val="24"/>
          <w:szCs w:val="24"/>
        </w:rPr>
      </w:pPr>
    </w:p>
    <w:p w:rsidR="00686022" w:rsidRDefault="008432F6" w:rsidP="004665DB">
      <w:pPr>
        <w:pStyle w:val="tablecaption"/>
        <w:jc w:val="left"/>
      </w:pPr>
      <w:r>
        <w:rPr>
          <w:noProof/>
        </w:rPr>
        <w:drawing>
          <wp:inline distT="0" distB="0" distL="0" distR="0">
            <wp:extent cx="5934075" cy="1219200"/>
            <wp:effectExtent l="19050" t="1905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1219200"/>
                    </a:xfrm>
                    <a:prstGeom prst="rect">
                      <a:avLst/>
                    </a:prstGeom>
                    <a:noFill/>
                    <a:ln w="19050">
                      <a:solidFill>
                        <a:schemeClr val="tx1"/>
                      </a:solidFill>
                    </a:ln>
                  </pic:spPr>
                </pic:pic>
              </a:graphicData>
            </a:graphic>
          </wp:inline>
        </w:drawing>
      </w:r>
    </w:p>
    <w:p w:rsidR="009511B1" w:rsidRPr="00FC61C8" w:rsidRDefault="00686022" w:rsidP="00686022">
      <w:pPr>
        <w:pStyle w:val="tablecaption"/>
      </w:pPr>
      <w:bookmarkStart w:id="59" w:name="_Toc291889419"/>
      <w:bookmarkStart w:id="60" w:name="_Toc292062908"/>
      <w:r>
        <w:t xml:space="preserve">Table </w:t>
      </w:r>
      <w:r w:rsidR="00E41C39">
        <w:fldChar w:fldCharType="begin"/>
      </w:r>
      <w:r w:rsidR="00D40960">
        <w:instrText xml:space="preserve"> SEQ Table \* ARABIC </w:instrText>
      </w:r>
      <w:r w:rsidR="00E41C39">
        <w:fldChar w:fldCharType="separate"/>
      </w:r>
      <w:r w:rsidR="00B97422">
        <w:rPr>
          <w:noProof/>
        </w:rPr>
        <w:t>2</w:t>
      </w:r>
      <w:r w:rsidR="00E41C39">
        <w:rPr>
          <w:noProof/>
        </w:rPr>
        <w:fldChar w:fldCharType="end"/>
      </w:r>
      <w:r>
        <w:t xml:space="preserve"> Arena Input Analyzer Results Compared with Estimated Data</w:t>
      </w:r>
      <w:bookmarkEnd w:id="59"/>
      <w:bookmarkEnd w:id="60"/>
    </w:p>
    <w:p w:rsidR="009511B1" w:rsidRPr="00FC61C8" w:rsidRDefault="009511B1" w:rsidP="009511B1">
      <w:pPr>
        <w:pStyle w:val="ListParagraph"/>
        <w:spacing w:after="0"/>
        <w:ind w:left="0"/>
        <w:rPr>
          <w:sz w:val="24"/>
          <w:szCs w:val="24"/>
        </w:rPr>
      </w:pPr>
      <w:r w:rsidRPr="00FC61C8">
        <w:rPr>
          <w:sz w:val="24"/>
          <w:szCs w:val="24"/>
        </w:rPr>
        <w:t>The</w:t>
      </w:r>
      <w:r w:rsidR="00D66AF0">
        <w:rPr>
          <w:sz w:val="24"/>
          <w:szCs w:val="24"/>
        </w:rPr>
        <w:t xml:space="preserve"> first three</w:t>
      </w:r>
      <w:r w:rsidRPr="00FC61C8">
        <w:rPr>
          <w:sz w:val="24"/>
          <w:szCs w:val="24"/>
        </w:rPr>
        <w:t xml:space="preserve"> c</w:t>
      </w:r>
      <w:r w:rsidR="00D66AF0">
        <w:rPr>
          <w:sz w:val="24"/>
          <w:szCs w:val="24"/>
        </w:rPr>
        <w:t>olumns</w:t>
      </w:r>
      <w:r w:rsidRPr="00FC61C8">
        <w:rPr>
          <w:sz w:val="24"/>
          <w:szCs w:val="24"/>
        </w:rPr>
        <w:t xml:space="preserve"> define the unique routes from one location to another location.  The </w:t>
      </w:r>
      <w:r w:rsidR="00D66AF0">
        <w:rPr>
          <w:sz w:val="24"/>
          <w:szCs w:val="24"/>
        </w:rPr>
        <w:t xml:space="preserve">following three columns </w:t>
      </w:r>
      <w:r w:rsidRPr="00FC61C8">
        <w:rPr>
          <w:sz w:val="24"/>
          <w:szCs w:val="24"/>
        </w:rPr>
        <w:t xml:space="preserve">define the estimated data by the sponsor.  The </w:t>
      </w:r>
      <w:r w:rsidR="00D66AF0">
        <w:rPr>
          <w:sz w:val="24"/>
          <w:szCs w:val="24"/>
        </w:rPr>
        <w:t xml:space="preserve">next two </w:t>
      </w:r>
      <w:r w:rsidRPr="00FC61C8">
        <w:rPr>
          <w:sz w:val="24"/>
          <w:szCs w:val="24"/>
        </w:rPr>
        <w:t xml:space="preserve">columns represent the minimum and maximum value among the valid production data.  The </w:t>
      </w:r>
      <w:r w:rsidR="00D66AF0">
        <w:rPr>
          <w:sz w:val="24"/>
          <w:szCs w:val="24"/>
        </w:rPr>
        <w:t xml:space="preserve">last four </w:t>
      </w:r>
      <w:r w:rsidRPr="00FC61C8">
        <w:rPr>
          <w:sz w:val="24"/>
          <w:szCs w:val="24"/>
        </w:rPr>
        <w:t>columns display the output results of Arena</w:t>
      </w:r>
      <w:r w:rsidR="004440AE">
        <w:rPr>
          <w:sz w:val="24"/>
          <w:szCs w:val="24"/>
        </w:rPr>
        <w:t>’s</w:t>
      </w:r>
      <w:r w:rsidRPr="00FC61C8">
        <w:rPr>
          <w:sz w:val="24"/>
          <w:szCs w:val="24"/>
        </w:rPr>
        <w:t xml:space="preserve"> Input Analyzer.</w:t>
      </w:r>
    </w:p>
    <w:p w:rsidR="009511B1" w:rsidRPr="00FC61C8" w:rsidRDefault="009511B1" w:rsidP="009511B1">
      <w:pPr>
        <w:pStyle w:val="ListParagraph"/>
        <w:spacing w:after="0"/>
        <w:ind w:left="0"/>
        <w:rPr>
          <w:sz w:val="24"/>
          <w:szCs w:val="24"/>
        </w:rPr>
      </w:pPr>
    </w:p>
    <w:p w:rsidR="009511B1" w:rsidRPr="00FC61C8" w:rsidRDefault="00F773A4" w:rsidP="009511B1">
      <w:pPr>
        <w:pStyle w:val="ListParagraph"/>
        <w:spacing w:after="0"/>
        <w:ind w:left="0"/>
        <w:rPr>
          <w:sz w:val="24"/>
          <w:szCs w:val="24"/>
        </w:rPr>
      </w:pPr>
      <w:r>
        <w:rPr>
          <w:sz w:val="24"/>
          <w:szCs w:val="24"/>
        </w:rPr>
        <w:t>F</w:t>
      </w:r>
      <w:r w:rsidR="009511B1" w:rsidRPr="00FC61C8">
        <w:rPr>
          <w:sz w:val="24"/>
          <w:szCs w:val="24"/>
        </w:rPr>
        <w:t xml:space="preserve">or </w:t>
      </w:r>
      <w:r>
        <w:rPr>
          <w:sz w:val="24"/>
          <w:szCs w:val="24"/>
        </w:rPr>
        <w:t>more than half</w:t>
      </w:r>
      <w:r w:rsidR="009511B1" w:rsidRPr="00FC61C8">
        <w:rPr>
          <w:sz w:val="24"/>
          <w:szCs w:val="24"/>
        </w:rPr>
        <w:t xml:space="preserve"> of the routes</w:t>
      </w:r>
      <w:r w:rsidR="00401B20">
        <w:rPr>
          <w:sz w:val="24"/>
          <w:szCs w:val="24"/>
        </w:rPr>
        <w:t>,</w:t>
      </w:r>
      <w:r w:rsidR="009511B1" w:rsidRPr="00FC61C8">
        <w:rPr>
          <w:sz w:val="24"/>
          <w:szCs w:val="24"/>
        </w:rPr>
        <w:t xml:space="preserve"> </w:t>
      </w:r>
      <w:r>
        <w:rPr>
          <w:sz w:val="24"/>
          <w:szCs w:val="24"/>
        </w:rPr>
        <w:t>t</w:t>
      </w:r>
      <w:r w:rsidRPr="00FC61C8">
        <w:rPr>
          <w:sz w:val="24"/>
          <w:szCs w:val="24"/>
        </w:rPr>
        <w:t xml:space="preserve">here </w:t>
      </w:r>
      <w:r w:rsidR="00401B20">
        <w:rPr>
          <w:sz w:val="24"/>
          <w:szCs w:val="24"/>
        </w:rPr>
        <w:t>was</w:t>
      </w:r>
      <w:r w:rsidR="00401B20" w:rsidRPr="00FC61C8">
        <w:rPr>
          <w:sz w:val="24"/>
          <w:szCs w:val="24"/>
        </w:rPr>
        <w:t xml:space="preserve"> </w:t>
      </w:r>
      <w:r w:rsidRPr="00FC61C8">
        <w:rPr>
          <w:sz w:val="24"/>
          <w:szCs w:val="24"/>
        </w:rPr>
        <w:t xml:space="preserve">no valid production data </w:t>
      </w:r>
      <w:r w:rsidR="009511B1" w:rsidRPr="00FC61C8">
        <w:rPr>
          <w:sz w:val="24"/>
          <w:szCs w:val="24"/>
        </w:rPr>
        <w:t xml:space="preserve">and </w:t>
      </w:r>
      <w:r w:rsidR="00401B20">
        <w:rPr>
          <w:sz w:val="24"/>
          <w:szCs w:val="24"/>
        </w:rPr>
        <w:t xml:space="preserve">these </w:t>
      </w:r>
      <w:r w:rsidR="009511B1" w:rsidRPr="00FC61C8">
        <w:rPr>
          <w:sz w:val="24"/>
          <w:szCs w:val="24"/>
        </w:rPr>
        <w:t>were marked with “N/A” in the</w:t>
      </w:r>
      <w:r w:rsidR="004440AE">
        <w:rPr>
          <w:sz w:val="24"/>
          <w:szCs w:val="24"/>
        </w:rPr>
        <w:t xml:space="preserve"> corresponding cells.  For </w:t>
      </w:r>
      <w:r w:rsidR="009511B1" w:rsidRPr="00FC61C8">
        <w:rPr>
          <w:sz w:val="24"/>
          <w:szCs w:val="24"/>
        </w:rPr>
        <w:t xml:space="preserve">routes with valid production data, the minimum, </w:t>
      </w:r>
      <w:r w:rsidR="009511B1" w:rsidRPr="00FC61C8">
        <w:rPr>
          <w:sz w:val="24"/>
          <w:szCs w:val="24"/>
        </w:rPr>
        <w:lastRenderedPageBreak/>
        <w:t>maximum and mean values calculated by Arena</w:t>
      </w:r>
      <w:r w:rsidR="004440AE">
        <w:rPr>
          <w:sz w:val="24"/>
          <w:szCs w:val="24"/>
        </w:rPr>
        <w:t>’s</w:t>
      </w:r>
      <w:r w:rsidR="009511B1" w:rsidRPr="00FC61C8">
        <w:rPr>
          <w:sz w:val="24"/>
          <w:szCs w:val="24"/>
        </w:rPr>
        <w:t xml:space="preserve"> Input Analyzer were close to the </w:t>
      </w:r>
      <w:r w:rsidR="004440AE">
        <w:rPr>
          <w:sz w:val="24"/>
          <w:szCs w:val="24"/>
        </w:rPr>
        <w:t xml:space="preserve">client </w:t>
      </w:r>
      <w:r w:rsidR="009511B1" w:rsidRPr="00FC61C8">
        <w:rPr>
          <w:sz w:val="24"/>
          <w:szCs w:val="24"/>
        </w:rPr>
        <w:t xml:space="preserve">estimated values.  The best fit distributions were inconsistent </w:t>
      </w:r>
      <w:r w:rsidR="004E50B4">
        <w:rPr>
          <w:sz w:val="24"/>
          <w:szCs w:val="24"/>
        </w:rPr>
        <w:t>between</w:t>
      </w:r>
      <w:r w:rsidR="004E50B4" w:rsidRPr="00FC61C8">
        <w:rPr>
          <w:sz w:val="24"/>
          <w:szCs w:val="24"/>
        </w:rPr>
        <w:t xml:space="preserve"> </w:t>
      </w:r>
      <w:r w:rsidR="009511B1" w:rsidRPr="00FC61C8">
        <w:rPr>
          <w:sz w:val="24"/>
          <w:szCs w:val="24"/>
        </w:rPr>
        <w:t xml:space="preserve">routes, </w:t>
      </w:r>
      <w:r w:rsidR="004E50B4">
        <w:rPr>
          <w:sz w:val="24"/>
          <w:szCs w:val="24"/>
        </w:rPr>
        <w:t xml:space="preserve">but were </w:t>
      </w:r>
      <w:r w:rsidR="009511B1" w:rsidRPr="00FC61C8">
        <w:rPr>
          <w:sz w:val="24"/>
          <w:szCs w:val="24"/>
        </w:rPr>
        <w:t xml:space="preserve">dominated mainly by Triangular, Beta, </w:t>
      </w:r>
      <w:proofErr w:type="spellStart"/>
      <w:r w:rsidR="009511B1" w:rsidRPr="00FC61C8">
        <w:rPr>
          <w:sz w:val="24"/>
          <w:szCs w:val="24"/>
        </w:rPr>
        <w:t>Erlang</w:t>
      </w:r>
      <w:proofErr w:type="spellEnd"/>
      <w:r w:rsidR="00CA332D">
        <w:rPr>
          <w:sz w:val="24"/>
          <w:szCs w:val="24"/>
        </w:rPr>
        <w:t>,</w:t>
      </w:r>
      <w:r w:rsidR="009511B1" w:rsidRPr="00FC61C8">
        <w:rPr>
          <w:sz w:val="24"/>
          <w:szCs w:val="24"/>
        </w:rPr>
        <w:t xml:space="preserve"> and </w:t>
      </w:r>
      <w:proofErr w:type="spellStart"/>
      <w:r w:rsidR="009511B1" w:rsidRPr="00FC61C8">
        <w:rPr>
          <w:sz w:val="24"/>
          <w:szCs w:val="24"/>
        </w:rPr>
        <w:t>Weibull</w:t>
      </w:r>
      <w:proofErr w:type="spellEnd"/>
      <w:r w:rsidR="009511B1" w:rsidRPr="00FC61C8">
        <w:rPr>
          <w:sz w:val="24"/>
          <w:szCs w:val="24"/>
        </w:rPr>
        <w:t xml:space="preserve"> distributions.  When fitting triangular distributions to all of the routes data sets, the curve seemed to visually fit the data and the mean square error value indicated the triangular distribution was a reasonable fit.</w:t>
      </w:r>
    </w:p>
    <w:p w:rsidR="009511B1" w:rsidRPr="00FC61C8" w:rsidRDefault="009511B1" w:rsidP="009511B1">
      <w:pPr>
        <w:pStyle w:val="ListParagraph"/>
        <w:spacing w:after="0"/>
        <w:ind w:left="0"/>
        <w:rPr>
          <w:sz w:val="24"/>
          <w:szCs w:val="24"/>
        </w:rPr>
      </w:pPr>
    </w:p>
    <w:p w:rsidR="009511B1" w:rsidRDefault="009511B1" w:rsidP="009511B1">
      <w:pPr>
        <w:pStyle w:val="ListParagraph"/>
        <w:spacing w:after="0"/>
        <w:ind w:left="0"/>
        <w:rPr>
          <w:sz w:val="24"/>
          <w:szCs w:val="24"/>
        </w:rPr>
      </w:pPr>
      <w:r w:rsidRPr="00FC61C8">
        <w:rPr>
          <w:sz w:val="24"/>
          <w:szCs w:val="24"/>
        </w:rPr>
        <w:t>Based on the res</w:t>
      </w:r>
      <w:r w:rsidR="004440AE">
        <w:rPr>
          <w:sz w:val="24"/>
          <w:szCs w:val="24"/>
        </w:rPr>
        <w:t>ults of</w:t>
      </w:r>
      <w:r w:rsidR="004E50B4">
        <w:rPr>
          <w:sz w:val="24"/>
          <w:szCs w:val="24"/>
        </w:rPr>
        <w:t xml:space="preserve"> </w:t>
      </w:r>
      <w:r w:rsidRPr="00FC61C8">
        <w:rPr>
          <w:sz w:val="24"/>
          <w:szCs w:val="24"/>
        </w:rPr>
        <w:t>Arena</w:t>
      </w:r>
      <w:r w:rsidR="004440AE">
        <w:rPr>
          <w:sz w:val="24"/>
          <w:szCs w:val="24"/>
        </w:rPr>
        <w:t>’s</w:t>
      </w:r>
      <w:r w:rsidRPr="00FC61C8">
        <w:rPr>
          <w:sz w:val="24"/>
          <w:szCs w:val="24"/>
        </w:rPr>
        <w:t xml:space="preserve"> Input Analyzer, </w:t>
      </w:r>
      <w:r w:rsidR="002A79D3">
        <w:rPr>
          <w:sz w:val="24"/>
          <w:szCs w:val="24"/>
        </w:rPr>
        <w:t>Team PWP</w:t>
      </w:r>
      <w:r w:rsidRPr="00FC61C8">
        <w:rPr>
          <w:sz w:val="24"/>
          <w:szCs w:val="24"/>
        </w:rPr>
        <w:t xml:space="preserve"> decided to use the</w:t>
      </w:r>
      <w:r w:rsidR="004440AE">
        <w:rPr>
          <w:sz w:val="24"/>
          <w:szCs w:val="24"/>
        </w:rPr>
        <w:t xml:space="preserve"> validated</w:t>
      </w:r>
      <w:r w:rsidRPr="00FC61C8">
        <w:rPr>
          <w:sz w:val="24"/>
          <w:szCs w:val="24"/>
        </w:rPr>
        <w:t xml:space="preserve"> estimated data distribution</w:t>
      </w:r>
      <w:r w:rsidR="004440AE">
        <w:rPr>
          <w:sz w:val="24"/>
          <w:szCs w:val="24"/>
        </w:rPr>
        <w:t>s for route times</w:t>
      </w:r>
      <w:r w:rsidRPr="00FC61C8">
        <w:rPr>
          <w:sz w:val="24"/>
          <w:szCs w:val="24"/>
        </w:rPr>
        <w:t xml:space="preserve"> as recommended by the sponsor.  </w:t>
      </w:r>
    </w:p>
    <w:p w:rsidR="007733A3" w:rsidRDefault="007733A3" w:rsidP="007733A3">
      <w:pPr>
        <w:spacing w:after="0"/>
        <w:rPr>
          <w:sz w:val="24"/>
          <w:szCs w:val="24"/>
        </w:rPr>
      </w:pPr>
    </w:p>
    <w:p w:rsidR="009511B1" w:rsidRPr="009C3079" w:rsidRDefault="007733A3" w:rsidP="009C3079">
      <w:pPr>
        <w:spacing w:after="0"/>
        <w:rPr>
          <w:sz w:val="24"/>
          <w:szCs w:val="24"/>
        </w:rPr>
      </w:pPr>
      <w:r>
        <w:rPr>
          <w:sz w:val="24"/>
          <w:szCs w:val="24"/>
        </w:rPr>
        <w:t>For a complete list of route times provided by the client, please see the Appendix.</w:t>
      </w:r>
      <w:r w:rsidR="00FA2CC6">
        <w:rPr>
          <w:sz w:val="24"/>
          <w:szCs w:val="24"/>
        </w:rPr>
        <w:t xml:space="preserve"> </w:t>
      </w:r>
      <w:r w:rsidR="00FA7463">
        <w:rPr>
          <w:sz w:val="24"/>
          <w:szCs w:val="24"/>
        </w:rPr>
        <w:t xml:space="preserve"> </w:t>
      </w:r>
      <w:r w:rsidR="00FA2CC6">
        <w:rPr>
          <w:sz w:val="24"/>
          <w:szCs w:val="24"/>
        </w:rPr>
        <w:t>They were provided in the form of minimum, maximum, and mean to supply the parameters of the triangular distribution.</w:t>
      </w:r>
    </w:p>
    <w:p w:rsidR="00162B5B" w:rsidRPr="00744D29" w:rsidRDefault="00162B5B" w:rsidP="00162B5B">
      <w:pPr>
        <w:pStyle w:val="Heading4"/>
      </w:pPr>
      <w:r w:rsidRPr="00744D29">
        <w:t>6.1.4.3 Route Velocity</w:t>
      </w:r>
      <w:r w:rsidR="00FA2CC6" w:rsidRPr="00744D29">
        <w:t xml:space="preserve"> and Distance</w:t>
      </w:r>
      <w:r w:rsidRPr="00744D29">
        <w:t xml:space="preserve"> Analysis</w:t>
      </w:r>
    </w:p>
    <w:p w:rsidR="00FA2CC6" w:rsidRDefault="00FA2CC6" w:rsidP="00BF62A5">
      <w:pPr>
        <w:pStyle w:val="ListParagraph"/>
        <w:spacing w:after="0"/>
        <w:ind w:left="0"/>
        <w:rPr>
          <w:sz w:val="24"/>
          <w:szCs w:val="24"/>
        </w:rPr>
      </w:pPr>
      <w:r>
        <w:rPr>
          <w:sz w:val="24"/>
          <w:szCs w:val="24"/>
        </w:rPr>
        <w:t xml:space="preserve">In addition to the travel time between the routes, the client also provided route distances for each route. </w:t>
      </w:r>
      <w:r w:rsidR="00FA7463">
        <w:rPr>
          <w:sz w:val="24"/>
          <w:szCs w:val="24"/>
        </w:rPr>
        <w:t xml:space="preserve"> </w:t>
      </w:r>
      <w:r>
        <w:rPr>
          <w:sz w:val="24"/>
          <w:szCs w:val="24"/>
        </w:rPr>
        <w:t>The route</w:t>
      </w:r>
      <w:r w:rsidR="00BF62A5">
        <w:rPr>
          <w:sz w:val="24"/>
          <w:szCs w:val="24"/>
        </w:rPr>
        <w:t>s included all possible paths</w:t>
      </w:r>
      <w:r>
        <w:rPr>
          <w:sz w:val="24"/>
          <w:szCs w:val="24"/>
        </w:rPr>
        <w:t xml:space="preserve"> which helpers could take, not just those that pallets were moved over. </w:t>
      </w:r>
      <w:r w:rsidR="00FA7463">
        <w:rPr>
          <w:sz w:val="24"/>
          <w:szCs w:val="24"/>
        </w:rPr>
        <w:t xml:space="preserve"> </w:t>
      </w:r>
      <w:r>
        <w:rPr>
          <w:sz w:val="24"/>
          <w:szCs w:val="24"/>
        </w:rPr>
        <w:t>The reason for this was because each helper might be called from one location to another to perform a tas</w:t>
      </w:r>
      <w:r w:rsidR="00BF62A5">
        <w:rPr>
          <w:sz w:val="24"/>
          <w:szCs w:val="24"/>
        </w:rPr>
        <w:t>k and the distance between the two locations must be known, even though a pallet would never be moved across that path.</w:t>
      </w:r>
    </w:p>
    <w:p w:rsidR="00BF62A5" w:rsidRDefault="00BF62A5" w:rsidP="00BF62A5">
      <w:pPr>
        <w:pStyle w:val="ListParagraph"/>
        <w:spacing w:after="0"/>
        <w:ind w:left="0"/>
        <w:rPr>
          <w:sz w:val="24"/>
          <w:szCs w:val="24"/>
        </w:rPr>
      </w:pPr>
    </w:p>
    <w:p w:rsidR="00FA2CC6" w:rsidRDefault="00FA2CC6" w:rsidP="00BF62A5">
      <w:pPr>
        <w:pStyle w:val="ListParagraph"/>
        <w:spacing w:after="0"/>
        <w:ind w:left="0"/>
        <w:rPr>
          <w:sz w:val="24"/>
          <w:szCs w:val="24"/>
        </w:rPr>
      </w:pPr>
      <w:r>
        <w:rPr>
          <w:sz w:val="24"/>
          <w:szCs w:val="24"/>
        </w:rPr>
        <w:t xml:space="preserve">Using the distances and the times, velocities of helpers over the routes were able to be calculated. </w:t>
      </w:r>
      <w:r w:rsidR="00FA7463">
        <w:rPr>
          <w:sz w:val="24"/>
          <w:szCs w:val="24"/>
        </w:rPr>
        <w:t xml:space="preserve"> </w:t>
      </w:r>
      <w:r w:rsidR="007452E7">
        <w:rPr>
          <w:sz w:val="24"/>
          <w:szCs w:val="24"/>
        </w:rPr>
        <w:t xml:space="preserve">For the Arena model, velocities by helper were needed. </w:t>
      </w:r>
      <w:r w:rsidR="00FA7463">
        <w:rPr>
          <w:sz w:val="24"/>
          <w:szCs w:val="24"/>
        </w:rPr>
        <w:t xml:space="preserve"> </w:t>
      </w:r>
      <w:r w:rsidR="007452E7">
        <w:rPr>
          <w:sz w:val="24"/>
          <w:szCs w:val="24"/>
        </w:rPr>
        <w:t xml:space="preserve">These were calculated by taking the average for each helper over all the backed-out route velocities for the routes </w:t>
      </w:r>
      <w:r w:rsidR="00FA7463">
        <w:rPr>
          <w:sz w:val="24"/>
          <w:szCs w:val="24"/>
        </w:rPr>
        <w:t xml:space="preserve">of </w:t>
      </w:r>
      <w:bookmarkStart w:id="61" w:name="_GoBack"/>
      <w:bookmarkEnd w:id="61"/>
      <w:r w:rsidR="003E6EFB">
        <w:rPr>
          <w:sz w:val="24"/>
          <w:szCs w:val="24"/>
        </w:rPr>
        <w:t>each helper</w:t>
      </w:r>
      <w:r w:rsidR="007452E7">
        <w:rPr>
          <w:sz w:val="24"/>
          <w:szCs w:val="24"/>
        </w:rPr>
        <w:t>.</w:t>
      </w:r>
    </w:p>
    <w:p w:rsidR="007452E7" w:rsidRDefault="007452E7" w:rsidP="00BF62A5">
      <w:pPr>
        <w:pStyle w:val="ListParagraph"/>
        <w:spacing w:after="0"/>
        <w:ind w:left="0"/>
        <w:rPr>
          <w:sz w:val="24"/>
          <w:szCs w:val="24"/>
        </w:rPr>
      </w:pPr>
    </w:p>
    <w:p w:rsidR="007452E7" w:rsidRPr="007733A3" w:rsidRDefault="007452E7" w:rsidP="00BF62A5">
      <w:pPr>
        <w:pStyle w:val="ListParagraph"/>
        <w:spacing w:after="0"/>
        <w:ind w:left="0"/>
        <w:rPr>
          <w:sz w:val="24"/>
          <w:szCs w:val="24"/>
        </w:rPr>
      </w:pPr>
      <w:r>
        <w:rPr>
          <w:sz w:val="24"/>
          <w:szCs w:val="24"/>
        </w:rPr>
        <w:t xml:space="preserve">Please see the Appendix for a complete list of all pallet routes and respective travel times, distances, and velocities by route and helper. </w:t>
      </w:r>
      <w:r w:rsidR="00FA7463">
        <w:rPr>
          <w:sz w:val="24"/>
          <w:szCs w:val="24"/>
        </w:rPr>
        <w:t xml:space="preserve"> </w:t>
      </w:r>
      <w:r>
        <w:rPr>
          <w:sz w:val="24"/>
          <w:szCs w:val="24"/>
        </w:rPr>
        <w:t>Please note that the full list of all route distances is not present because of its magnitude, although it can be found in the Arena model.</w:t>
      </w:r>
    </w:p>
    <w:p w:rsidR="00ED7BAC" w:rsidRDefault="00ED7BAC" w:rsidP="00ED7BAC">
      <w:pPr>
        <w:pStyle w:val="Heading3"/>
      </w:pPr>
      <w:bookmarkStart w:id="62" w:name="_Toc292062864"/>
      <w:r>
        <w:t>6.1.5 ARRIVAL ANALYSIS</w:t>
      </w:r>
      <w:bookmarkEnd w:id="62"/>
    </w:p>
    <w:p w:rsidR="005400F3" w:rsidRPr="007452E7" w:rsidRDefault="00B448F1" w:rsidP="00F711E8">
      <w:pPr>
        <w:pStyle w:val="ListParagraph"/>
        <w:spacing w:after="0"/>
        <w:ind w:left="0"/>
        <w:rPr>
          <w:sz w:val="24"/>
          <w:szCs w:val="24"/>
        </w:rPr>
      </w:pPr>
      <w:r w:rsidRPr="007452E7">
        <w:rPr>
          <w:sz w:val="24"/>
          <w:szCs w:val="24"/>
        </w:rPr>
        <w:t xml:space="preserve">There are four groups of input parameters on arrival processes, </w:t>
      </w:r>
      <w:r w:rsidR="005400F3" w:rsidRPr="007452E7">
        <w:rPr>
          <w:sz w:val="24"/>
          <w:szCs w:val="24"/>
        </w:rPr>
        <w:t>they are:</w:t>
      </w:r>
    </w:p>
    <w:p w:rsidR="005400F3" w:rsidRPr="007452E7" w:rsidRDefault="005400F3" w:rsidP="005400F3">
      <w:pPr>
        <w:pStyle w:val="ListParagraph"/>
        <w:numPr>
          <w:ilvl w:val="0"/>
          <w:numId w:val="20"/>
        </w:numPr>
        <w:spacing w:after="0"/>
        <w:rPr>
          <w:sz w:val="24"/>
          <w:szCs w:val="24"/>
        </w:rPr>
      </w:pPr>
      <w:r w:rsidRPr="007452E7">
        <w:rPr>
          <w:sz w:val="24"/>
          <w:szCs w:val="24"/>
        </w:rPr>
        <w:t>P</w:t>
      </w:r>
      <w:r w:rsidR="00BF62A5">
        <w:rPr>
          <w:sz w:val="24"/>
          <w:szCs w:val="24"/>
        </w:rPr>
        <w:t>allet processing arrivals</w:t>
      </w:r>
      <w:r w:rsidR="00B448F1" w:rsidRPr="007452E7">
        <w:rPr>
          <w:sz w:val="24"/>
          <w:szCs w:val="24"/>
        </w:rPr>
        <w:t xml:space="preserve"> for</w:t>
      </w:r>
      <w:r w:rsidRPr="007452E7">
        <w:rPr>
          <w:sz w:val="24"/>
          <w:szCs w:val="24"/>
        </w:rPr>
        <w:t xml:space="preserve"> each SLS and Collator machine</w:t>
      </w:r>
    </w:p>
    <w:p w:rsidR="005400F3" w:rsidRPr="007452E7" w:rsidRDefault="005400F3" w:rsidP="005400F3">
      <w:pPr>
        <w:pStyle w:val="ListParagraph"/>
        <w:numPr>
          <w:ilvl w:val="0"/>
          <w:numId w:val="20"/>
        </w:numPr>
        <w:spacing w:after="0"/>
        <w:rPr>
          <w:sz w:val="24"/>
          <w:szCs w:val="24"/>
        </w:rPr>
      </w:pPr>
      <w:r w:rsidRPr="007452E7">
        <w:rPr>
          <w:sz w:val="24"/>
          <w:szCs w:val="24"/>
        </w:rPr>
        <w:t>R</w:t>
      </w:r>
      <w:r w:rsidR="00B448F1" w:rsidRPr="007452E7">
        <w:rPr>
          <w:sz w:val="24"/>
          <w:szCs w:val="24"/>
        </w:rPr>
        <w:t>ack arr</w:t>
      </w:r>
      <w:r w:rsidR="00F711E8" w:rsidRPr="007452E7">
        <w:rPr>
          <w:sz w:val="24"/>
          <w:szCs w:val="24"/>
        </w:rPr>
        <w:t>ival time to Sunday Package/</w:t>
      </w:r>
      <w:r w:rsidR="00B448F1" w:rsidRPr="007452E7">
        <w:rPr>
          <w:sz w:val="24"/>
          <w:szCs w:val="24"/>
        </w:rPr>
        <w:t>Daily Insert department</w:t>
      </w:r>
      <w:r w:rsidR="00F711E8" w:rsidRPr="007452E7">
        <w:rPr>
          <w:sz w:val="24"/>
          <w:szCs w:val="24"/>
        </w:rPr>
        <w:t>s</w:t>
      </w:r>
    </w:p>
    <w:p w:rsidR="005400F3" w:rsidRPr="007452E7" w:rsidRDefault="00F711E8" w:rsidP="005400F3">
      <w:pPr>
        <w:pStyle w:val="ListParagraph"/>
        <w:numPr>
          <w:ilvl w:val="0"/>
          <w:numId w:val="20"/>
        </w:numPr>
        <w:spacing w:after="0"/>
        <w:rPr>
          <w:sz w:val="24"/>
          <w:szCs w:val="24"/>
        </w:rPr>
      </w:pPr>
      <w:r w:rsidRPr="007452E7">
        <w:rPr>
          <w:sz w:val="24"/>
          <w:szCs w:val="24"/>
        </w:rPr>
        <w:t>R</w:t>
      </w:r>
      <w:r w:rsidR="00B448F1" w:rsidRPr="007452E7">
        <w:rPr>
          <w:sz w:val="24"/>
          <w:szCs w:val="24"/>
        </w:rPr>
        <w:t>OP arrival</w:t>
      </w:r>
      <w:r w:rsidR="00923D11" w:rsidRPr="007452E7">
        <w:rPr>
          <w:sz w:val="24"/>
          <w:szCs w:val="24"/>
        </w:rPr>
        <w:t xml:space="preserve"> time</w:t>
      </w:r>
      <w:r w:rsidRPr="007452E7">
        <w:rPr>
          <w:sz w:val="24"/>
          <w:szCs w:val="24"/>
        </w:rPr>
        <w:t xml:space="preserve"> of empty heads</w:t>
      </w:r>
      <w:r w:rsidR="007452E7">
        <w:rPr>
          <w:sz w:val="24"/>
          <w:szCs w:val="24"/>
        </w:rPr>
        <w:t xml:space="preserve"> s</w:t>
      </w:r>
      <w:r w:rsidRPr="007452E7">
        <w:rPr>
          <w:sz w:val="24"/>
          <w:szCs w:val="24"/>
        </w:rPr>
        <w:t>heets</w:t>
      </w:r>
      <w:r w:rsidR="00923D11" w:rsidRPr="007452E7">
        <w:rPr>
          <w:sz w:val="24"/>
          <w:szCs w:val="24"/>
        </w:rPr>
        <w:t xml:space="preserve"> to NDSL/CSLD</w:t>
      </w:r>
    </w:p>
    <w:p w:rsidR="005400F3" w:rsidRPr="007452E7" w:rsidRDefault="005400F3" w:rsidP="005400F3">
      <w:pPr>
        <w:pStyle w:val="ListParagraph"/>
        <w:numPr>
          <w:ilvl w:val="0"/>
          <w:numId w:val="20"/>
        </w:numPr>
        <w:spacing w:after="0"/>
        <w:rPr>
          <w:sz w:val="24"/>
          <w:szCs w:val="24"/>
        </w:rPr>
      </w:pPr>
      <w:r w:rsidRPr="007452E7">
        <w:rPr>
          <w:sz w:val="24"/>
          <w:szCs w:val="24"/>
        </w:rPr>
        <w:t>R</w:t>
      </w:r>
      <w:r w:rsidR="00B448F1" w:rsidRPr="007452E7">
        <w:rPr>
          <w:sz w:val="24"/>
          <w:szCs w:val="24"/>
        </w:rPr>
        <w:t>ack arrival times of collated Sunday packaging to NDSL/CSLD</w:t>
      </w:r>
      <w:r w:rsidR="00F711E8" w:rsidRPr="007452E7">
        <w:rPr>
          <w:sz w:val="24"/>
          <w:szCs w:val="24"/>
        </w:rPr>
        <w:t xml:space="preserve"> </w:t>
      </w:r>
    </w:p>
    <w:p w:rsidR="005400F3" w:rsidRDefault="005400F3" w:rsidP="00F711E8">
      <w:pPr>
        <w:pStyle w:val="ListParagraph"/>
        <w:spacing w:after="0"/>
        <w:ind w:left="0"/>
      </w:pPr>
    </w:p>
    <w:p w:rsidR="00F711E8" w:rsidRDefault="00F711E8" w:rsidP="00F711E8">
      <w:pPr>
        <w:pStyle w:val="ListParagraph"/>
        <w:spacing w:after="0"/>
        <w:ind w:left="0"/>
        <w:rPr>
          <w:sz w:val="24"/>
          <w:szCs w:val="24"/>
        </w:rPr>
      </w:pPr>
      <w:r w:rsidRPr="00FC61C8">
        <w:rPr>
          <w:sz w:val="24"/>
          <w:szCs w:val="24"/>
        </w:rPr>
        <w:t xml:space="preserve">According to </w:t>
      </w:r>
      <w:r w:rsidR="00AC2281">
        <w:rPr>
          <w:sz w:val="24"/>
          <w:szCs w:val="24"/>
        </w:rPr>
        <w:t>the</w:t>
      </w:r>
      <w:r w:rsidRPr="00E0510D">
        <w:rPr>
          <w:i/>
          <w:sz w:val="24"/>
          <w:szCs w:val="24"/>
        </w:rPr>
        <w:t xml:space="preserve"> Post</w:t>
      </w:r>
      <w:r w:rsidRPr="00FC61C8">
        <w:rPr>
          <w:sz w:val="24"/>
          <w:szCs w:val="24"/>
        </w:rPr>
        <w:t>, the da</w:t>
      </w:r>
      <w:r>
        <w:rPr>
          <w:sz w:val="24"/>
          <w:szCs w:val="24"/>
        </w:rPr>
        <w:t xml:space="preserve">ta recorded in MTC to calculate input data distribution on arrival processes </w:t>
      </w:r>
      <w:r w:rsidRPr="00FC61C8">
        <w:rPr>
          <w:sz w:val="24"/>
          <w:szCs w:val="24"/>
        </w:rPr>
        <w:t>was accurate and valid, unlike the data recorded for route duration time.</w:t>
      </w:r>
      <w:r w:rsidR="00C35D87">
        <w:rPr>
          <w:sz w:val="24"/>
          <w:szCs w:val="24"/>
        </w:rPr>
        <w:t xml:space="preserve"> </w:t>
      </w:r>
      <w:r w:rsidR="00FA7463">
        <w:rPr>
          <w:sz w:val="24"/>
          <w:szCs w:val="24"/>
        </w:rPr>
        <w:t xml:space="preserve"> </w:t>
      </w:r>
      <w:r w:rsidR="0097223F" w:rsidRPr="00FC61C8">
        <w:rPr>
          <w:sz w:val="24"/>
          <w:szCs w:val="24"/>
        </w:rPr>
        <w:t xml:space="preserve">The </w:t>
      </w:r>
      <w:r w:rsidR="0097223F" w:rsidRPr="00FA07AF">
        <w:rPr>
          <w:i/>
          <w:sz w:val="24"/>
          <w:szCs w:val="24"/>
        </w:rPr>
        <w:t>Post</w:t>
      </w:r>
      <w:r w:rsidR="0097223F">
        <w:rPr>
          <w:sz w:val="24"/>
          <w:szCs w:val="24"/>
        </w:rPr>
        <w:t xml:space="preserve"> </w:t>
      </w:r>
      <w:r w:rsidR="0097223F" w:rsidRPr="00FC61C8">
        <w:rPr>
          <w:sz w:val="24"/>
          <w:szCs w:val="24"/>
        </w:rPr>
        <w:t xml:space="preserve">provided </w:t>
      </w:r>
      <w:r w:rsidR="002A79D3">
        <w:rPr>
          <w:sz w:val="24"/>
          <w:szCs w:val="24"/>
        </w:rPr>
        <w:t>Team PWP</w:t>
      </w:r>
      <w:r w:rsidR="0097223F" w:rsidRPr="00FC61C8">
        <w:rPr>
          <w:sz w:val="24"/>
          <w:szCs w:val="24"/>
        </w:rPr>
        <w:t xml:space="preserve"> with MTC product</w:t>
      </w:r>
      <w:r w:rsidR="0097223F">
        <w:rPr>
          <w:sz w:val="24"/>
          <w:szCs w:val="24"/>
        </w:rPr>
        <w:t xml:space="preserve">ion data relevant to arrival processes </w:t>
      </w:r>
      <w:r w:rsidR="0097223F" w:rsidRPr="00FC61C8">
        <w:rPr>
          <w:sz w:val="24"/>
          <w:szCs w:val="24"/>
        </w:rPr>
        <w:t xml:space="preserve">recorded in the </w:t>
      </w:r>
      <w:r w:rsidR="0097223F" w:rsidRPr="00FC61C8">
        <w:rPr>
          <w:sz w:val="24"/>
          <w:szCs w:val="24"/>
        </w:rPr>
        <w:lastRenderedPageBreak/>
        <w:t>past three months.</w:t>
      </w:r>
      <w:r w:rsidR="0097223F">
        <w:rPr>
          <w:sz w:val="24"/>
          <w:szCs w:val="24"/>
        </w:rPr>
        <w:t xml:space="preserve"> </w:t>
      </w:r>
      <w:r w:rsidR="00FA7463">
        <w:rPr>
          <w:sz w:val="24"/>
          <w:szCs w:val="24"/>
        </w:rPr>
        <w:t xml:space="preserve"> </w:t>
      </w:r>
      <w:r w:rsidR="00C35D87">
        <w:rPr>
          <w:sz w:val="24"/>
          <w:szCs w:val="24"/>
        </w:rPr>
        <w:t xml:space="preserve">For each group of the input parameters on arrival processes, </w:t>
      </w:r>
      <w:r w:rsidR="002A79D3">
        <w:rPr>
          <w:sz w:val="24"/>
          <w:szCs w:val="24"/>
        </w:rPr>
        <w:t>Team PWP</w:t>
      </w:r>
      <w:r w:rsidR="00C35D87">
        <w:rPr>
          <w:sz w:val="24"/>
          <w:szCs w:val="24"/>
        </w:rPr>
        <w:t xml:space="preserve"> analyzed the data from the same sample week</w:t>
      </w:r>
      <w:r w:rsidR="00BF62A5">
        <w:rPr>
          <w:sz w:val="24"/>
          <w:szCs w:val="24"/>
        </w:rPr>
        <w:t>, which represented an average work week.</w:t>
      </w:r>
    </w:p>
    <w:p w:rsidR="009511B1" w:rsidRPr="00FC61C8" w:rsidRDefault="00ED7BAC" w:rsidP="009049D4">
      <w:pPr>
        <w:pStyle w:val="Heading4"/>
      </w:pPr>
      <w:r>
        <w:t>6.1.5.1</w:t>
      </w:r>
      <w:r w:rsidR="009511B1" w:rsidRPr="00FC61C8">
        <w:t xml:space="preserve"> PALLET PROCESSIN</w:t>
      </w:r>
      <w:r w:rsidR="00BF62A5">
        <w:t>G ARRIVAL</w:t>
      </w:r>
      <w:r w:rsidR="009511B1" w:rsidRPr="00FC61C8">
        <w:t xml:space="preserve"> STATISTICS</w:t>
      </w:r>
    </w:p>
    <w:p w:rsidR="009511B1" w:rsidRDefault="00BF62A5" w:rsidP="009511B1">
      <w:pPr>
        <w:pStyle w:val="ListParagraph"/>
        <w:spacing w:after="0"/>
        <w:ind w:left="0"/>
        <w:rPr>
          <w:sz w:val="24"/>
          <w:szCs w:val="24"/>
        </w:rPr>
      </w:pPr>
      <w:r>
        <w:rPr>
          <w:sz w:val="24"/>
          <w:szCs w:val="24"/>
        </w:rPr>
        <w:t>Pallet processing arrivals</w:t>
      </w:r>
      <w:r w:rsidR="009511B1" w:rsidRPr="00FC61C8">
        <w:rPr>
          <w:sz w:val="24"/>
          <w:szCs w:val="24"/>
        </w:rPr>
        <w:t xml:space="preserve"> is the time taken to process one pallet at a collator or a SLS machine.  There are four collators and six SLS machines total, each of which processes one pallet at a time.    </w:t>
      </w:r>
    </w:p>
    <w:p w:rsidR="00F711E8" w:rsidRPr="00FC61C8" w:rsidRDefault="00F711E8" w:rsidP="009511B1">
      <w:pPr>
        <w:pStyle w:val="ListParagraph"/>
        <w:spacing w:after="0"/>
        <w:ind w:left="0"/>
        <w:rPr>
          <w:sz w:val="24"/>
          <w:szCs w:val="24"/>
        </w:rPr>
      </w:pPr>
    </w:p>
    <w:p w:rsidR="004665DB" w:rsidRPr="00FC61C8" w:rsidRDefault="009511B1" w:rsidP="009511B1">
      <w:pPr>
        <w:pStyle w:val="ListParagraph"/>
        <w:spacing w:after="0"/>
        <w:ind w:left="0"/>
        <w:rPr>
          <w:sz w:val="24"/>
          <w:szCs w:val="24"/>
        </w:rPr>
      </w:pPr>
      <w:r w:rsidRPr="00FC61C8">
        <w:rPr>
          <w:sz w:val="24"/>
          <w:szCs w:val="24"/>
        </w:rPr>
        <w:t xml:space="preserve">The MTC production data included a list of pallet processing timestamps </w:t>
      </w:r>
      <w:r w:rsidR="0034742E">
        <w:rPr>
          <w:sz w:val="24"/>
          <w:szCs w:val="24"/>
        </w:rPr>
        <w:t>for</w:t>
      </w:r>
      <w:r w:rsidRPr="00FC61C8">
        <w:rPr>
          <w:sz w:val="24"/>
          <w:szCs w:val="24"/>
        </w:rPr>
        <w:t xml:space="preserve"> ten machines.  The timestamps indicated the time of pallet creation after being processed at the machine.  The table below is an example of </w:t>
      </w:r>
      <w:r w:rsidR="00AC2281">
        <w:rPr>
          <w:sz w:val="24"/>
          <w:szCs w:val="24"/>
        </w:rPr>
        <w:t>the production data provided by</w:t>
      </w:r>
      <w:r w:rsidR="00E0510D" w:rsidRPr="00E0510D">
        <w:rPr>
          <w:i/>
          <w:sz w:val="24"/>
          <w:szCs w:val="24"/>
        </w:rPr>
        <w:t xml:space="preserve"> Post</w:t>
      </w:r>
      <w:r w:rsidRPr="00FC61C8">
        <w:rPr>
          <w:sz w:val="24"/>
          <w:szCs w:val="24"/>
        </w:rPr>
        <w:t xml:space="preserve"> (N</w:t>
      </w:r>
      <w:r w:rsidR="00356267">
        <w:rPr>
          <w:sz w:val="24"/>
          <w:szCs w:val="24"/>
        </w:rPr>
        <w:t>ote: C1PZ indicates Collator 1):</w:t>
      </w:r>
    </w:p>
    <w:p w:rsidR="009511B1" w:rsidRPr="00FC61C8" w:rsidRDefault="004665DB" w:rsidP="004665DB">
      <w:pPr>
        <w:pStyle w:val="ListParagraph"/>
        <w:spacing w:after="0"/>
        <w:ind w:left="0"/>
        <w:jc w:val="center"/>
        <w:rPr>
          <w:sz w:val="24"/>
          <w:szCs w:val="24"/>
        </w:rPr>
      </w:pPr>
      <w:r>
        <w:rPr>
          <w:noProof/>
          <w:sz w:val="24"/>
          <w:szCs w:val="24"/>
        </w:rPr>
        <w:drawing>
          <wp:inline distT="0" distB="0" distL="0" distR="0">
            <wp:extent cx="1590675" cy="1362075"/>
            <wp:effectExtent l="19050" t="19050" r="28575" b="28575"/>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1590675" cy="1362075"/>
                    </a:xfrm>
                    <a:prstGeom prst="rect">
                      <a:avLst/>
                    </a:prstGeom>
                    <a:noFill/>
                    <a:ln w="19050">
                      <a:solidFill>
                        <a:schemeClr val="tx1"/>
                      </a:solidFill>
                      <a:miter lim="800000"/>
                      <a:headEnd/>
                      <a:tailEnd/>
                    </a:ln>
                  </pic:spPr>
                </pic:pic>
              </a:graphicData>
            </a:graphic>
          </wp:inline>
        </w:drawing>
      </w:r>
    </w:p>
    <w:p w:rsidR="00882E66" w:rsidRDefault="00882E66" w:rsidP="00882E66">
      <w:pPr>
        <w:pStyle w:val="Caption"/>
      </w:pPr>
    </w:p>
    <w:p w:rsidR="009511B1" w:rsidRPr="00FC61C8" w:rsidRDefault="00882E66" w:rsidP="00ED6D73">
      <w:pPr>
        <w:pStyle w:val="tablecaption"/>
        <w:rPr>
          <w:sz w:val="24"/>
          <w:szCs w:val="24"/>
        </w:rPr>
      </w:pPr>
      <w:bookmarkStart w:id="63" w:name="_Toc291889420"/>
      <w:bookmarkStart w:id="64" w:name="_Toc292062909"/>
      <w:r>
        <w:t xml:space="preserve">Table </w:t>
      </w:r>
      <w:r w:rsidR="00E41C39">
        <w:fldChar w:fldCharType="begin"/>
      </w:r>
      <w:r w:rsidR="00D40960">
        <w:instrText xml:space="preserve"> SEQ Table \* ARABIC </w:instrText>
      </w:r>
      <w:r w:rsidR="00E41C39">
        <w:fldChar w:fldCharType="separate"/>
      </w:r>
      <w:r w:rsidR="00B97422">
        <w:rPr>
          <w:noProof/>
        </w:rPr>
        <w:t>3</w:t>
      </w:r>
      <w:r w:rsidR="00E41C39">
        <w:rPr>
          <w:noProof/>
        </w:rPr>
        <w:fldChar w:fldCharType="end"/>
      </w:r>
      <w:r>
        <w:t xml:space="preserve"> Production Data Provided by </w:t>
      </w:r>
      <w:r w:rsidR="00E0510D" w:rsidRPr="00E0510D">
        <w:rPr>
          <w:i/>
        </w:rPr>
        <w:t>Washington Post</w:t>
      </w:r>
      <w:bookmarkEnd w:id="63"/>
      <w:bookmarkEnd w:id="64"/>
    </w:p>
    <w:p w:rsidR="009511B1" w:rsidRPr="00FC61C8" w:rsidRDefault="002A79D3" w:rsidP="009511B1">
      <w:pPr>
        <w:pStyle w:val="ListParagraph"/>
        <w:spacing w:after="0"/>
        <w:ind w:left="0"/>
        <w:rPr>
          <w:sz w:val="24"/>
          <w:szCs w:val="24"/>
        </w:rPr>
      </w:pPr>
      <w:r>
        <w:rPr>
          <w:sz w:val="24"/>
          <w:szCs w:val="24"/>
        </w:rPr>
        <w:t>Team PWP</w:t>
      </w:r>
      <w:r w:rsidR="009511B1" w:rsidRPr="00FC61C8">
        <w:rPr>
          <w:sz w:val="24"/>
          <w:szCs w:val="24"/>
        </w:rPr>
        <w:t xml:space="preserve"> collected the data from the chosen </w:t>
      </w:r>
      <w:r w:rsidR="00CA332D">
        <w:rPr>
          <w:sz w:val="24"/>
          <w:szCs w:val="24"/>
        </w:rPr>
        <w:t xml:space="preserve">week </w:t>
      </w:r>
      <w:r w:rsidR="009511B1" w:rsidRPr="00FC61C8">
        <w:rPr>
          <w:sz w:val="24"/>
          <w:szCs w:val="24"/>
        </w:rPr>
        <w:t>and added columns with information on day, shift and duration time.  Duration time was calculated by subtracting the next pallet processing timesta</w:t>
      </w:r>
      <w:r w:rsidR="00CA332D">
        <w:rPr>
          <w:sz w:val="24"/>
          <w:szCs w:val="24"/>
        </w:rPr>
        <w:t xml:space="preserve">mp from the current timestamp. </w:t>
      </w:r>
      <w:r w:rsidR="00744D29">
        <w:rPr>
          <w:sz w:val="24"/>
          <w:szCs w:val="24"/>
        </w:rPr>
        <w:t xml:space="preserve"> </w:t>
      </w:r>
      <w:r w:rsidR="009511B1" w:rsidRPr="00FC61C8">
        <w:rPr>
          <w:sz w:val="24"/>
          <w:szCs w:val="24"/>
        </w:rPr>
        <w:t>The modified data table is shown below:</w:t>
      </w:r>
    </w:p>
    <w:p w:rsidR="009511B1" w:rsidRDefault="009511B1" w:rsidP="009511B1">
      <w:pPr>
        <w:pStyle w:val="ListParagraph"/>
        <w:spacing w:after="0"/>
        <w:ind w:left="0"/>
        <w:rPr>
          <w:sz w:val="24"/>
          <w:szCs w:val="24"/>
        </w:rPr>
      </w:pPr>
    </w:p>
    <w:p w:rsidR="004665DB" w:rsidRPr="00FC61C8" w:rsidRDefault="00F66B5E" w:rsidP="004665DB">
      <w:pPr>
        <w:pStyle w:val="ListParagraph"/>
        <w:spacing w:after="0"/>
        <w:ind w:left="0"/>
        <w:jc w:val="center"/>
        <w:rPr>
          <w:sz w:val="24"/>
          <w:szCs w:val="24"/>
        </w:rPr>
      </w:pPr>
      <w:r>
        <w:rPr>
          <w:noProof/>
          <w:sz w:val="24"/>
          <w:szCs w:val="24"/>
        </w:rPr>
        <w:drawing>
          <wp:inline distT="0" distB="0" distL="0" distR="0">
            <wp:extent cx="4752975" cy="1571625"/>
            <wp:effectExtent l="19050" t="1905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2975" cy="1571625"/>
                    </a:xfrm>
                    <a:prstGeom prst="rect">
                      <a:avLst/>
                    </a:prstGeom>
                    <a:noFill/>
                    <a:ln w="19050">
                      <a:solidFill>
                        <a:schemeClr val="tx1"/>
                      </a:solidFill>
                    </a:ln>
                  </pic:spPr>
                </pic:pic>
              </a:graphicData>
            </a:graphic>
          </wp:inline>
        </w:drawing>
      </w:r>
    </w:p>
    <w:p w:rsidR="001C189D" w:rsidRDefault="001C189D" w:rsidP="00882E66">
      <w:pPr>
        <w:pStyle w:val="tablecaption"/>
      </w:pPr>
      <w:bookmarkStart w:id="65" w:name="_Toc291889421"/>
    </w:p>
    <w:p w:rsidR="009511B1" w:rsidRPr="00FC61C8" w:rsidRDefault="00882E66" w:rsidP="00882E66">
      <w:pPr>
        <w:pStyle w:val="tablecaption"/>
        <w:rPr>
          <w:sz w:val="24"/>
          <w:szCs w:val="24"/>
        </w:rPr>
      </w:pPr>
      <w:bookmarkStart w:id="66" w:name="_Toc292062910"/>
      <w:r>
        <w:t xml:space="preserve">Table </w:t>
      </w:r>
      <w:r w:rsidR="00E41C39">
        <w:fldChar w:fldCharType="begin"/>
      </w:r>
      <w:r w:rsidR="00D40960">
        <w:instrText xml:space="preserve"> SEQ Table \* ARABIC </w:instrText>
      </w:r>
      <w:r w:rsidR="00E41C39">
        <w:fldChar w:fldCharType="separate"/>
      </w:r>
      <w:r w:rsidR="00B97422">
        <w:rPr>
          <w:noProof/>
        </w:rPr>
        <w:t>4</w:t>
      </w:r>
      <w:r w:rsidR="00E41C39">
        <w:rPr>
          <w:noProof/>
        </w:rPr>
        <w:fldChar w:fldCharType="end"/>
      </w:r>
      <w:r>
        <w:t xml:space="preserve"> Modified Production Data</w:t>
      </w:r>
      <w:bookmarkEnd w:id="65"/>
      <w:bookmarkEnd w:id="66"/>
      <w:r>
        <w:t xml:space="preserve"> </w:t>
      </w:r>
    </w:p>
    <w:p w:rsidR="009511B1" w:rsidRPr="00FC61C8" w:rsidRDefault="002A79D3" w:rsidP="009511B1">
      <w:pPr>
        <w:pStyle w:val="ListParagraph"/>
        <w:spacing w:after="0"/>
        <w:ind w:left="0"/>
        <w:rPr>
          <w:sz w:val="24"/>
          <w:szCs w:val="24"/>
        </w:rPr>
      </w:pPr>
      <w:r>
        <w:rPr>
          <w:sz w:val="24"/>
          <w:szCs w:val="24"/>
        </w:rPr>
        <w:t>Team PWP</w:t>
      </w:r>
      <w:r w:rsidR="009511B1" w:rsidRPr="00FC61C8">
        <w:rPr>
          <w:sz w:val="24"/>
          <w:szCs w:val="24"/>
        </w:rPr>
        <w:t xml:space="preserve"> then created input t</w:t>
      </w:r>
      <w:r w:rsidR="00622E80">
        <w:rPr>
          <w:sz w:val="24"/>
          <w:szCs w:val="24"/>
        </w:rPr>
        <w:t>e</w:t>
      </w:r>
      <w:r w:rsidR="009511B1" w:rsidRPr="00FC61C8">
        <w:rPr>
          <w:sz w:val="24"/>
          <w:szCs w:val="24"/>
        </w:rPr>
        <w:t>xt files using the data of pallet processing tim</w:t>
      </w:r>
      <w:r w:rsidR="00DE29E4">
        <w:rPr>
          <w:sz w:val="24"/>
          <w:szCs w:val="24"/>
        </w:rPr>
        <w:t>e per shift/day</w:t>
      </w:r>
      <w:r w:rsidR="009511B1" w:rsidRPr="00FC61C8">
        <w:rPr>
          <w:sz w:val="24"/>
          <w:szCs w:val="24"/>
        </w:rPr>
        <w:t xml:space="preserve">, broken out by machines.  Some of the processing times for pallets processed close to the transition of two shifts were unrealistically larger than the other processing times during a shift, </w:t>
      </w:r>
      <w:r w:rsidR="009511B1" w:rsidRPr="00FC61C8">
        <w:rPr>
          <w:sz w:val="24"/>
          <w:szCs w:val="24"/>
        </w:rPr>
        <w:lastRenderedPageBreak/>
        <w:t>mainly caused by the machine idle period between shifts.  Those unrealistic data</w:t>
      </w:r>
      <w:r w:rsidR="00DE29E4">
        <w:rPr>
          <w:sz w:val="24"/>
          <w:szCs w:val="24"/>
        </w:rPr>
        <w:t xml:space="preserve"> points</w:t>
      </w:r>
      <w:r w:rsidR="009511B1" w:rsidRPr="00FC61C8">
        <w:rPr>
          <w:sz w:val="24"/>
          <w:szCs w:val="24"/>
        </w:rPr>
        <w:t xml:space="preserve"> we</w:t>
      </w:r>
      <w:r w:rsidR="00DE29E4">
        <w:rPr>
          <w:sz w:val="24"/>
          <w:szCs w:val="24"/>
        </w:rPr>
        <w:t xml:space="preserve">re discarded from the input text </w:t>
      </w:r>
      <w:r w:rsidR="009511B1" w:rsidRPr="00FC61C8">
        <w:rPr>
          <w:sz w:val="24"/>
          <w:szCs w:val="24"/>
        </w:rPr>
        <w:t>files because they did not capture the reasonable amount of pallet processing time.  After running Arena</w:t>
      </w:r>
      <w:r w:rsidR="00DE29E4">
        <w:rPr>
          <w:sz w:val="24"/>
          <w:szCs w:val="24"/>
        </w:rPr>
        <w:t>’s</w:t>
      </w:r>
      <w:r w:rsidR="009511B1" w:rsidRPr="00FC61C8">
        <w:rPr>
          <w:sz w:val="24"/>
          <w:szCs w:val="24"/>
        </w:rPr>
        <w:t xml:space="preserve"> Input Analyzer on those data files, the results such </w:t>
      </w:r>
      <w:r w:rsidR="00DE29E4">
        <w:rPr>
          <w:sz w:val="24"/>
          <w:szCs w:val="24"/>
        </w:rPr>
        <w:t xml:space="preserve">as mean and distribution per </w:t>
      </w:r>
      <w:r w:rsidR="009511B1" w:rsidRPr="00FC61C8">
        <w:rPr>
          <w:sz w:val="24"/>
          <w:szCs w:val="24"/>
        </w:rPr>
        <w:t>shift</w:t>
      </w:r>
      <w:r w:rsidR="00DE29E4">
        <w:rPr>
          <w:sz w:val="24"/>
          <w:szCs w:val="24"/>
        </w:rPr>
        <w:t>/day</w:t>
      </w:r>
      <w:r w:rsidR="009511B1" w:rsidRPr="00FC61C8">
        <w:rPr>
          <w:sz w:val="24"/>
          <w:szCs w:val="24"/>
        </w:rPr>
        <w:t xml:space="preserve"> were recorded for each machine in a </w:t>
      </w:r>
      <w:r w:rsidR="00DE29E4">
        <w:rPr>
          <w:sz w:val="24"/>
          <w:szCs w:val="24"/>
        </w:rPr>
        <w:t>table.  Below is the table for C</w:t>
      </w:r>
      <w:r w:rsidR="009511B1" w:rsidRPr="00FC61C8">
        <w:rPr>
          <w:sz w:val="24"/>
          <w:szCs w:val="24"/>
        </w:rPr>
        <w:t>ollator 1:</w:t>
      </w:r>
    </w:p>
    <w:p w:rsidR="009511B1" w:rsidRPr="00FC61C8" w:rsidRDefault="009511B1" w:rsidP="009511B1">
      <w:pPr>
        <w:pStyle w:val="ListParagraph"/>
        <w:spacing w:after="0"/>
        <w:ind w:left="0"/>
        <w:rPr>
          <w:sz w:val="24"/>
          <w:szCs w:val="24"/>
        </w:rPr>
      </w:pPr>
    </w:p>
    <w:p w:rsidR="009511B1" w:rsidRPr="00FC61C8" w:rsidRDefault="002650B3" w:rsidP="004665DB">
      <w:pPr>
        <w:pStyle w:val="ListParagraph"/>
        <w:spacing w:after="0"/>
        <w:ind w:left="0"/>
        <w:jc w:val="center"/>
        <w:rPr>
          <w:sz w:val="24"/>
          <w:szCs w:val="24"/>
        </w:rPr>
      </w:pPr>
      <w:r>
        <w:rPr>
          <w:noProof/>
          <w:sz w:val="24"/>
          <w:szCs w:val="24"/>
        </w:rPr>
        <w:drawing>
          <wp:inline distT="0" distB="0" distL="0" distR="0">
            <wp:extent cx="5114925" cy="3448050"/>
            <wp:effectExtent l="19050" t="1905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4925" cy="3448050"/>
                    </a:xfrm>
                    <a:prstGeom prst="rect">
                      <a:avLst/>
                    </a:prstGeom>
                    <a:noFill/>
                    <a:ln w="19050">
                      <a:solidFill>
                        <a:schemeClr val="tx1"/>
                      </a:solidFill>
                    </a:ln>
                  </pic:spPr>
                </pic:pic>
              </a:graphicData>
            </a:graphic>
          </wp:inline>
        </w:drawing>
      </w:r>
    </w:p>
    <w:p w:rsidR="001C189D" w:rsidRDefault="001C189D" w:rsidP="00E00C50">
      <w:pPr>
        <w:pStyle w:val="tablecaption"/>
      </w:pPr>
      <w:bookmarkStart w:id="67" w:name="_Toc291889422"/>
    </w:p>
    <w:p w:rsidR="009511B1" w:rsidRPr="00FC61C8" w:rsidRDefault="00E00C50" w:rsidP="00311FB6">
      <w:pPr>
        <w:pStyle w:val="tablecaption"/>
        <w:rPr>
          <w:sz w:val="24"/>
          <w:szCs w:val="24"/>
        </w:rPr>
      </w:pPr>
      <w:bookmarkStart w:id="68" w:name="_Toc292062911"/>
      <w:r>
        <w:t xml:space="preserve">Table </w:t>
      </w:r>
      <w:r w:rsidR="00E41C39">
        <w:fldChar w:fldCharType="begin"/>
      </w:r>
      <w:r w:rsidR="00D40960">
        <w:instrText xml:space="preserve"> SEQ Table \* ARABIC </w:instrText>
      </w:r>
      <w:r w:rsidR="00E41C39">
        <w:fldChar w:fldCharType="separate"/>
      </w:r>
      <w:r w:rsidR="00B97422">
        <w:rPr>
          <w:noProof/>
        </w:rPr>
        <w:t>5</w:t>
      </w:r>
      <w:r w:rsidR="00E41C39">
        <w:rPr>
          <w:noProof/>
        </w:rPr>
        <w:fldChar w:fldCharType="end"/>
      </w:r>
      <w:r w:rsidR="00DE29E4">
        <w:t xml:space="preserve"> Pallet Processing Arrival</w:t>
      </w:r>
      <w:r>
        <w:t xml:space="preserve"> Statistic</w:t>
      </w:r>
      <w:r w:rsidR="00DE29E4">
        <w:t>s</w:t>
      </w:r>
      <w:r>
        <w:t xml:space="preserve"> Obtained through Arena</w:t>
      </w:r>
      <w:r w:rsidR="00DE29E4">
        <w:t>’s</w:t>
      </w:r>
      <w:r>
        <w:t xml:space="preserve"> Input Analyzer</w:t>
      </w:r>
      <w:bookmarkEnd w:id="67"/>
      <w:bookmarkEnd w:id="68"/>
    </w:p>
    <w:p w:rsidR="009511B1" w:rsidRDefault="009511B1" w:rsidP="009511B1">
      <w:pPr>
        <w:spacing w:after="0"/>
        <w:rPr>
          <w:sz w:val="24"/>
          <w:szCs w:val="24"/>
        </w:rPr>
      </w:pPr>
      <w:r w:rsidRPr="00FC61C8">
        <w:rPr>
          <w:sz w:val="24"/>
          <w:szCs w:val="24"/>
        </w:rPr>
        <w:t xml:space="preserve">More than half of the best fit distributions on pallet processing times turned out to be exponential as expected, since exponential is the typical distribution used on inter-arrival times in modeling applications. </w:t>
      </w:r>
      <w:r w:rsidR="006F76F2">
        <w:rPr>
          <w:sz w:val="24"/>
          <w:szCs w:val="24"/>
        </w:rPr>
        <w:t xml:space="preserve"> </w:t>
      </w:r>
      <w:r w:rsidRPr="00FC61C8">
        <w:rPr>
          <w:sz w:val="24"/>
          <w:szCs w:val="24"/>
        </w:rPr>
        <w:t>The rest of t</w:t>
      </w:r>
      <w:r w:rsidR="00F773A4">
        <w:rPr>
          <w:sz w:val="24"/>
          <w:szCs w:val="24"/>
        </w:rPr>
        <w:t xml:space="preserve">he best fit distributions were Beta, </w:t>
      </w:r>
      <w:proofErr w:type="spellStart"/>
      <w:r w:rsidR="00F773A4">
        <w:rPr>
          <w:sz w:val="24"/>
          <w:szCs w:val="24"/>
        </w:rPr>
        <w:t>Weibull</w:t>
      </w:r>
      <w:proofErr w:type="spellEnd"/>
      <w:r w:rsidR="00DE29E4">
        <w:rPr>
          <w:sz w:val="24"/>
          <w:szCs w:val="24"/>
        </w:rPr>
        <w:t>,</w:t>
      </w:r>
      <w:r w:rsidR="00F773A4">
        <w:rPr>
          <w:sz w:val="24"/>
          <w:szCs w:val="24"/>
        </w:rPr>
        <w:t xml:space="preserve"> or L</w:t>
      </w:r>
      <w:r w:rsidRPr="00FC61C8">
        <w:rPr>
          <w:sz w:val="24"/>
          <w:szCs w:val="24"/>
        </w:rPr>
        <w:t xml:space="preserve">ognormal. </w:t>
      </w:r>
      <w:r w:rsidR="006F76F2">
        <w:rPr>
          <w:sz w:val="24"/>
          <w:szCs w:val="24"/>
        </w:rPr>
        <w:t xml:space="preserve"> </w:t>
      </w:r>
      <w:r w:rsidRPr="00FC61C8">
        <w:rPr>
          <w:sz w:val="24"/>
          <w:szCs w:val="24"/>
        </w:rPr>
        <w:t>However, fitting exponential distribution to the sets of data whose best fit distribution</w:t>
      </w:r>
      <w:r w:rsidR="00DE29E4">
        <w:rPr>
          <w:sz w:val="24"/>
          <w:szCs w:val="24"/>
        </w:rPr>
        <w:t>s</w:t>
      </w:r>
      <w:r w:rsidRPr="00FC61C8">
        <w:rPr>
          <w:sz w:val="24"/>
          <w:szCs w:val="24"/>
        </w:rPr>
        <w:t xml:space="preserve"> were non-exponential </w:t>
      </w:r>
      <w:r w:rsidR="00DE29E4">
        <w:rPr>
          <w:sz w:val="24"/>
          <w:szCs w:val="24"/>
        </w:rPr>
        <w:t xml:space="preserve">still </w:t>
      </w:r>
      <w:r w:rsidRPr="00FC61C8">
        <w:rPr>
          <w:sz w:val="24"/>
          <w:szCs w:val="24"/>
        </w:rPr>
        <w:t>yielded relatively small mean square error value</w:t>
      </w:r>
      <w:r w:rsidR="00622E80">
        <w:rPr>
          <w:sz w:val="24"/>
          <w:szCs w:val="24"/>
        </w:rPr>
        <w:t>.  T</w:t>
      </w:r>
      <w:r w:rsidRPr="00FC61C8">
        <w:rPr>
          <w:sz w:val="24"/>
          <w:szCs w:val="24"/>
        </w:rPr>
        <w:t>herefore</w:t>
      </w:r>
      <w:r w:rsidR="00622E80">
        <w:rPr>
          <w:sz w:val="24"/>
          <w:szCs w:val="24"/>
        </w:rPr>
        <w:t>, the</w:t>
      </w:r>
      <w:r w:rsidRPr="00FC61C8">
        <w:rPr>
          <w:sz w:val="24"/>
          <w:szCs w:val="24"/>
        </w:rPr>
        <w:t xml:space="preserve"> exponential distribution was considered a close</w:t>
      </w:r>
      <w:r w:rsidR="00DE29E4">
        <w:rPr>
          <w:sz w:val="24"/>
          <w:szCs w:val="24"/>
        </w:rPr>
        <w:t xml:space="preserve"> enough fit.  </w:t>
      </w:r>
      <w:r w:rsidR="002A79D3">
        <w:rPr>
          <w:sz w:val="24"/>
          <w:szCs w:val="24"/>
        </w:rPr>
        <w:t>Team PWP</w:t>
      </w:r>
      <w:r w:rsidRPr="00FC61C8">
        <w:rPr>
          <w:sz w:val="24"/>
          <w:szCs w:val="24"/>
        </w:rPr>
        <w:t xml:space="preserve"> decided to fit all pallet processing times with exponential distributions. </w:t>
      </w:r>
    </w:p>
    <w:p w:rsidR="00622E80" w:rsidRPr="00FC61C8" w:rsidRDefault="00622E80" w:rsidP="009511B1">
      <w:pPr>
        <w:spacing w:after="0"/>
        <w:rPr>
          <w:sz w:val="24"/>
          <w:szCs w:val="24"/>
        </w:rPr>
      </w:pPr>
    </w:p>
    <w:p w:rsidR="009511B1" w:rsidRPr="00FC61C8" w:rsidRDefault="00B448F1" w:rsidP="009511B1">
      <w:pPr>
        <w:spacing w:after="0"/>
        <w:rPr>
          <w:sz w:val="24"/>
          <w:szCs w:val="24"/>
        </w:rPr>
      </w:pPr>
      <w:r>
        <w:rPr>
          <w:sz w:val="24"/>
          <w:szCs w:val="24"/>
        </w:rPr>
        <w:t>The p</w:t>
      </w:r>
      <w:r w:rsidR="009511B1" w:rsidRPr="00FC61C8">
        <w:rPr>
          <w:sz w:val="24"/>
          <w:szCs w:val="24"/>
        </w:rPr>
        <w:t xml:space="preserve">allet processing times followed </w:t>
      </w:r>
      <w:r w:rsidR="00622E80">
        <w:rPr>
          <w:sz w:val="24"/>
          <w:szCs w:val="24"/>
        </w:rPr>
        <w:t xml:space="preserve">the </w:t>
      </w:r>
      <w:r w:rsidR="009511B1" w:rsidRPr="00FC61C8">
        <w:rPr>
          <w:sz w:val="24"/>
          <w:szCs w:val="24"/>
        </w:rPr>
        <w:t xml:space="preserve">exponential </w:t>
      </w:r>
      <w:r w:rsidR="002674FE" w:rsidRPr="00FC61C8">
        <w:rPr>
          <w:sz w:val="24"/>
          <w:szCs w:val="24"/>
        </w:rPr>
        <w:t>distribution;</w:t>
      </w:r>
      <w:r w:rsidR="009511B1" w:rsidRPr="00FC61C8">
        <w:rPr>
          <w:sz w:val="24"/>
          <w:szCs w:val="24"/>
        </w:rPr>
        <w:t xml:space="preserve"> therefore</w:t>
      </w:r>
      <w:r w:rsidR="00DE29E4">
        <w:rPr>
          <w:sz w:val="24"/>
          <w:szCs w:val="24"/>
        </w:rPr>
        <w:t>,</w:t>
      </w:r>
      <w:r w:rsidR="009511B1" w:rsidRPr="00FC61C8">
        <w:rPr>
          <w:sz w:val="24"/>
          <w:szCs w:val="24"/>
        </w:rPr>
        <w:t xml:space="preserve"> the number of </w:t>
      </w:r>
      <w:r w:rsidR="00722611">
        <w:rPr>
          <w:sz w:val="24"/>
          <w:szCs w:val="24"/>
        </w:rPr>
        <w:t>pallet arrivals in a given s</w:t>
      </w:r>
      <w:r w:rsidR="009511B1" w:rsidRPr="00FC61C8">
        <w:rPr>
          <w:sz w:val="24"/>
          <w:szCs w:val="24"/>
        </w:rPr>
        <w:t>hift</w:t>
      </w:r>
      <w:r w:rsidR="00722611">
        <w:rPr>
          <w:sz w:val="24"/>
          <w:szCs w:val="24"/>
        </w:rPr>
        <w:t>/day</w:t>
      </w:r>
      <w:r w:rsidR="009511B1" w:rsidRPr="00FC61C8">
        <w:rPr>
          <w:sz w:val="24"/>
          <w:szCs w:val="24"/>
        </w:rPr>
        <w:t xml:space="preserve"> followed </w:t>
      </w:r>
      <w:r w:rsidR="00622E80">
        <w:rPr>
          <w:sz w:val="24"/>
          <w:szCs w:val="24"/>
        </w:rPr>
        <w:t xml:space="preserve">the </w:t>
      </w:r>
      <w:r w:rsidR="009511B1" w:rsidRPr="00FC61C8">
        <w:rPr>
          <w:sz w:val="24"/>
          <w:szCs w:val="24"/>
        </w:rPr>
        <w:t>Poisson distribution, as predicted by</w:t>
      </w:r>
      <w:r w:rsidR="00722611">
        <w:rPr>
          <w:sz w:val="24"/>
          <w:szCs w:val="24"/>
        </w:rPr>
        <w:t xml:space="preserve"> </w:t>
      </w:r>
      <w:r w:rsidR="002A79D3">
        <w:rPr>
          <w:sz w:val="24"/>
          <w:szCs w:val="24"/>
        </w:rPr>
        <w:t>Team PWP</w:t>
      </w:r>
      <w:r w:rsidR="009511B1" w:rsidRPr="00FC61C8">
        <w:rPr>
          <w:sz w:val="24"/>
          <w:szCs w:val="24"/>
        </w:rPr>
        <w:t xml:space="preserve">.  Poisson distribution expresses the probability of a number of events occurring in a fixed period of time if these events occur with a known average rate and </w:t>
      </w:r>
      <w:hyperlink r:id="rId26" w:tooltip="Statistical independence" w:history="1">
        <w:r w:rsidR="009511B1" w:rsidRPr="006E4A38">
          <w:rPr>
            <w:rStyle w:val="Hyperlink"/>
            <w:color w:val="auto"/>
            <w:sz w:val="24"/>
            <w:szCs w:val="24"/>
            <w:u w:val="none"/>
          </w:rPr>
          <w:t>independently</w:t>
        </w:r>
      </w:hyperlink>
      <w:r w:rsidR="009511B1" w:rsidRPr="006E4A38">
        <w:rPr>
          <w:sz w:val="24"/>
          <w:szCs w:val="24"/>
        </w:rPr>
        <w:t xml:space="preserve"> of</w:t>
      </w:r>
      <w:r w:rsidR="009511B1" w:rsidRPr="00FC61C8">
        <w:rPr>
          <w:sz w:val="24"/>
          <w:szCs w:val="24"/>
        </w:rPr>
        <w:t xml:space="preserve"> the time since the last event. </w:t>
      </w:r>
    </w:p>
    <w:p w:rsidR="009511B1" w:rsidRPr="00FC61C8" w:rsidRDefault="009511B1" w:rsidP="009511B1">
      <w:pPr>
        <w:spacing w:after="0"/>
        <w:rPr>
          <w:sz w:val="24"/>
          <w:szCs w:val="24"/>
        </w:rPr>
      </w:pPr>
    </w:p>
    <w:p w:rsidR="009511B1" w:rsidRPr="00FC61C8" w:rsidRDefault="009511B1" w:rsidP="009511B1">
      <w:pPr>
        <w:spacing w:after="0"/>
        <w:rPr>
          <w:sz w:val="24"/>
          <w:szCs w:val="24"/>
        </w:rPr>
      </w:pPr>
      <w:r w:rsidRPr="00FC61C8">
        <w:rPr>
          <w:sz w:val="24"/>
          <w:szCs w:val="24"/>
        </w:rPr>
        <w:t xml:space="preserve">An alternative way to calculate the average arrival rate, other than using the mean processing time produced by </w:t>
      </w:r>
      <w:r w:rsidR="00622E80">
        <w:rPr>
          <w:sz w:val="24"/>
          <w:szCs w:val="24"/>
        </w:rPr>
        <w:t xml:space="preserve">the </w:t>
      </w:r>
      <w:r w:rsidRPr="00FC61C8">
        <w:rPr>
          <w:sz w:val="24"/>
          <w:szCs w:val="24"/>
        </w:rPr>
        <w:t>Arena</w:t>
      </w:r>
      <w:r w:rsidR="00722611">
        <w:rPr>
          <w:sz w:val="24"/>
          <w:szCs w:val="24"/>
        </w:rPr>
        <w:t>’s</w:t>
      </w:r>
      <w:r w:rsidRPr="00FC61C8">
        <w:rPr>
          <w:sz w:val="24"/>
          <w:szCs w:val="24"/>
        </w:rPr>
        <w:t xml:space="preserve"> Input Analyzer, was to use</w:t>
      </w:r>
      <w:r w:rsidR="00722611">
        <w:rPr>
          <w:sz w:val="24"/>
          <w:szCs w:val="24"/>
        </w:rPr>
        <w:t xml:space="preserve"> the number of arrivals that occurred during each shift/</w:t>
      </w:r>
      <w:r w:rsidRPr="00FC61C8">
        <w:rPr>
          <w:sz w:val="24"/>
          <w:szCs w:val="24"/>
        </w:rPr>
        <w:t>day.  Because the input data</w:t>
      </w:r>
      <w:r w:rsidR="00EB3407">
        <w:rPr>
          <w:sz w:val="24"/>
          <w:szCs w:val="24"/>
        </w:rPr>
        <w:t xml:space="preserve">, </w:t>
      </w:r>
      <w:r w:rsidR="00EB3407" w:rsidRPr="00FC61C8">
        <w:rPr>
          <w:sz w:val="24"/>
          <w:szCs w:val="24"/>
        </w:rPr>
        <w:t>Arena’s</w:t>
      </w:r>
      <w:r w:rsidRPr="00FC61C8">
        <w:rPr>
          <w:sz w:val="24"/>
          <w:szCs w:val="24"/>
        </w:rPr>
        <w:t xml:space="preserve"> Input Analyzer did not capture the larg</w:t>
      </w:r>
      <w:r w:rsidR="00CA332D">
        <w:rPr>
          <w:sz w:val="24"/>
          <w:szCs w:val="24"/>
        </w:rPr>
        <w:t xml:space="preserve">e amount of idle time during </w:t>
      </w:r>
      <w:r w:rsidRPr="00FC61C8">
        <w:rPr>
          <w:sz w:val="24"/>
          <w:szCs w:val="24"/>
        </w:rPr>
        <w:t>shifts</w:t>
      </w:r>
      <w:r w:rsidR="00CA332D">
        <w:rPr>
          <w:sz w:val="24"/>
          <w:szCs w:val="24"/>
        </w:rPr>
        <w:t xml:space="preserve"> transitions</w:t>
      </w:r>
      <w:r w:rsidR="006F76F2">
        <w:rPr>
          <w:sz w:val="24"/>
          <w:szCs w:val="24"/>
        </w:rPr>
        <w:t xml:space="preserve">.  </w:t>
      </w:r>
      <w:r w:rsidR="002A79D3">
        <w:rPr>
          <w:sz w:val="24"/>
          <w:szCs w:val="24"/>
        </w:rPr>
        <w:t>Team PWP</w:t>
      </w:r>
      <w:r w:rsidRPr="00FC61C8">
        <w:rPr>
          <w:sz w:val="24"/>
          <w:szCs w:val="24"/>
        </w:rPr>
        <w:t xml:space="preserve"> decided the latter option was more accurate in turns of capturing the average arrival rate.  </w:t>
      </w:r>
      <w:r w:rsidR="003C2FAA">
        <w:rPr>
          <w:sz w:val="24"/>
          <w:szCs w:val="24"/>
        </w:rPr>
        <w:t>However, a future enhancement could be to model the idle time between each shift separately</w:t>
      </w:r>
      <w:r w:rsidR="00CA332D">
        <w:rPr>
          <w:sz w:val="24"/>
          <w:szCs w:val="24"/>
        </w:rPr>
        <w:t xml:space="preserve"> from the peak time, </w:t>
      </w:r>
      <w:r w:rsidR="00722611">
        <w:rPr>
          <w:sz w:val="24"/>
          <w:szCs w:val="24"/>
        </w:rPr>
        <w:t xml:space="preserve">which would </w:t>
      </w:r>
      <w:r w:rsidR="003C2FAA">
        <w:rPr>
          <w:sz w:val="24"/>
          <w:szCs w:val="24"/>
        </w:rPr>
        <w:t xml:space="preserve">increase the complexity of the model. </w:t>
      </w:r>
      <w:r w:rsidR="006F76F2">
        <w:rPr>
          <w:sz w:val="24"/>
          <w:szCs w:val="24"/>
        </w:rPr>
        <w:t xml:space="preserve"> </w:t>
      </w:r>
      <w:r w:rsidR="003C2FAA">
        <w:rPr>
          <w:sz w:val="24"/>
          <w:szCs w:val="24"/>
        </w:rPr>
        <w:t xml:space="preserve">Considering the model was intended to serve as a baseline model for the </w:t>
      </w:r>
      <w:r w:rsidR="00722611">
        <w:rPr>
          <w:i/>
          <w:sz w:val="24"/>
          <w:szCs w:val="24"/>
        </w:rPr>
        <w:t>P</w:t>
      </w:r>
      <w:r w:rsidR="003C2FAA" w:rsidRPr="003C2FAA">
        <w:rPr>
          <w:i/>
          <w:sz w:val="24"/>
          <w:szCs w:val="24"/>
        </w:rPr>
        <w:t>ost</w:t>
      </w:r>
      <w:r w:rsidR="003C2FAA">
        <w:rPr>
          <w:i/>
          <w:sz w:val="24"/>
          <w:szCs w:val="24"/>
        </w:rPr>
        <w:t xml:space="preserve">, </w:t>
      </w:r>
      <w:r w:rsidR="002A79D3">
        <w:rPr>
          <w:sz w:val="24"/>
          <w:szCs w:val="24"/>
        </w:rPr>
        <w:t>Team PWP</w:t>
      </w:r>
      <w:r w:rsidR="003C2FAA">
        <w:rPr>
          <w:sz w:val="24"/>
          <w:szCs w:val="24"/>
        </w:rPr>
        <w:t xml:space="preserve"> modeled each arrival process per shift</w:t>
      </w:r>
      <w:r w:rsidR="00722611">
        <w:rPr>
          <w:sz w:val="24"/>
          <w:szCs w:val="24"/>
        </w:rPr>
        <w:t>/day</w:t>
      </w:r>
      <w:r w:rsidR="003C2FAA">
        <w:rPr>
          <w:sz w:val="24"/>
          <w:szCs w:val="24"/>
        </w:rPr>
        <w:t xml:space="preserve"> as one piece. </w:t>
      </w:r>
    </w:p>
    <w:p w:rsidR="009511B1" w:rsidRPr="00FC61C8" w:rsidRDefault="009511B1" w:rsidP="00ED7BAC">
      <w:pPr>
        <w:pStyle w:val="Heading4"/>
      </w:pPr>
      <w:r w:rsidRPr="00FC61C8">
        <w:t>6.</w:t>
      </w:r>
      <w:r w:rsidR="00ED7BAC">
        <w:t>1.</w:t>
      </w:r>
      <w:r w:rsidRPr="00FC61C8">
        <w:t>5</w:t>
      </w:r>
      <w:r w:rsidR="00ED7BAC">
        <w:t>.2</w:t>
      </w:r>
      <w:r w:rsidR="00722611">
        <w:t xml:space="preserve"> RACK ARRIVAL PROCESSES</w:t>
      </w:r>
      <w:r w:rsidRPr="00FC61C8">
        <w:t xml:space="preserve"> TO SUNDAY PACKAGE AND DAILY INSERT STATISTICS</w:t>
      </w:r>
    </w:p>
    <w:p w:rsidR="009511B1" w:rsidRPr="00FC61C8" w:rsidRDefault="00722611" w:rsidP="009511B1">
      <w:pPr>
        <w:pStyle w:val="ListParagraph"/>
        <w:spacing w:after="0"/>
        <w:ind w:left="0"/>
        <w:rPr>
          <w:sz w:val="24"/>
          <w:szCs w:val="24"/>
        </w:rPr>
      </w:pPr>
      <w:r>
        <w:rPr>
          <w:sz w:val="24"/>
          <w:szCs w:val="24"/>
        </w:rPr>
        <w:t>Rack arrival processes</w:t>
      </w:r>
      <w:r w:rsidR="009511B1" w:rsidRPr="00FC61C8">
        <w:rPr>
          <w:sz w:val="24"/>
          <w:szCs w:val="24"/>
        </w:rPr>
        <w:t xml:space="preserve"> was the </w:t>
      </w:r>
      <w:r>
        <w:rPr>
          <w:sz w:val="24"/>
          <w:szCs w:val="24"/>
        </w:rPr>
        <w:t xml:space="preserve">arrival processes </w:t>
      </w:r>
      <w:r w:rsidR="006C366E">
        <w:rPr>
          <w:sz w:val="24"/>
          <w:szCs w:val="24"/>
        </w:rPr>
        <w:t>of</w:t>
      </w:r>
      <w:r>
        <w:rPr>
          <w:sz w:val="24"/>
          <w:szCs w:val="24"/>
        </w:rPr>
        <w:t xml:space="preserve"> raw ads</w:t>
      </w:r>
      <w:r w:rsidR="002674FE">
        <w:rPr>
          <w:sz w:val="24"/>
          <w:szCs w:val="24"/>
        </w:rPr>
        <w:t xml:space="preserve"> </w:t>
      </w:r>
      <w:r w:rsidR="009511B1" w:rsidRPr="00FC61C8">
        <w:rPr>
          <w:sz w:val="24"/>
          <w:szCs w:val="24"/>
        </w:rPr>
        <w:t>from the rack to</w:t>
      </w:r>
      <w:r>
        <w:rPr>
          <w:sz w:val="24"/>
          <w:szCs w:val="24"/>
        </w:rPr>
        <w:t xml:space="preserve"> the Sunday Packaging</w:t>
      </w:r>
      <w:r w:rsidR="009511B1" w:rsidRPr="00FC61C8">
        <w:rPr>
          <w:sz w:val="24"/>
          <w:szCs w:val="24"/>
        </w:rPr>
        <w:t xml:space="preserve"> Department or </w:t>
      </w:r>
      <w:r>
        <w:rPr>
          <w:sz w:val="24"/>
          <w:szCs w:val="24"/>
        </w:rPr>
        <w:t xml:space="preserve">the </w:t>
      </w:r>
      <w:r w:rsidR="009511B1" w:rsidRPr="00FC61C8">
        <w:rPr>
          <w:sz w:val="24"/>
          <w:szCs w:val="24"/>
        </w:rPr>
        <w:t xml:space="preserve">Daily Insert Department. </w:t>
      </w:r>
      <w:r w:rsidR="006F76F2">
        <w:rPr>
          <w:sz w:val="24"/>
          <w:szCs w:val="24"/>
        </w:rPr>
        <w:t xml:space="preserve"> </w:t>
      </w:r>
      <w:r w:rsidR="00516AB3">
        <w:rPr>
          <w:sz w:val="24"/>
          <w:szCs w:val="24"/>
        </w:rPr>
        <w:t>The</w:t>
      </w:r>
      <w:r w:rsidR="00E0510D" w:rsidRPr="00E0510D">
        <w:rPr>
          <w:i/>
          <w:sz w:val="24"/>
          <w:szCs w:val="24"/>
        </w:rPr>
        <w:t xml:space="preserve"> Post</w:t>
      </w:r>
      <w:r w:rsidR="009511B1" w:rsidRPr="00FC61C8">
        <w:rPr>
          <w:sz w:val="24"/>
          <w:szCs w:val="24"/>
        </w:rPr>
        <w:t xml:space="preserve"> requested </w:t>
      </w:r>
      <w:r>
        <w:rPr>
          <w:sz w:val="24"/>
          <w:szCs w:val="24"/>
        </w:rPr>
        <w:t xml:space="preserve">that </w:t>
      </w:r>
      <w:r w:rsidR="002A79D3">
        <w:rPr>
          <w:sz w:val="24"/>
          <w:szCs w:val="24"/>
        </w:rPr>
        <w:t>Team PWP</w:t>
      </w:r>
      <w:r w:rsidR="00A96CAF">
        <w:rPr>
          <w:sz w:val="24"/>
          <w:szCs w:val="24"/>
        </w:rPr>
        <w:t xml:space="preserve"> divide the rack arrival processes</w:t>
      </w:r>
      <w:r w:rsidR="009511B1" w:rsidRPr="00FC61C8">
        <w:rPr>
          <w:sz w:val="24"/>
          <w:szCs w:val="24"/>
        </w:rPr>
        <w:t xml:space="preserve"> into two groups</w:t>
      </w:r>
      <w:r>
        <w:rPr>
          <w:sz w:val="24"/>
          <w:szCs w:val="24"/>
        </w:rPr>
        <w:t>: arrival times to Sunday Packaging</w:t>
      </w:r>
      <w:r w:rsidR="009511B1" w:rsidRPr="00FC61C8">
        <w:rPr>
          <w:sz w:val="24"/>
          <w:szCs w:val="24"/>
        </w:rPr>
        <w:t xml:space="preserve"> and arrival times to Daily Insert. </w:t>
      </w:r>
      <w:r w:rsidR="00BB3936">
        <w:rPr>
          <w:sz w:val="24"/>
          <w:szCs w:val="24"/>
        </w:rPr>
        <w:t xml:space="preserve"> </w:t>
      </w:r>
      <w:r w:rsidR="00A96CAF">
        <w:rPr>
          <w:sz w:val="24"/>
          <w:szCs w:val="24"/>
        </w:rPr>
        <w:t>Within Daily Insert, the rack arrival processes</w:t>
      </w:r>
      <w:r w:rsidR="009511B1" w:rsidRPr="00FC61C8">
        <w:rPr>
          <w:sz w:val="24"/>
          <w:szCs w:val="24"/>
        </w:rPr>
        <w:t xml:space="preserve"> were requested to be broken fur</w:t>
      </w:r>
      <w:r w:rsidR="00A96CAF">
        <w:rPr>
          <w:sz w:val="24"/>
          <w:szCs w:val="24"/>
        </w:rPr>
        <w:t>ther into two groups by machine</w:t>
      </w:r>
      <w:r w:rsidR="009511B1" w:rsidRPr="00FC61C8">
        <w:rPr>
          <w:sz w:val="24"/>
          <w:szCs w:val="24"/>
        </w:rPr>
        <w:t>, SLS 1</w:t>
      </w:r>
      <w:r w:rsidR="00A96CAF">
        <w:rPr>
          <w:sz w:val="24"/>
          <w:szCs w:val="24"/>
        </w:rPr>
        <w:t>-4 as one group and</w:t>
      </w:r>
      <w:r w:rsidR="009511B1" w:rsidRPr="00FC61C8">
        <w:rPr>
          <w:sz w:val="24"/>
          <w:szCs w:val="24"/>
        </w:rPr>
        <w:t xml:space="preserve"> SLS 5</w:t>
      </w:r>
      <w:r w:rsidR="00A96CAF">
        <w:rPr>
          <w:sz w:val="24"/>
          <w:szCs w:val="24"/>
        </w:rPr>
        <w:t>-6</w:t>
      </w:r>
      <w:r w:rsidR="009511B1" w:rsidRPr="00FC61C8">
        <w:rPr>
          <w:sz w:val="24"/>
          <w:szCs w:val="24"/>
        </w:rPr>
        <w:t xml:space="preserve"> as another group. </w:t>
      </w:r>
      <w:r w:rsidR="00BB3936">
        <w:rPr>
          <w:sz w:val="24"/>
          <w:szCs w:val="24"/>
        </w:rPr>
        <w:t xml:space="preserve"> </w:t>
      </w:r>
      <w:r w:rsidR="00A96CAF">
        <w:rPr>
          <w:sz w:val="24"/>
          <w:szCs w:val="24"/>
        </w:rPr>
        <w:t>Within Sunday Packaging</w:t>
      </w:r>
      <w:r w:rsidR="009511B1" w:rsidRPr="00FC61C8">
        <w:rPr>
          <w:sz w:val="24"/>
          <w:szCs w:val="24"/>
        </w:rPr>
        <w:t>, the rack arrival times were requested to be broken</w:t>
      </w:r>
      <w:r w:rsidR="00A96CAF">
        <w:rPr>
          <w:sz w:val="24"/>
          <w:szCs w:val="24"/>
        </w:rPr>
        <w:t xml:space="preserve"> down</w:t>
      </w:r>
      <w:r w:rsidR="009511B1" w:rsidRPr="00FC61C8">
        <w:rPr>
          <w:sz w:val="24"/>
          <w:szCs w:val="24"/>
        </w:rPr>
        <w:t xml:space="preserve"> furt</w:t>
      </w:r>
      <w:r w:rsidR="00A96CAF">
        <w:rPr>
          <w:sz w:val="24"/>
          <w:szCs w:val="24"/>
        </w:rPr>
        <w:t>her into four groups by machine</w:t>
      </w:r>
      <w:r w:rsidR="009511B1" w:rsidRPr="00FC61C8">
        <w:rPr>
          <w:sz w:val="24"/>
          <w:szCs w:val="24"/>
        </w:rPr>
        <w:t>: Collator 1, Collator 2, Collator 3, and Collator 4.</w:t>
      </w:r>
    </w:p>
    <w:p w:rsidR="009511B1" w:rsidRPr="00FC61C8" w:rsidRDefault="009511B1" w:rsidP="009511B1">
      <w:pPr>
        <w:pStyle w:val="ListParagraph"/>
        <w:spacing w:after="0"/>
        <w:ind w:left="0"/>
        <w:rPr>
          <w:sz w:val="24"/>
          <w:szCs w:val="24"/>
        </w:rPr>
      </w:pPr>
    </w:p>
    <w:p w:rsidR="009511B1" w:rsidRPr="00FC61C8" w:rsidRDefault="009511B1" w:rsidP="009511B1">
      <w:pPr>
        <w:pStyle w:val="ListParagraph"/>
        <w:spacing w:after="0"/>
        <w:ind w:left="0"/>
        <w:rPr>
          <w:sz w:val="24"/>
          <w:szCs w:val="24"/>
        </w:rPr>
      </w:pPr>
      <w:r w:rsidRPr="00FC61C8">
        <w:rPr>
          <w:sz w:val="24"/>
          <w:szCs w:val="24"/>
        </w:rPr>
        <w:t xml:space="preserve">The MTC production data included a list of pallet arrival timestamps broken into ten machines. The timestamps indicated the arrival times of demand signals at the rack that were to be taken to the corresponding machine. </w:t>
      </w:r>
    </w:p>
    <w:p w:rsidR="009511B1" w:rsidRPr="00FC61C8" w:rsidRDefault="009511B1" w:rsidP="009511B1">
      <w:pPr>
        <w:pStyle w:val="ListParagraph"/>
        <w:spacing w:after="0"/>
        <w:ind w:left="0"/>
        <w:rPr>
          <w:sz w:val="24"/>
          <w:szCs w:val="24"/>
        </w:rPr>
      </w:pPr>
    </w:p>
    <w:p w:rsidR="009511B1" w:rsidRPr="00FC61C8" w:rsidRDefault="002A79D3" w:rsidP="009511B1">
      <w:pPr>
        <w:pStyle w:val="ListParagraph"/>
        <w:spacing w:after="0"/>
        <w:ind w:left="0"/>
        <w:rPr>
          <w:sz w:val="24"/>
          <w:szCs w:val="24"/>
        </w:rPr>
      </w:pPr>
      <w:r>
        <w:rPr>
          <w:sz w:val="24"/>
          <w:szCs w:val="24"/>
        </w:rPr>
        <w:t>Team PWP</w:t>
      </w:r>
      <w:r w:rsidR="009511B1" w:rsidRPr="00FC61C8">
        <w:rPr>
          <w:sz w:val="24"/>
          <w:szCs w:val="24"/>
        </w:rPr>
        <w:t xml:space="preserve"> collected the data from the chosen week and added columns with information on day, shift</w:t>
      </w:r>
      <w:r w:rsidR="00A96CAF">
        <w:rPr>
          <w:sz w:val="24"/>
          <w:szCs w:val="24"/>
        </w:rPr>
        <w:t>,</w:t>
      </w:r>
      <w:r w:rsidR="009511B1" w:rsidRPr="00FC61C8">
        <w:rPr>
          <w:sz w:val="24"/>
          <w:szCs w:val="24"/>
        </w:rPr>
        <w:t xml:space="preserve"> and arrival duration time. Arrival duration time was calculated by subtracting the next pallet arrival timestamp from the current timestamp. </w:t>
      </w:r>
      <w:r w:rsidR="006F76F2">
        <w:rPr>
          <w:sz w:val="24"/>
          <w:szCs w:val="24"/>
        </w:rPr>
        <w:t xml:space="preserve"> </w:t>
      </w:r>
      <w:r w:rsidR="009511B1" w:rsidRPr="00FC61C8">
        <w:rPr>
          <w:sz w:val="24"/>
          <w:szCs w:val="24"/>
        </w:rPr>
        <w:t>Four tables were created for each of</w:t>
      </w:r>
      <w:r w:rsidR="00A96CAF">
        <w:rPr>
          <w:sz w:val="24"/>
          <w:szCs w:val="24"/>
        </w:rPr>
        <w:t xml:space="preserve"> the Collators at Sunday Packaging</w:t>
      </w:r>
      <w:r w:rsidR="009511B1" w:rsidRPr="00FC61C8">
        <w:rPr>
          <w:sz w:val="24"/>
          <w:szCs w:val="24"/>
        </w:rPr>
        <w:t xml:space="preserve">. </w:t>
      </w:r>
      <w:r w:rsidR="006F76F2">
        <w:rPr>
          <w:sz w:val="24"/>
          <w:szCs w:val="24"/>
        </w:rPr>
        <w:t xml:space="preserve"> </w:t>
      </w:r>
      <w:r w:rsidR="009511B1" w:rsidRPr="00FC61C8">
        <w:rPr>
          <w:sz w:val="24"/>
          <w:szCs w:val="24"/>
        </w:rPr>
        <w:t>Two tables were created for Daily Insert, one for machine</w:t>
      </w:r>
      <w:r w:rsidR="00A96CAF">
        <w:rPr>
          <w:sz w:val="24"/>
          <w:szCs w:val="24"/>
        </w:rPr>
        <w:t>s</w:t>
      </w:r>
      <w:r w:rsidR="009511B1" w:rsidRPr="00FC61C8">
        <w:rPr>
          <w:sz w:val="24"/>
          <w:szCs w:val="24"/>
        </w:rPr>
        <w:t xml:space="preserve"> SLS 1</w:t>
      </w:r>
      <w:r w:rsidR="00A96CAF">
        <w:rPr>
          <w:sz w:val="24"/>
          <w:szCs w:val="24"/>
        </w:rPr>
        <w:t>-4</w:t>
      </w:r>
      <w:r w:rsidR="009511B1" w:rsidRPr="00FC61C8">
        <w:rPr>
          <w:sz w:val="24"/>
          <w:szCs w:val="24"/>
        </w:rPr>
        <w:t xml:space="preserve">, the other one for </w:t>
      </w:r>
      <w:r w:rsidR="00A96CAF">
        <w:rPr>
          <w:sz w:val="24"/>
          <w:szCs w:val="24"/>
        </w:rPr>
        <w:t xml:space="preserve">machines </w:t>
      </w:r>
      <w:r w:rsidR="009511B1" w:rsidRPr="00FC61C8">
        <w:rPr>
          <w:sz w:val="24"/>
          <w:szCs w:val="24"/>
        </w:rPr>
        <w:t>SLS 5</w:t>
      </w:r>
      <w:r w:rsidR="00A96CAF">
        <w:rPr>
          <w:sz w:val="24"/>
          <w:szCs w:val="24"/>
        </w:rPr>
        <w:t>-6</w:t>
      </w:r>
      <w:r w:rsidR="009511B1" w:rsidRPr="00FC61C8">
        <w:rPr>
          <w:sz w:val="24"/>
          <w:szCs w:val="24"/>
        </w:rPr>
        <w:t xml:space="preserve">. </w:t>
      </w:r>
      <w:r w:rsidR="006F76F2">
        <w:rPr>
          <w:sz w:val="24"/>
          <w:szCs w:val="24"/>
        </w:rPr>
        <w:t xml:space="preserve"> </w:t>
      </w:r>
      <w:r w:rsidR="009511B1" w:rsidRPr="00FC61C8">
        <w:rPr>
          <w:sz w:val="24"/>
          <w:szCs w:val="24"/>
        </w:rPr>
        <w:t>However, there appeared to be an insufficient amount of data from week Feb</w:t>
      </w:r>
      <w:r w:rsidR="00A96CAF">
        <w:rPr>
          <w:sz w:val="24"/>
          <w:szCs w:val="24"/>
        </w:rPr>
        <w:t>ruary</w:t>
      </w:r>
      <w:r w:rsidR="009511B1" w:rsidRPr="00FC61C8">
        <w:rPr>
          <w:sz w:val="24"/>
          <w:szCs w:val="24"/>
        </w:rPr>
        <w:t xml:space="preserve"> 7</w:t>
      </w:r>
      <w:r w:rsidR="009511B1" w:rsidRPr="00FC61C8">
        <w:rPr>
          <w:sz w:val="24"/>
          <w:szCs w:val="24"/>
          <w:vertAlign w:val="superscript"/>
        </w:rPr>
        <w:t>th</w:t>
      </w:r>
      <w:r w:rsidR="009511B1" w:rsidRPr="00FC61C8">
        <w:rPr>
          <w:sz w:val="24"/>
          <w:szCs w:val="24"/>
        </w:rPr>
        <w:t xml:space="preserve"> to Feb</w:t>
      </w:r>
      <w:r w:rsidR="00A96CAF">
        <w:rPr>
          <w:sz w:val="24"/>
          <w:szCs w:val="24"/>
        </w:rPr>
        <w:t>ruary</w:t>
      </w:r>
      <w:r w:rsidR="009511B1" w:rsidRPr="00FC61C8">
        <w:rPr>
          <w:sz w:val="24"/>
          <w:szCs w:val="24"/>
        </w:rPr>
        <w:t xml:space="preserve"> 1</w:t>
      </w:r>
      <w:r w:rsidR="00423987">
        <w:rPr>
          <w:sz w:val="24"/>
          <w:szCs w:val="24"/>
        </w:rPr>
        <w:t>2</w:t>
      </w:r>
      <w:r w:rsidR="009511B1" w:rsidRPr="00FC61C8">
        <w:rPr>
          <w:sz w:val="24"/>
          <w:szCs w:val="24"/>
          <w:vertAlign w:val="superscript"/>
        </w:rPr>
        <w:t>th</w:t>
      </w:r>
      <w:r w:rsidR="009511B1" w:rsidRPr="00FC61C8">
        <w:rPr>
          <w:sz w:val="24"/>
          <w:szCs w:val="24"/>
        </w:rPr>
        <w:t xml:space="preserve"> for Daily Insert</w:t>
      </w:r>
      <w:r w:rsidR="00A96CAF">
        <w:rPr>
          <w:sz w:val="24"/>
          <w:szCs w:val="24"/>
        </w:rPr>
        <w:t xml:space="preserve"> so </w:t>
      </w:r>
      <w:r>
        <w:rPr>
          <w:sz w:val="24"/>
          <w:szCs w:val="24"/>
        </w:rPr>
        <w:t>Team PWP</w:t>
      </w:r>
      <w:r w:rsidR="009511B1" w:rsidRPr="00FC61C8">
        <w:rPr>
          <w:sz w:val="24"/>
          <w:szCs w:val="24"/>
        </w:rPr>
        <w:t xml:space="preserve"> chose a different we</w:t>
      </w:r>
      <w:r w:rsidR="003D56EE">
        <w:rPr>
          <w:sz w:val="24"/>
          <w:szCs w:val="24"/>
        </w:rPr>
        <w:t xml:space="preserve">ek of data instead, </w:t>
      </w:r>
      <w:r w:rsidR="009511B1" w:rsidRPr="00FC61C8">
        <w:rPr>
          <w:sz w:val="24"/>
          <w:szCs w:val="24"/>
        </w:rPr>
        <w:t>Jan</w:t>
      </w:r>
      <w:r w:rsidR="00A96CAF">
        <w:rPr>
          <w:sz w:val="24"/>
          <w:szCs w:val="24"/>
        </w:rPr>
        <w:t>uary</w:t>
      </w:r>
      <w:r w:rsidR="009511B1" w:rsidRPr="00FC61C8">
        <w:rPr>
          <w:sz w:val="24"/>
          <w:szCs w:val="24"/>
        </w:rPr>
        <w:t xml:space="preserve"> 17</w:t>
      </w:r>
      <w:r w:rsidR="009511B1" w:rsidRPr="00FC61C8">
        <w:rPr>
          <w:sz w:val="24"/>
          <w:szCs w:val="24"/>
          <w:vertAlign w:val="superscript"/>
        </w:rPr>
        <w:t>th</w:t>
      </w:r>
      <w:r w:rsidR="009511B1" w:rsidRPr="00FC61C8">
        <w:rPr>
          <w:sz w:val="24"/>
          <w:szCs w:val="24"/>
        </w:rPr>
        <w:t xml:space="preserve"> to Jan</w:t>
      </w:r>
      <w:r w:rsidR="00A96CAF">
        <w:rPr>
          <w:sz w:val="24"/>
          <w:szCs w:val="24"/>
        </w:rPr>
        <w:t>uary</w:t>
      </w:r>
      <w:r w:rsidR="009511B1" w:rsidRPr="00FC61C8">
        <w:rPr>
          <w:sz w:val="24"/>
          <w:szCs w:val="24"/>
        </w:rPr>
        <w:t xml:space="preserve"> 21</w:t>
      </w:r>
      <w:r w:rsidR="009511B1" w:rsidRPr="00FC61C8">
        <w:rPr>
          <w:sz w:val="24"/>
          <w:szCs w:val="24"/>
          <w:vertAlign w:val="superscript"/>
        </w:rPr>
        <w:t>st</w:t>
      </w:r>
      <w:r w:rsidR="00A96CAF">
        <w:rPr>
          <w:sz w:val="24"/>
          <w:szCs w:val="24"/>
        </w:rPr>
        <w:t>, for all Daily Insert arrivals.</w:t>
      </w:r>
    </w:p>
    <w:p w:rsidR="009511B1" w:rsidRPr="00FC61C8" w:rsidRDefault="009511B1" w:rsidP="009511B1">
      <w:pPr>
        <w:pStyle w:val="ListParagraph"/>
        <w:spacing w:after="0"/>
        <w:ind w:left="0"/>
        <w:rPr>
          <w:sz w:val="24"/>
          <w:szCs w:val="24"/>
        </w:rPr>
      </w:pPr>
    </w:p>
    <w:p w:rsidR="009511B1" w:rsidRPr="00C44BCE" w:rsidRDefault="009511B1" w:rsidP="00C44BCE">
      <w:pPr>
        <w:spacing w:after="0"/>
        <w:rPr>
          <w:sz w:val="24"/>
          <w:szCs w:val="24"/>
        </w:rPr>
      </w:pPr>
      <w:r w:rsidRPr="00FC61C8">
        <w:rPr>
          <w:sz w:val="24"/>
          <w:szCs w:val="24"/>
        </w:rPr>
        <w:t xml:space="preserve">Following the same procedures as route </w:t>
      </w:r>
      <w:r w:rsidR="00516AB3" w:rsidRPr="00FC61C8">
        <w:rPr>
          <w:sz w:val="24"/>
          <w:szCs w:val="24"/>
        </w:rPr>
        <w:t>times,</w:t>
      </w:r>
      <w:r w:rsidR="00516AB3">
        <w:rPr>
          <w:sz w:val="24"/>
          <w:szCs w:val="24"/>
        </w:rPr>
        <w:t xml:space="preserve"> Team</w:t>
      </w:r>
      <w:r w:rsidR="002A79D3">
        <w:rPr>
          <w:sz w:val="24"/>
          <w:szCs w:val="24"/>
        </w:rPr>
        <w:t xml:space="preserve"> PWP</w:t>
      </w:r>
      <w:r w:rsidRPr="00FC61C8">
        <w:rPr>
          <w:sz w:val="24"/>
          <w:szCs w:val="24"/>
        </w:rPr>
        <w:t xml:space="preserve"> created input data files, ran </w:t>
      </w:r>
      <w:r w:rsidR="00BB3936">
        <w:rPr>
          <w:sz w:val="24"/>
          <w:szCs w:val="24"/>
        </w:rPr>
        <w:t xml:space="preserve">the </w:t>
      </w:r>
      <w:r w:rsidRPr="00FC61C8">
        <w:rPr>
          <w:sz w:val="24"/>
          <w:szCs w:val="24"/>
        </w:rPr>
        <w:t>Arena</w:t>
      </w:r>
      <w:r w:rsidR="00A96CAF">
        <w:rPr>
          <w:sz w:val="24"/>
          <w:szCs w:val="24"/>
        </w:rPr>
        <w:t>’s</w:t>
      </w:r>
      <w:r w:rsidRPr="00FC61C8">
        <w:rPr>
          <w:sz w:val="24"/>
          <w:szCs w:val="24"/>
        </w:rPr>
        <w:t xml:space="preserve"> Input Analyze</w:t>
      </w:r>
      <w:r w:rsidR="00A96CAF">
        <w:rPr>
          <w:sz w:val="24"/>
          <w:szCs w:val="24"/>
        </w:rPr>
        <w:t>r and recorded the distribution</w:t>
      </w:r>
      <w:r w:rsidRPr="00FC61C8">
        <w:rPr>
          <w:sz w:val="24"/>
          <w:szCs w:val="24"/>
        </w:rPr>
        <w:t xml:space="preserve"> st</w:t>
      </w:r>
      <w:r w:rsidR="00A96CAF">
        <w:rPr>
          <w:sz w:val="24"/>
          <w:szCs w:val="24"/>
        </w:rPr>
        <w:t>atistics broken out by machines by shift/day</w:t>
      </w:r>
      <w:r w:rsidRPr="00FC61C8">
        <w:rPr>
          <w:sz w:val="24"/>
          <w:szCs w:val="24"/>
        </w:rPr>
        <w:t xml:space="preserve"> in a table similar to the ones created for route tim</w:t>
      </w:r>
      <w:r w:rsidR="0091511F">
        <w:rPr>
          <w:sz w:val="24"/>
          <w:szCs w:val="24"/>
        </w:rPr>
        <w:t xml:space="preserve">es. </w:t>
      </w:r>
      <w:r w:rsidR="006F76F2">
        <w:rPr>
          <w:sz w:val="24"/>
          <w:szCs w:val="24"/>
        </w:rPr>
        <w:t xml:space="preserve"> </w:t>
      </w:r>
      <w:r w:rsidR="0091511F">
        <w:rPr>
          <w:sz w:val="24"/>
          <w:szCs w:val="24"/>
        </w:rPr>
        <w:t>It turned out the pallet arrival time</w:t>
      </w:r>
      <w:r w:rsidR="00A96CAF">
        <w:rPr>
          <w:sz w:val="24"/>
          <w:szCs w:val="24"/>
        </w:rPr>
        <w:t>s</w:t>
      </w:r>
      <w:r w:rsidRPr="00FC61C8">
        <w:rPr>
          <w:sz w:val="24"/>
          <w:szCs w:val="24"/>
        </w:rPr>
        <w:t xml:space="preserve"> fro</w:t>
      </w:r>
      <w:r w:rsidR="00A96CAF">
        <w:rPr>
          <w:sz w:val="24"/>
          <w:szCs w:val="24"/>
        </w:rPr>
        <w:t>m the rack to Sunday Packaging and</w:t>
      </w:r>
      <w:r w:rsidR="0091511F">
        <w:rPr>
          <w:sz w:val="24"/>
          <w:szCs w:val="24"/>
        </w:rPr>
        <w:t xml:space="preserve"> </w:t>
      </w:r>
      <w:r w:rsidRPr="00FC61C8">
        <w:rPr>
          <w:sz w:val="24"/>
          <w:szCs w:val="24"/>
        </w:rPr>
        <w:t>Daily Insert followed</w:t>
      </w:r>
      <w:r w:rsidR="00A96CAF">
        <w:rPr>
          <w:sz w:val="24"/>
          <w:szCs w:val="24"/>
        </w:rPr>
        <w:t xml:space="preserve"> an exponential distribution, which meant that t</w:t>
      </w:r>
      <w:r w:rsidRPr="00FC61C8">
        <w:rPr>
          <w:sz w:val="24"/>
          <w:szCs w:val="24"/>
        </w:rPr>
        <w:t xml:space="preserve">he </w:t>
      </w:r>
      <w:r w:rsidR="0091511F">
        <w:rPr>
          <w:sz w:val="24"/>
          <w:szCs w:val="24"/>
        </w:rPr>
        <w:t xml:space="preserve">corresponding </w:t>
      </w:r>
      <w:r w:rsidR="00A96CAF">
        <w:rPr>
          <w:sz w:val="24"/>
          <w:szCs w:val="24"/>
        </w:rPr>
        <w:t>pallet</w:t>
      </w:r>
      <w:r w:rsidRPr="00FC61C8">
        <w:rPr>
          <w:sz w:val="24"/>
          <w:szCs w:val="24"/>
        </w:rPr>
        <w:t xml:space="preserve"> a</w:t>
      </w:r>
      <w:r w:rsidR="0091511F">
        <w:rPr>
          <w:sz w:val="24"/>
          <w:szCs w:val="24"/>
        </w:rPr>
        <w:t>rrival rate</w:t>
      </w:r>
      <w:r w:rsidR="00A96CAF">
        <w:rPr>
          <w:sz w:val="24"/>
          <w:szCs w:val="24"/>
        </w:rPr>
        <w:t xml:space="preserve"> in a given </w:t>
      </w:r>
      <w:r w:rsidRPr="00FC61C8">
        <w:rPr>
          <w:sz w:val="24"/>
          <w:szCs w:val="24"/>
        </w:rPr>
        <w:t>shift</w:t>
      </w:r>
      <w:r w:rsidR="00A96CAF">
        <w:rPr>
          <w:sz w:val="24"/>
          <w:szCs w:val="24"/>
        </w:rPr>
        <w:t>/day</w:t>
      </w:r>
      <w:r w:rsidRPr="00FC61C8">
        <w:rPr>
          <w:sz w:val="24"/>
          <w:szCs w:val="24"/>
        </w:rPr>
        <w:t xml:space="preserve"> followed </w:t>
      </w:r>
      <w:r w:rsidR="00A96CAF">
        <w:rPr>
          <w:sz w:val="24"/>
          <w:szCs w:val="24"/>
        </w:rPr>
        <w:t xml:space="preserve">the </w:t>
      </w:r>
      <w:r w:rsidRPr="00FC61C8">
        <w:rPr>
          <w:sz w:val="24"/>
          <w:szCs w:val="24"/>
        </w:rPr>
        <w:t xml:space="preserve">Poisson distribution. </w:t>
      </w:r>
      <w:r w:rsidR="006F76F2">
        <w:rPr>
          <w:sz w:val="24"/>
          <w:szCs w:val="24"/>
        </w:rPr>
        <w:t xml:space="preserve"> </w:t>
      </w:r>
      <w:r w:rsidR="00BB3936">
        <w:rPr>
          <w:sz w:val="24"/>
          <w:szCs w:val="24"/>
        </w:rPr>
        <w:t>The n</w:t>
      </w:r>
      <w:r w:rsidRPr="00FC61C8">
        <w:rPr>
          <w:sz w:val="24"/>
          <w:szCs w:val="24"/>
        </w:rPr>
        <w:t>umber of pallet arrival occur</w:t>
      </w:r>
      <w:r w:rsidR="00A96CAF">
        <w:rPr>
          <w:sz w:val="24"/>
          <w:szCs w:val="24"/>
        </w:rPr>
        <w:t>rences was calculated per shift/</w:t>
      </w:r>
      <w:r w:rsidRPr="00FC61C8">
        <w:rPr>
          <w:sz w:val="24"/>
          <w:szCs w:val="24"/>
        </w:rPr>
        <w:t xml:space="preserve">day for each machine. </w:t>
      </w:r>
      <w:r w:rsidR="00A96CAF">
        <w:rPr>
          <w:sz w:val="24"/>
          <w:szCs w:val="24"/>
        </w:rPr>
        <w:t xml:space="preserve"> </w:t>
      </w:r>
    </w:p>
    <w:p w:rsidR="009511B1" w:rsidRPr="00FC61C8" w:rsidRDefault="00ED7BAC" w:rsidP="00ED7BAC">
      <w:pPr>
        <w:pStyle w:val="Heading4"/>
      </w:pPr>
      <w:r>
        <w:lastRenderedPageBreak/>
        <w:t>6.1.5.3</w:t>
      </w:r>
      <w:r w:rsidR="00E77A94">
        <w:t xml:space="preserve"> ROP ARRIVAL PROCESS</w:t>
      </w:r>
      <w:r w:rsidR="009511B1" w:rsidRPr="00FC61C8">
        <w:t xml:space="preserve"> STATISTICS</w:t>
      </w:r>
    </w:p>
    <w:p w:rsidR="009511B1" w:rsidRPr="00FC61C8" w:rsidRDefault="009511B1" w:rsidP="009511B1">
      <w:pPr>
        <w:pStyle w:val="ListParagraph"/>
        <w:spacing w:after="0"/>
        <w:ind w:left="0"/>
        <w:rPr>
          <w:sz w:val="24"/>
          <w:szCs w:val="24"/>
        </w:rPr>
      </w:pPr>
      <w:r w:rsidRPr="00FC61C8">
        <w:rPr>
          <w:sz w:val="24"/>
          <w:szCs w:val="24"/>
        </w:rPr>
        <w:t>ROP arrival time was t</w:t>
      </w:r>
      <w:r w:rsidR="008769E0">
        <w:rPr>
          <w:sz w:val="24"/>
          <w:szCs w:val="24"/>
        </w:rPr>
        <w:t xml:space="preserve">he </w:t>
      </w:r>
      <w:r w:rsidR="005E7D64">
        <w:rPr>
          <w:sz w:val="24"/>
          <w:szCs w:val="24"/>
        </w:rPr>
        <w:t>empty head</w:t>
      </w:r>
      <w:r w:rsidR="007452E7">
        <w:rPr>
          <w:sz w:val="24"/>
          <w:szCs w:val="24"/>
        </w:rPr>
        <w:t xml:space="preserve"> </w:t>
      </w:r>
      <w:r w:rsidR="005E7D64">
        <w:rPr>
          <w:sz w:val="24"/>
          <w:szCs w:val="24"/>
        </w:rPr>
        <w:t>sheets</w:t>
      </w:r>
      <w:r w:rsidR="00E77A94">
        <w:rPr>
          <w:sz w:val="24"/>
          <w:szCs w:val="24"/>
        </w:rPr>
        <w:t xml:space="preserve"> arrival process at the upper</w:t>
      </w:r>
      <w:r w:rsidRPr="00FC61C8">
        <w:rPr>
          <w:sz w:val="24"/>
          <w:szCs w:val="24"/>
        </w:rPr>
        <w:t xml:space="preserve"> mailroom ready to be moved by</w:t>
      </w:r>
      <w:r w:rsidR="00E77A94">
        <w:rPr>
          <w:sz w:val="24"/>
          <w:szCs w:val="24"/>
        </w:rPr>
        <w:t xml:space="preserve"> SLS 1-4 helpers and</w:t>
      </w:r>
      <w:r w:rsidRPr="00FC61C8">
        <w:rPr>
          <w:sz w:val="24"/>
          <w:szCs w:val="24"/>
        </w:rPr>
        <w:t xml:space="preserve"> Z</w:t>
      </w:r>
      <w:r w:rsidR="007452E7">
        <w:rPr>
          <w:sz w:val="24"/>
          <w:szCs w:val="24"/>
        </w:rPr>
        <w:t>-L</w:t>
      </w:r>
      <w:r w:rsidRPr="00FC61C8">
        <w:rPr>
          <w:sz w:val="24"/>
          <w:szCs w:val="24"/>
        </w:rPr>
        <w:t xml:space="preserve">oaders to </w:t>
      </w:r>
      <w:r w:rsidR="00E77A94">
        <w:rPr>
          <w:sz w:val="24"/>
          <w:szCs w:val="24"/>
        </w:rPr>
        <w:t>the docks</w:t>
      </w:r>
      <w:r w:rsidRPr="00FC61C8">
        <w:rPr>
          <w:sz w:val="24"/>
          <w:szCs w:val="24"/>
        </w:rPr>
        <w:t xml:space="preserve">. </w:t>
      </w:r>
    </w:p>
    <w:p w:rsidR="009511B1" w:rsidRPr="00FC61C8" w:rsidRDefault="009511B1" w:rsidP="009511B1">
      <w:pPr>
        <w:pStyle w:val="ListParagraph"/>
        <w:spacing w:after="0"/>
        <w:ind w:left="0"/>
        <w:rPr>
          <w:sz w:val="24"/>
          <w:szCs w:val="24"/>
        </w:rPr>
      </w:pPr>
    </w:p>
    <w:p w:rsidR="009511B1" w:rsidRPr="00FC61C8" w:rsidRDefault="009511B1" w:rsidP="009511B1">
      <w:pPr>
        <w:pStyle w:val="ListParagraph"/>
        <w:spacing w:after="0"/>
        <w:ind w:left="0"/>
        <w:rPr>
          <w:sz w:val="24"/>
          <w:szCs w:val="24"/>
        </w:rPr>
      </w:pPr>
      <w:r w:rsidRPr="00FC61C8">
        <w:rPr>
          <w:sz w:val="24"/>
          <w:szCs w:val="24"/>
        </w:rPr>
        <w:t>The MTC production data included a list of ROP pallet arrival timestamps.  The timestamps indicated the times of demand signals of each ROP pallet ready to be picked up to be moved to the docks.</w:t>
      </w:r>
    </w:p>
    <w:p w:rsidR="009511B1" w:rsidRPr="00FC61C8" w:rsidRDefault="009511B1" w:rsidP="009511B1">
      <w:pPr>
        <w:pStyle w:val="ListParagraph"/>
        <w:spacing w:after="0"/>
        <w:ind w:left="0"/>
        <w:rPr>
          <w:sz w:val="24"/>
          <w:szCs w:val="24"/>
        </w:rPr>
      </w:pPr>
    </w:p>
    <w:p w:rsidR="009511B1" w:rsidRPr="00FC61C8" w:rsidRDefault="002A79D3" w:rsidP="009511B1">
      <w:pPr>
        <w:pStyle w:val="ListParagraph"/>
        <w:spacing w:after="0"/>
        <w:ind w:left="0"/>
        <w:rPr>
          <w:sz w:val="24"/>
          <w:szCs w:val="24"/>
        </w:rPr>
      </w:pPr>
      <w:r>
        <w:rPr>
          <w:sz w:val="24"/>
          <w:szCs w:val="24"/>
        </w:rPr>
        <w:t>Team PWP</w:t>
      </w:r>
      <w:r w:rsidR="009511B1" w:rsidRPr="00FC61C8">
        <w:rPr>
          <w:sz w:val="24"/>
          <w:szCs w:val="24"/>
        </w:rPr>
        <w:t xml:space="preserve"> collected the data from the week of Jan</w:t>
      </w:r>
      <w:r w:rsidR="00A96CAF">
        <w:rPr>
          <w:sz w:val="24"/>
          <w:szCs w:val="24"/>
        </w:rPr>
        <w:t>uary</w:t>
      </w:r>
      <w:r w:rsidR="009511B1" w:rsidRPr="00FC61C8">
        <w:rPr>
          <w:sz w:val="24"/>
          <w:szCs w:val="24"/>
        </w:rPr>
        <w:t xml:space="preserve"> 31</w:t>
      </w:r>
      <w:r w:rsidR="009511B1" w:rsidRPr="00FC61C8">
        <w:rPr>
          <w:sz w:val="24"/>
          <w:szCs w:val="24"/>
          <w:vertAlign w:val="superscript"/>
        </w:rPr>
        <w:t>st</w:t>
      </w:r>
      <w:r w:rsidR="009511B1" w:rsidRPr="00FC61C8">
        <w:rPr>
          <w:sz w:val="24"/>
          <w:szCs w:val="24"/>
        </w:rPr>
        <w:t xml:space="preserve"> to Feb</w:t>
      </w:r>
      <w:r w:rsidR="00A96CAF">
        <w:rPr>
          <w:sz w:val="24"/>
          <w:szCs w:val="24"/>
        </w:rPr>
        <w:t>ruary</w:t>
      </w:r>
      <w:r w:rsidR="009511B1" w:rsidRPr="00FC61C8">
        <w:rPr>
          <w:sz w:val="24"/>
          <w:szCs w:val="24"/>
        </w:rPr>
        <w:t xml:space="preserve"> 6</w:t>
      </w:r>
      <w:r w:rsidR="009511B1" w:rsidRPr="00FC61C8">
        <w:rPr>
          <w:sz w:val="24"/>
          <w:szCs w:val="24"/>
          <w:vertAlign w:val="superscript"/>
        </w:rPr>
        <w:t>th</w:t>
      </w:r>
      <w:r w:rsidR="009511B1" w:rsidRPr="00FC61C8">
        <w:rPr>
          <w:sz w:val="24"/>
          <w:szCs w:val="24"/>
        </w:rPr>
        <w:t xml:space="preserve"> instead, because there weren’t enough data during the week of Feb</w:t>
      </w:r>
      <w:r w:rsidR="00A96CAF">
        <w:rPr>
          <w:sz w:val="24"/>
          <w:szCs w:val="24"/>
        </w:rPr>
        <w:t>ruary</w:t>
      </w:r>
      <w:r w:rsidR="009511B1" w:rsidRPr="00FC61C8">
        <w:rPr>
          <w:sz w:val="24"/>
          <w:szCs w:val="24"/>
        </w:rPr>
        <w:t xml:space="preserve"> 7</w:t>
      </w:r>
      <w:r w:rsidR="009511B1" w:rsidRPr="00FC61C8">
        <w:rPr>
          <w:sz w:val="24"/>
          <w:szCs w:val="24"/>
          <w:vertAlign w:val="superscript"/>
        </w:rPr>
        <w:t>th</w:t>
      </w:r>
      <w:r w:rsidR="009511B1" w:rsidRPr="00FC61C8">
        <w:rPr>
          <w:sz w:val="24"/>
          <w:szCs w:val="24"/>
        </w:rPr>
        <w:t xml:space="preserve"> to </w:t>
      </w:r>
      <w:r w:rsidR="00E77A94" w:rsidRPr="00FC61C8">
        <w:rPr>
          <w:sz w:val="24"/>
          <w:szCs w:val="24"/>
        </w:rPr>
        <w:t>Feb</w:t>
      </w:r>
      <w:r w:rsidR="00E77A94">
        <w:rPr>
          <w:sz w:val="24"/>
          <w:szCs w:val="24"/>
        </w:rPr>
        <w:t>ruary</w:t>
      </w:r>
      <w:r w:rsidR="009511B1" w:rsidRPr="00FC61C8">
        <w:rPr>
          <w:sz w:val="24"/>
          <w:szCs w:val="24"/>
        </w:rPr>
        <w:t xml:space="preserve"> 1</w:t>
      </w:r>
      <w:r w:rsidR="007F221F">
        <w:rPr>
          <w:sz w:val="24"/>
          <w:szCs w:val="24"/>
        </w:rPr>
        <w:t>2</w:t>
      </w:r>
      <w:r w:rsidR="009511B1" w:rsidRPr="00FC61C8">
        <w:rPr>
          <w:sz w:val="24"/>
          <w:szCs w:val="24"/>
          <w:vertAlign w:val="superscript"/>
        </w:rPr>
        <w:t>th</w:t>
      </w:r>
      <w:r w:rsidR="009511B1" w:rsidRPr="00FC61C8">
        <w:rPr>
          <w:sz w:val="24"/>
          <w:szCs w:val="24"/>
        </w:rPr>
        <w:t xml:space="preserve"> to produce any valid distribution in Arena</w:t>
      </w:r>
      <w:r w:rsidR="00E77A94">
        <w:rPr>
          <w:sz w:val="24"/>
          <w:szCs w:val="24"/>
        </w:rPr>
        <w:t>’s</w:t>
      </w:r>
      <w:r w:rsidR="009511B1" w:rsidRPr="00FC61C8">
        <w:rPr>
          <w:sz w:val="24"/>
          <w:szCs w:val="24"/>
        </w:rPr>
        <w:t xml:space="preserve"> Input Analyzer. </w:t>
      </w:r>
    </w:p>
    <w:p w:rsidR="009511B1" w:rsidRPr="00FC61C8" w:rsidRDefault="009511B1" w:rsidP="009511B1">
      <w:pPr>
        <w:pStyle w:val="ListParagraph"/>
        <w:spacing w:after="0"/>
        <w:ind w:left="0"/>
        <w:rPr>
          <w:sz w:val="24"/>
          <w:szCs w:val="24"/>
        </w:rPr>
      </w:pPr>
    </w:p>
    <w:p w:rsidR="00114297" w:rsidRDefault="009511B1" w:rsidP="00114297">
      <w:pPr>
        <w:spacing w:after="0"/>
        <w:rPr>
          <w:sz w:val="24"/>
          <w:szCs w:val="24"/>
        </w:rPr>
      </w:pPr>
      <w:r w:rsidRPr="00FC61C8">
        <w:rPr>
          <w:sz w:val="24"/>
          <w:szCs w:val="24"/>
        </w:rPr>
        <w:t xml:space="preserve">Using the same data recording and analysis method as described for route times, </w:t>
      </w:r>
      <w:r w:rsidR="002A79D3">
        <w:rPr>
          <w:sz w:val="24"/>
          <w:szCs w:val="24"/>
        </w:rPr>
        <w:t>Team PWP</w:t>
      </w:r>
      <w:r w:rsidR="00E77A94">
        <w:rPr>
          <w:sz w:val="24"/>
          <w:szCs w:val="24"/>
        </w:rPr>
        <w:t xml:space="preserve"> concluded that the ROP pallet arrival processes</w:t>
      </w:r>
      <w:r w:rsidRPr="00FC61C8">
        <w:rPr>
          <w:sz w:val="24"/>
          <w:szCs w:val="24"/>
        </w:rPr>
        <w:t xml:space="preserve"> followed</w:t>
      </w:r>
      <w:r w:rsidR="00E77A94">
        <w:rPr>
          <w:sz w:val="24"/>
          <w:szCs w:val="24"/>
        </w:rPr>
        <w:t xml:space="preserve"> the</w:t>
      </w:r>
      <w:r w:rsidRPr="00FC61C8">
        <w:rPr>
          <w:sz w:val="24"/>
          <w:szCs w:val="24"/>
        </w:rPr>
        <w:t xml:space="preserve"> exponential distribution.  Thus, the number of ROP pallets arrivals in a given day-shift followed</w:t>
      </w:r>
      <w:r w:rsidR="00E77A94">
        <w:rPr>
          <w:sz w:val="24"/>
          <w:szCs w:val="24"/>
        </w:rPr>
        <w:t xml:space="preserve"> a</w:t>
      </w:r>
      <w:r w:rsidRPr="00FC61C8">
        <w:rPr>
          <w:sz w:val="24"/>
          <w:szCs w:val="24"/>
        </w:rPr>
        <w:t xml:space="preserve"> Poisson distribution.  </w:t>
      </w:r>
      <w:r w:rsidR="00E77A94">
        <w:rPr>
          <w:sz w:val="24"/>
          <w:szCs w:val="24"/>
        </w:rPr>
        <w:t>The n</w:t>
      </w:r>
      <w:r w:rsidRPr="00FC61C8">
        <w:rPr>
          <w:sz w:val="24"/>
          <w:szCs w:val="24"/>
        </w:rPr>
        <w:t>umber of ROP pallet arrival occur</w:t>
      </w:r>
      <w:r w:rsidR="00E77A94">
        <w:rPr>
          <w:sz w:val="24"/>
          <w:szCs w:val="24"/>
        </w:rPr>
        <w:t>rences was calculated per shift/</w:t>
      </w:r>
      <w:r w:rsidRPr="00FC61C8">
        <w:rPr>
          <w:sz w:val="24"/>
          <w:szCs w:val="24"/>
        </w:rPr>
        <w:t xml:space="preserve">day and was used to calculate the ROP pallet arrival rate. </w:t>
      </w:r>
      <w:r w:rsidR="00744D29">
        <w:rPr>
          <w:sz w:val="24"/>
          <w:szCs w:val="24"/>
        </w:rPr>
        <w:t xml:space="preserve"> </w:t>
      </w:r>
      <w:r w:rsidR="00114297">
        <w:rPr>
          <w:sz w:val="24"/>
          <w:szCs w:val="24"/>
        </w:rPr>
        <w:t xml:space="preserve">Unfortunately, due to such a limited number of arrivals in the weeks investigated, the GMU did not include these results in the model. </w:t>
      </w:r>
      <w:r w:rsidR="00744D29">
        <w:rPr>
          <w:sz w:val="24"/>
          <w:szCs w:val="24"/>
        </w:rPr>
        <w:t xml:space="preserve"> </w:t>
      </w:r>
      <w:r w:rsidR="00114297">
        <w:rPr>
          <w:sz w:val="24"/>
          <w:szCs w:val="24"/>
        </w:rPr>
        <w:t>There is however</w:t>
      </w:r>
      <w:r w:rsidR="00744D29">
        <w:rPr>
          <w:sz w:val="24"/>
          <w:szCs w:val="24"/>
        </w:rPr>
        <w:t>,</w:t>
      </w:r>
      <w:r w:rsidR="00114297">
        <w:rPr>
          <w:sz w:val="24"/>
          <w:szCs w:val="24"/>
        </w:rPr>
        <w:t xml:space="preserve"> a place in the model for the client to enter future parameters of this kind.</w:t>
      </w:r>
    </w:p>
    <w:p w:rsidR="009511B1" w:rsidRPr="00114297" w:rsidRDefault="00ED7BAC" w:rsidP="00114297">
      <w:pPr>
        <w:pStyle w:val="Heading4"/>
      </w:pPr>
      <w:r w:rsidRPr="00114297">
        <w:t>6.1.5.4</w:t>
      </w:r>
      <w:r w:rsidR="00114297">
        <w:t xml:space="preserve"> RACK TO DOCK ARRIVAL PROCESSES </w:t>
      </w:r>
      <w:r w:rsidR="009511B1" w:rsidRPr="00114297">
        <w:t>STATISTICS</w:t>
      </w:r>
    </w:p>
    <w:p w:rsidR="009511B1" w:rsidRPr="00FC61C8" w:rsidRDefault="009511B1" w:rsidP="009511B1">
      <w:pPr>
        <w:pStyle w:val="ListParagraph"/>
        <w:spacing w:after="0"/>
        <w:ind w:left="0"/>
        <w:rPr>
          <w:sz w:val="24"/>
          <w:szCs w:val="24"/>
        </w:rPr>
      </w:pPr>
      <w:r w:rsidRPr="00FC61C8">
        <w:rPr>
          <w:sz w:val="24"/>
          <w:szCs w:val="24"/>
        </w:rPr>
        <w:t>Rack to dock arri</w:t>
      </w:r>
      <w:r w:rsidR="008769E0">
        <w:rPr>
          <w:sz w:val="24"/>
          <w:szCs w:val="24"/>
        </w:rPr>
        <w:t>val time</w:t>
      </w:r>
      <w:r w:rsidR="00114297">
        <w:rPr>
          <w:sz w:val="24"/>
          <w:szCs w:val="24"/>
        </w:rPr>
        <w:t>s</w:t>
      </w:r>
      <w:r w:rsidR="008769E0">
        <w:rPr>
          <w:sz w:val="24"/>
          <w:szCs w:val="24"/>
        </w:rPr>
        <w:t xml:space="preserve"> was the </w:t>
      </w:r>
      <w:r w:rsidRPr="00FC61C8">
        <w:rPr>
          <w:sz w:val="24"/>
          <w:szCs w:val="24"/>
        </w:rPr>
        <w:t xml:space="preserve">Sunday Packaging pallet arrival </w:t>
      </w:r>
      <w:r w:rsidR="00114297">
        <w:rPr>
          <w:sz w:val="24"/>
          <w:szCs w:val="24"/>
        </w:rPr>
        <w:t>processes</w:t>
      </w:r>
      <w:r w:rsidR="008769E0">
        <w:rPr>
          <w:sz w:val="24"/>
          <w:szCs w:val="24"/>
        </w:rPr>
        <w:t xml:space="preserve"> </w:t>
      </w:r>
      <w:r w:rsidRPr="00FC61C8">
        <w:rPr>
          <w:sz w:val="24"/>
          <w:szCs w:val="24"/>
        </w:rPr>
        <w:t>from the rack to one of the two docks.  The rack to dock arrival tim</w:t>
      </w:r>
      <w:r w:rsidR="00114297">
        <w:rPr>
          <w:sz w:val="24"/>
          <w:szCs w:val="24"/>
        </w:rPr>
        <w:t>es were divided into two groups: arrival processes to the North Dock Shipping Lanes and arrival processes to the Concourse Shipping Dock.</w:t>
      </w:r>
      <w:r w:rsidRPr="00FC61C8">
        <w:rPr>
          <w:sz w:val="24"/>
          <w:szCs w:val="24"/>
        </w:rPr>
        <w:t xml:space="preserve"> </w:t>
      </w:r>
    </w:p>
    <w:p w:rsidR="009511B1" w:rsidRPr="00FC61C8" w:rsidRDefault="009511B1" w:rsidP="009511B1">
      <w:pPr>
        <w:pStyle w:val="ListParagraph"/>
        <w:spacing w:after="0"/>
        <w:ind w:left="0"/>
        <w:rPr>
          <w:sz w:val="24"/>
          <w:szCs w:val="24"/>
        </w:rPr>
      </w:pPr>
    </w:p>
    <w:p w:rsidR="009511B1" w:rsidRPr="00FC61C8" w:rsidRDefault="009511B1" w:rsidP="009511B1">
      <w:pPr>
        <w:pStyle w:val="ListParagraph"/>
        <w:spacing w:after="0"/>
        <w:ind w:left="0"/>
        <w:rPr>
          <w:sz w:val="24"/>
          <w:szCs w:val="24"/>
        </w:rPr>
      </w:pPr>
      <w:r w:rsidRPr="00FC61C8">
        <w:rPr>
          <w:sz w:val="24"/>
          <w:szCs w:val="24"/>
        </w:rPr>
        <w:t xml:space="preserve">The MTC production data </w:t>
      </w:r>
      <w:r w:rsidR="00557574">
        <w:rPr>
          <w:sz w:val="24"/>
          <w:szCs w:val="24"/>
        </w:rPr>
        <w:t xml:space="preserve">provided by the </w:t>
      </w:r>
      <w:r w:rsidR="00557574" w:rsidRPr="00557574">
        <w:rPr>
          <w:i/>
          <w:sz w:val="24"/>
          <w:szCs w:val="24"/>
        </w:rPr>
        <w:t>Post</w:t>
      </w:r>
      <w:r w:rsidR="00557574">
        <w:rPr>
          <w:sz w:val="24"/>
          <w:szCs w:val="24"/>
        </w:rPr>
        <w:t xml:space="preserve"> </w:t>
      </w:r>
      <w:r w:rsidRPr="00FC61C8">
        <w:rPr>
          <w:sz w:val="24"/>
          <w:szCs w:val="24"/>
        </w:rPr>
        <w:t>included a list of pallet arrival timestamps and the docks the pallets were moved to.  The timestamps indicated the times of demand signals of each pallet ready to be picked up from the rack to be moved to the docks.</w:t>
      </w:r>
    </w:p>
    <w:p w:rsidR="009511B1" w:rsidRPr="00FC61C8" w:rsidRDefault="009511B1" w:rsidP="009511B1">
      <w:pPr>
        <w:pStyle w:val="ListParagraph"/>
        <w:spacing w:after="0"/>
        <w:ind w:left="0"/>
        <w:rPr>
          <w:sz w:val="24"/>
          <w:szCs w:val="24"/>
        </w:rPr>
      </w:pPr>
    </w:p>
    <w:p w:rsidR="009511B1" w:rsidRDefault="00557574" w:rsidP="009511B1">
      <w:pPr>
        <w:spacing w:after="0"/>
        <w:rPr>
          <w:sz w:val="24"/>
          <w:szCs w:val="24"/>
        </w:rPr>
      </w:pPr>
      <w:r>
        <w:rPr>
          <w:sz w:val="24"/>
          <w:szCs w:val="24"/>
        </w:rPr>
        <w:t>After running Arena</w:t>
      </w:r>
      <w:r w:rsidR="00114297">
        <w:rPr>
          <w:sz w:val="24"/>
          <w:szCs w:val="24"/>
        </w:rPr>
        <w:t>’s</w:t>
      </w:r>
      <w:r>
        <w:rPr>
          <w:sz w:val="24"/>
          <w:szCs w:val="24"/>
        </w:rPr>
        <w:t xml:space="preserve"> Input Analyzer on the data, exponential turned out to be </w:t>
      </w:r>
      <w:r w:rsidR="009511B1" w:rsidRPr="00FC61C8">
        <w:rPr>
          <w:sz w:val="24"/>
          <w:szCs w:val="24"/>
        </w:rPr>
        <w:t>the best fit distribution for rack to dock arrival times.  Rock to dock arrival rate</w:t>
      </w:r>
      <w:r w:rsidR="00114297">
        <w:rPr>
          <w:sz w:val="24"/>
          <w:szCs w:val="24"/>
        </w:rPr>
        <w:t>s</w:t>
      </w:r>
      <w:r w:rsidR="009511B1" w:rsidRPr="00FC61C8">
        <w:rPr>
          <w:sz w:val="24"/>
          <w:szCs w:val="24"/>
        </w:rPr>
        <w:t xml:space="preserve"> was calculated using the number</w:t>
      </w:r>
      <w:r w:rsidR="00114297">
        <w:rPr>
          <w:sz w:val="24"/>
          <w:szCs w:val="24"/>
        </w:rPr>
        <w:t xml:space="preserve"> of arrival occurrences per </w:t>
      </w:r>
      <w:r w:rsidR="009511B1" w:rsidRPr="00FC61C8">
        <w:rPr>
          <w:sz w:val="24"/>
          <w:szCs w:val="24"/>
        </w:rPr>
        <w:t>shift</w:t>
      </w:r>
      <w:r w:rsidR="00114297">
        <w:rPr>
          <w:sz w:val="24"/>
          <w:szCs w:val="24"/>
        </w:rPr>
        <w:t>/day</w:t>
      </w:r>
      <w:r w:rsidR="009511B1" w:rsidRPr="00FC61C8">
        <w:rPr>
          <w:sz w:val="24"/>
          <w:szCs w:val="24"/>
        </w:rPr>
        <w:t xml:space="preserve">. </w:t>
      </w:r>
    </w:p>
    <w:p w:rsidR="007452E7" w:rsidRPr="000A48E3" w:rsidRDefault="007452E7" w:rsidP="000834AB">
      <w:pPr>
        <w:pStyle w:val="Heading4"/>
      </w:pPr>
      <w:r w:rsidRPr="000834AB">
        <w:rPr>
          <w:rFonts w:eastAsia="Times New Roman"/>
        </w:rPr>
        <w:t>6.1.5.5 POISSON ARRIVAL PROCESSES</w:t>
      </w:r>
    </w:p>
    <w:p w:rsidR="00F81801" w:rsidRPr="007452E7" w:rsidRDefault="007452E7" w:rsidP="007452E7">
      <w:pPr>
        <w:rPr>
          <w:sz w:val="24"/>
          <w:szCs w:val="24"/>
        </w:rPr>
      </w:pPr>
      <w:r w:rsidRPr="007452E7">
        <w:rPr>
          <w:sz w:val="24"/>
          <w:szCs w:val="24"/>
        </w:rPr>
        <w:t>Using</w:t>
      </w:r>
      <w:r>
        <w:rPr>
          <w:sz w:val="24"/>
          <w:szCs w:val="24"/>
        </w:rPr>
        <w:t xml:space="preserve"> the exponential inter-arrival times, a Poisson arrival process was applied to each arrival in the Arena model. </w:t>
      </w:r>
      <w:r w:rsidR="00744D29">
        <w:rPr>
          <w:sz w:val="24"/>
          <w:szCs w:val="24"/>
        </w:rPr>
        <w:t xml:space="preserve"> </w:t>
      </w:r>
      <w:r>
        <w:rPr>
          <w:sz w:val="24"/>
          <w:szCs w:val="24"/>
        </w:rPr>
        <w:t xml:space="preserve">The required parameter for Arena was an hourly rate. </w:t>
      </w:r>
      <w:r w:rsidR="00744D29">
        <w:rPr>
          <w:sz w:val="24"/>
          <w:szCs w:val="24"/>
        </w:rPr>
        <w:t xml:space="preserve">  </w:t>
      </w:r>
      <w:r>
        <w:rPr>
          <w:sz w:val="24"/>
          <w:szCs w:val="24"/>
        </w:rPr>
        <w:t xml:space="preserve">To calculate this rate, </w:t>
      </w:r>
      <w:r w:rsidR="002A79D3">
        <w:rPr>
          <w:sz w:val="24"/>
          <w:szCs w:val="24"/>
        </w:rPr>
        <w:t>Team PWP</w:t>
      </w:r>
      <w:r>
        <w:rPr>
          <w:sz w:val="24"/>
          <w:szCs w:val="24"/>
        </w:rPr>
        <w:t xml:space="preserve"> looked at a count of each arrival process by shift/day. </w:t>
      </w:r>
      <w:r w:rsidR="00744D29">
        <w:rPr>
          <w:sz w:val="24"/>
          <w:szCs w:val="24"/>
        </w:rPr>
        <w:t xml:space="preserve"> </w:t>
      </w:r>
      <w:r>
        <w:rPr>
          <w:sz w:val="24"/>
          <w:szCs w:val="24"/>
        </w:rPr>
        <w:t xml:space="preserve">The count is </w:t>
      </w:r>
      <w:r w:rsidR="00B82ECD">
        <w:rPr>
          <w:sz w:val="24"/>
          <w:szCs w:val="24"/>
        </w:rPr>
        <w:t>represented in the table below.</w:t>
      </w:r>
    </w:p>
    <w:p w:rsidR="00F81801" w:rsidRDefault="00F81801" w:rsidP="007452E7">
      <w:pPr>
        <w:jc w:val="center"/>
        <w:rPr>
          <w:i/>
          <w:sz w:val="24"/>
          <w:szCs w:val="24"/>
        </w:rPr>
      </w:pPr>
      <w:r>
        <w:rPr>
          <w:i/>
          <w:noProof/>
          <w:sz w:val="24"/>
          <w:szCs w:val="24"/>
        </w:rPr>
        <w:lastRenderedPageBreak/>
        <w:drawing>
          <wp:inline distT="0" distB="0" distL="0" distR="0">
            <wp:extent cx="5934075" cy="3219450"/>
            <wp:effectExtent l="19050" t="1905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3219450"/>
                    </a:xfrm>
                    <a:prstGeom prst="rect">
                      <a:avLst/>
                    </a:prstGeom>
                    <a:noFill/>
                    <a:ln w="19050">
                      <a:solidFill>
                        <a:schemeClr val="tx1"/>
                      </a:solidFill>
                    </a:ln>
                  </pic:spPr>
                </pic:pic>
              </a:graphicData>
            </a:graphic>
          </wp:inline>
        </w:drawing>
      </w:r>
    </w:p>
    <w:p w:rsidR="007452E7" w:rsidRDefault="009E6613" w:rsidP="009E6613">
      <w:pPr>
        <w:pStyle w:val="figurecaption"/>
      </w:pPr>
      <w:bookmarkStart w:id="69" w:name="_Toc292062912"/>
      <w:r>
        <w:t xml:space="preserve">Table </w:t>
      </w:r>
      <w:r w:rsidR="00E41C39">
        <w:fldChar w:fldCharType="begin"/>
      </w:r>
      <w:r w:rsidR="00D40960">
        <w:instrText xml:space="preserve"> SEQ Table \* ARABIC </w:instrText>
      </w:r>
      <w:r w:rsidR="00E41C39">
        <w:fldChar w:fldCharType="separate"/>
      </w:r>
      <w:r w:rsidR="00B97422">
        <w:rPr>
          <w:noProof/>
        </w:rPr>
        <w:t>6</w:t>
      </w:r>
      <w:r w:rsidR="00E41C39">
        <w:rPr>
          <w:noProof/>
        </w:rPr>
        <w:fldChar w:fldCharType="end"/>
      </w:r>
      <w:r>
        <w:t xml:space="preserve"> </w:t>
      </w:r>
      <w:r w:rsidR="007452E7">
        <w:t xml:space="preserve">Count </w:t>
      </w:r>
      <w:r>
        <w:t>of Arrivals by Location by Shift/Day</w:t>
      </w:r>
      <w:bookmarkEnd w:id="69"/>
    </w:p>
    <w:p w:rsidR="007452E7" w:rsidRDefault="007452E7" w:rsidP="007452E7">
      <w:pPr>
        <w:rPr>
          <w:sz w:val="24"/>
          <w:szCs w:val="24"/>
        </w:rPr>
      </w:pPr>
      <w:r>
        <w:rPr>
          <w:sz w:val="24"/>
          <w:szCs w:val="24"/>
        </w:rPr>
        <w:t>Using these count statistics</w:t>
      </w:r>
      <w:r w:rsidR="00114297">
        <w:rPr>
          <w:sz w:val="24"/>
          <w:szCs w:val="24"/>
        </w:rPr>
        <w:t xml:space="preserve">, </w:t>
      </w:r>
      <w:r w:rsidR="002A79D3">
        <w:rPr>
          <w:sz w:val="24"/>
          <w:szCs w:val="24"/>
        </w:rPr>
        <w:t>Team PWP</w:t>
      </w:r>
      <w:r w:rsidR="00114297">
        <w:rPr>
          <w:sz w:val="24"/>
          <w:szCs w:val="24"/>
        </w:rPr>
        <w:t xml:space="preserve"> was</w:t>
      </w:r>
      <w:r>
        <w:rPr>
          <w:sz w:val="24"/>
          <w:szCs w:val="24"/>
        </w:rPr>
        <w:t xml:space="preserve"> able to determine the hourly rate of the </w:t>
      </w:r>
      <w:r w:rsidR="00744D29">
        <w:rPr>
          <w:sz w:val="24"/>
          <w:szCs w:val="24"/>
        </w:rPr>
        <w:t xml:space="preserve">seven </w:t>
      </w:r>
      <w:r>
        <w:rPr>
          <w:sz w:val="24"/>
          <w:szCs w:val="24"/>
        </w:rPr>
        <w:t xml:space="preserve">hour shift by dividing the count by </w:t>
      </w:r>
      <w:r w:rsidR="00744D29">
        <w:rPr>
          <w:sz w:val="24"/>
          <w:szCs w:val="24"/>
        </w:rPr>
        <w:t>six</w:t>
      </w:r>
      <w:r w:rsidR="007901E8">
        <w:rPr>
          <w:sz w:val="24"/>
          <w:szCs w:val="24"/>
        </w:rPr>
        <w:t xml:space="preserve"> </w:t>
      </w:r>
      <w:r>
        <w:rPr>
          <w:sz w:val="24"/>
          <w:szCs w:val="24"/>
        </w:rPr>
        <w:t xml:space="preserve">hours. </w:t>
      </w:r>
      <w:r w:rsidR="00744D29">
        <w:rPr>
          <w:sz w:val="24"/>
          <w:szCs w:val="24"/>
        </w:rPr>
        <w:t xml:space="preserve"> Six </w:t>
      </w:r>
      <w:r>
        <w:rPr>
          <w:sz w:val="24"/>
          <w:szCs w:val="24"/>
        </w:rPr>
        <w:t xml:space="preserve">was chosen as opposed to </w:t>
      </w:r>
      <w:r w:rsidR="00744D29">
        <w:rPr>
          <w:sz w:val="24"/>
          <w:szCs w:val="24"/>
        </w:rPr>
        <w:t xml:space="preserve">seven </w:t>
      </w:r>
      <w:r>
        <w:rPr>
          <w:sz w:val="24"/>
          <w:szCs w:val="24"/>
        </w:rPr>
        <w:t>because a lack of arrivals was detected during the la</w:t>
      </w:r>
      <w:r w:rsidR="00114297">
        <w:rPr>
          <w:sz w:val="24"/>
          <w:szCs w:val="24"/>
        </w:rPr>
        <w:t>st hour of each shift, indicating</w:t>
      </w:r>
      <w:r>
        <w:rPr>
          <w:sz w:val="24"/>
          <w:szCs w:val="24"/>
        </w:rPr>
        <w:t xml:space="preserve"> that </w:t>
      </w:r>
      <w:r w:rsidR="00114297">
        <w:rPr>
          <w:sz w:val="24"/>
          <w:szCs w:val="24"/>
        </w:rPr>
        <w:t xml:space="preserve">the helpers were finishing up during </w:t>
      </w:r>
      <w:r>
        <w:rPr>
          <w:sz w:val="24"/>
          <w:szCs w:val="24"/>
        </w:rPr>
        <w:t>this</w:t>
      </w:r>
      <w:r w:rsidR="00114297">
        <w:rPr>
          <w:sz w:val="24"/>
          <w:szCs w:val="24"/>
        </w:rPr>
        <w:t xml:space="preserve"> </w:t>
      </w:r>
      <w:r>
        <w:rPr>
          <w:sz w:val="24"/>
          <w:szCs w:val="24"/>
        </w:rPr>
        <w:t xml:space="preserve">time. </w:t>
      </w:r>
      <w:r w:rsidR="00744D29">
        <w:rPr>
          <w:sz w:val="24"/>
          <w:szCs w:val="24"/>
        </w:rPr>
        <w:t xml:space="preserve"> </w:t>
      </w:r>
      <w:r>
        <w:rPr>
          <w:sz w:val="24"/>
          <w:szCs w:val="24"/>
        </w:rPr>
        <w:t>Therefore, the</w:t>
      </w:r>
      <w:r w:rsidR="007901E8">
        <w:rPr>
          <w:sz w:val="24"/>
          <w:szCs w:val="24"/>
        </w:rPr>
        <w:t xml:space="preserve"> last hour of each shift had a zero</w:t>
      </w:r>
      <w:r>
        <w:rPr>
          <w:sz w:val="24"/>
          <w:szCs w:val="24"/>
        </w:rPr>
        <w:t xml:space="preserve"> rate and the full count of the shift was distributed over the first </w:t>
      </w:r>
      <w:r w:rsidR="00744D29">
        <w:rPr>
          <w:sz w:val="24"/>
          <w:szCs w:val="24"/>
        </w:rPr>
        <w:t xml:space="preserve">six </w:t>
      </w:r>
      <w:r>
        <w:rPr>
          <w:sz w:val="24"/>
          <w:szCs w:val="24"/>
        </w:rPr>
        <w:t>hours of the shift.</w:t>
      </w:r>
    </w:p>
    <w:p w:rsidR="007452E7" w:rsidRPr="007452E7" w:rsidRDefault="007452E7" w:rsidP="007452E7">
      <w:pPr>
        <w:rPr>
          <w:sz w:val="24"/>
          <w:szCs w:val="24"/>
        </w:rPr>
      </w:pPr>
      <w:r>
        <w:rPr>
          <w:sz w:val="24"/>
          <w:szCs w:val="24"/>
        </w:rPr>
        <w:t xml:space="preserve">For a complete list of the hourly rates by location by shift/day, please see the Appendix. </w:t>
      </w:r>
      <w:r w:rsidR="00744D29">
        <w:rPr>
          <w:sz w:val="24"/>
          <w:szCs w:val="24"/>
        </w:rPr>
        <w:t xml:space="preserve"> </w:t>
      </w:r>
      <w:r>
        <w:rPr>
          <w:sz w:val="24"/>
          <w:szCs w:val="24"/>
        </w:rPr>
        <w:t>Also please note that the numbers in the model are slightly different to account for some outliers in the data (e.g. the occurrence</w:t>
      </w:r>
      <w:r w:rsidR="00114297">
        <w:rPr>
          <w:sz w:val="24"/>
          <w:szCs w:val="24"/>
        </w:rPr>
        <w:t xml:space="preserve"> of </w:t>
      </w:r>
      <w:r>
        <w:rPr>
          <w:sz w:val="24"/>
          <w:szCs w:val="24"/>
        </w:rPr>
        <w:t xml:space="preserve">a few pallets at the very end of a shift where no </w:t>
      </w:r>
      <w:r w:rsidR="00114297">
        <w:rPr>
          <w:sz w:val="24"/>
          <w:szCs w:val="24"/>
        </w:rPr>
        <w:t>helper</w:t>
      </w:r>
      <w:r>
        <w:rPr>
          <w:sz w:val="24"/>
          <w:szCs w:val="24"/>
        </w:rPr>
        <w:t xml:space="preserve"> was</w:t>
      </w:r>
      <w:r w:rsidR="00114297">
        <w:rPr>
          <w:sz w:val="24"/>
          <w:szCs w:val="24"/>
        </w:rPr>
        <w:t xml:space="preserve"> assigned</w:t>
      </w:r>
      <w:r>
        <w:rPr>
          <w:sz w:val="24"/>
          <w:szCs w:val="24"/>
        </w:rPr>
        <w:t xml:space="preserve"> in the markup to move them were added to the next shift).</w:t>
      </w:r>
    </w:p>
    <w:p w:rsidR="00577E70" w:rsidRDefault="00577E70" w:rsidP="00577E70">
      <w:pPr>
        <w:pStyle w:val="Heading2"/>
      </w:pPr>
      <w:bookmarkStart w:id="70" w:name="_Toc291890462"/>
      <w:bookmarkStart w:id="71" w:name="_Toc292062865"/>
      <w:r>
        <w:t>6.2 OUTPUT ANALYSIS</w:t>
      </w:r>
      <w:bookmarkEnd w:id="70"/>
      <w:bookmarkEnd w:id="71"/>
    </w:p>
    <w:p w:rsidR="00577E70" w:rsidRPr="00474022" w:rsidRDefault="002A79D3" w:rsidP="00577E70">
      <w:pPr>
        <w:rPr>
          <w:sz w:val="24"/>
          <w:szCs w:val="24"/>
        </w:rPr>
      </w:pPr>
      <w:bookmarkStart w:id="72" w:name="_Toc291890463"/>
      <w:r>
        <w:rPr>
          <w:sz w:val="24"/>
          <w:szCs w:val="24"/>
        </w:rPr>
        <w:t>Team PWP</w:t>
      </w:r>
      <w:r w:rsidR="00577E70" w:rsidRPr="0053356D">
        <w:rPr>
          <w:sz w:val="24"/>
          <w:szCs w:val="24"/>
        </w:rPr>
        <w:t xml:space="preserve"> analyzed</w:t>
      </w:r>
      <w:r w:rsidR="0053356D">
        <w:rPr>
          <w:sz w:val="24"/>
          <w:szCs w:val="24"/>
        </w:rPr>
        <w:t xml:space="preserve"> an average working w</w:t>
      </w:r>
      <w:r w:rsidR="00577E70" w:rsidRPr="0053356D">
        <w:rPr>
          <w:sz w:val="24"/>
          <w:szCs w:val="24"/>
        </w:rPr>
        <w:t xml:space="preserve">eek from </w:t>
      </w:r>
      <w:r w:rsidR="0053356D">
        <w:rPr>
          <w:sz w:val="24"/>
          <w:szCs w:val="24"/>
        </w:rPr>
        <w:t xml:space="preserve">Monday to Friday. </w:t>
      </w:r>
      <w:r w:rsidR="00744D29">
        <w:rPr>
          <w:sz w:val="24"/>
          <w:szCs w:val="24"/>
        </w:rPr>
        <w:t xml:space="preserve"> </w:t>
      </w:r>
      <w:r w:rsidR="0053356D">
        <w:rPr>
          <w:sz w:val="24"/>
          <w:szCs w:val="24"/>
        </w:rPr>
        <w:t>There are 11 helper types</w:t>
      </w:r>
      <w:r w:rsidR="007901E8">
        <w:rPr>
          <w:sz w:val="24"/>
          <w:szCs w:val="24"/>
        </w:rPr>
        <w:t xml:space="preserve"> for each shift and there are 3</w:t>
      </w:r>
      <w:r w:rsidR="00577E70" w:rsidRPr="0053356D">
        <w:rPr>
          <w:sz w:val="24"/>
          <w:szCs w:val="24"/>
        </w:rPr>
        <w:t xml:space="preserve"> shifts in one day which means that there are 3*5=15 shifts per week that we</w:t>
      </w:r>
      <w:r w:rsidR="0053356D">
        <w:rPr>
          <w:sz w:val="24"/>
          <w:szCs w:val="24"/>
        </w:rPr>
        <w:t>re</w:t>
      </w:r>
      <w:r w:rsidR="00577E70" w:rsidRPr="0053356D">
        <w:rPr>
          <w:sz w:val="24"/>
          <w:szCs w:val="24"/>
        </w:rPr>
        <w:t xml:space="preserve"> investigated. </w:t>
      </w:r>
      <w:r w:rsidR="00744D29">
        <w:rPr>
          <w:sz w:val="24"/>
          <w:szCs w:val="24"/>
        </w:rPr>
        <w:t xml:space="preserve"> </w:t>
      </w:r>
      <w:r w:rsidR="00474022">
        <w:rPr>
          <w:sz w:val="24"/>
          <w:szCs w:val="24"/>
        </w:rPr>
        <w:t xml:space="preserve">The primary goal of the output analysis was to validate the model, which it did. </w:t>
      </w:r>
      <w:r w:rsidR="00744D29">
        <w:rPr>
          <w:sz w:val="24"/>
          <w:szCs w:val="24"/>
        </w:rPr>
        <w:t xml:space="preserve"> </w:t>
      </w:r>
      <w:r w:rsidR="00474022">
        <w:rPr>
          <w:sz w:val="24"/>
          <w:szCs w:val="24"/>
        </w:rPr>
        <w:t xml:space="preserve">The total throughput numbers through the model matched what </w:t>
      </w:r>
      <w:r>
        <w:rPr>
          <w:sz w:val="24"/>
          <w:szCs w:val="24"/>
        </w:rPr>
        <w:t>Team PWP</w:t>
      </w:r>
      <w:r w:rsidR="00474022">
        <w:rPr>
          <w:sz w:val="24"/>
          <w:szCs w:val="24"/>
        </w:rPr>
        <w:t xml:space="preserve"> had seen in the historical data. </w:t>
      </w:r>
      <w:r w:rsidR="00744D29">
        <w:rPr>
          <w:sz w:val="24"/>
          <w:szCs w:val="24"/>
        </w:rPr>
        <w:t xml:space="preserve"> </w:t>
      </w:r>
      <w:r w:rsidR="00474022">
        <w:rPr>
          <w:sz w:val="24"/>
          <w:szCs w:val="24"/>
        </w:rPr>
        <w:t>The remainder of this section details a potential process to be used</w:t>
      </w:r>
      <w:r w:rsidR="00AC2281">
        <w:rPr>
          <w:sz w:val="24"/>
          <w:szCs w:val="24"/>
        </w:rPr>
        <w:t xml:space="preserve"> in informing decisions for the</w:t>
      </w:r>
      <w:r w:rsidR="00474022" w:rsidRPr="00474022">
        <w:rPr>
          <w:i/>
          <w:sz w:val="24"/>
          <w:szCs w:val="24"/>
        </w:rPr>
        <w:t xml:space="preserve"> Post</w:t>
      </w:r>
      <w:r w:rsidR="00474022">
        <w:rPr>
          <w:i/>
          <w:sz w:val="24"/>
          <w:szCs w:val="24"/>
        </w:rPr>
        <w:t xml:space="preserve">, </w:t>
      </w:r>
      <w:r w:rsidR="00474022">
        <w:rPr>
          <w:sz w:val="24"/>
          <w:szCs w:val="24"/>
        </w:rPr>
        <w:t>and discussed the results of that process on the current input data.</w:t>
      </w:r>
    </w:p>
    <w:p w:rsidR="00577E70" w:rsidRDefault="00577E70" w:rsidP="00577E70">
      <w:pPr>
        <w:pStyle w:val="Heading3"/>
      </w:pPr>
      <w:bookmarkStart w:id="73" w:name="_Toc292062866"/>
      <w:r>
        <w:lastRenderedPageBreak/>
        <w:t>6.2.1 MARKUP ANALYSIS</w:t>
      </w:r>
      <w:bookmarkEnd w:id="72"/>
      <w:bookmarkEnd w:id="73"/>
    </w:p>
    <w:p w:rsidR="00577E70" w:rsidRDefault="00577E70" w:rsidP="00577E70">
      <w:pPr>
        <w:spacing w:after="0"/>
        <w:rPr>
          <w:sz w:val="24"/>
          <w:szCs w:val="24"/>
        </w:rPr>
      </w:pPr>
      <w:r w:rsidRPr="00983643">
        <w:rPr>
          <w:sz w:val="24"/>
          <w:szCs w:val="24"/>
        </w:rPr>
        <w:t>After analyzing existing markup schedule</w:t>
      </w:r>
      <w:r w:rsidR="0053356D">
        <w:rPr>
          <w:sz w:val="24"/>
          <w:szCs w:val="24"/>
        </w:rPr>
        <w:t>s</w:t>
      </w:r>
      <w:r w:rsidRPr="00983643">
        <w:rPr>
          <w:sz w:val="24"/>
          <w:szCs w:val="24"/>
        </w:rPr>
        <w:t xml:space="preserve"> for </w:t>
      </w:r>
      <w:r w:rsidR="0053356D">
        <w:rPr>
          <w:sz w:val="24"/>
          <w:szCs w:val="24"/>
        </w:rPr>
        <w:t>the average working week</w:t>
      </w:r>
      <w:r w:rsidRPr="00983643">
        <w:rPr>
          <w:sz w:val="24"/>
          <w:szCs w:val="24"/>
        </w:rPr>
        <w:t xml:space="preserve"> </w:t>
      </w:r>
      <w:r w:rsidR="0053356D">
        <w:rPr>
          <w:sz w:val="24"/>
          <w:szCs w:val="24"/>
        </w:rPr>
        <w:t>at</w:t>
      </w:r>
      <w:r w:rsidRPr="00983643">
        <w:rPr>
          <w:sz w:val="24"/>
          <w:szCs w:val="24"/>
        </w:rPr>
        <w:t xml:space="preserve"> </w:t>
      </w:r>
      <w:r w:rsidR="00AC2281">
        <w:rPr>
          <w:i/>
          <w:sz w:val="24"/>
          <w:szCs w:val="24"/>
        </w:rPr>
        <w:t>the</w:t>
      </w:r>
      <w:r w:rsidRPr="0053356D">
        <w:rPr>
          <w:i/>
          <w:sz w:val="24"/>
          <w:szCs w:val="24"/>
        </w:rPr>
        <w:t xml:space="preserve"> Post</w:t>
      </w:r>
      <w:r w:rsidR="00AC2281">
        <w:rPr>
          <w:i/>
          <w:sz w:val="24"/>
          <w:szCs w:val="24"/>
        </w:rPr>
        <w:t>,</w:t>
      </w:r>
      <w:r w:rsidR="0053356D">
        <w:rPr>
          <w:sz w:val="24"/>
          <w:szCs w:val="24"/>
        </w:rPr>
        <w:t xml:space="preserve"> </w:t>
      </w:r>
      <w:r w:rsidR="002A79D3">
        <w:rPr>
          <w:sz w:val="24"/>
          <w:szCs w:val="24"/>
        </w:rPr>
        <w:t>Team PWP</w:t>
      </w:r>
      <w:r w:rsidR="0053356D">
        <w:rPr>
          <w:sz w:val="24"/>
          <w:szCs w:val="24"/>
        </w:rPr>
        <w:t xml:space="preserve"> noticed that some helper </w:t>
      </w:r>
      <w:r w:rsidRPr="00983643">
        <w:rPr>
          <w:sz w:val="24"/>
          <w:szCs w:val="24"/>
        </w:rPr>
        <w:t>zones have low utilization and some of these had 3 or 4 helpers assigned.</w:t>
      </w:r>
      <w:bookmarkStart w:id="74" w:name="_Toc291890464"/>
      <w:r w:rsidRPr="00983643">
        <w:rPr>
          <w:sz w:val="24"/>
          <w:szCs w:val="24"/>
        </w:rPr>
        <w:t xml:space="preserve"> </w:t>
      </w:r>
      <w:r w:rsidR="00744D29">
        <w:rPr>
          <w:sz w:val="24"/>
          <w:szCs w:val="24"/>
        </w:rPr>
        <w:t xml:space="preserve"> </w:t>
      </w:r>
      <w:r w:rsidR="002A79D3">
        <w:rPr>
          <w:sz w:val="24"/>
          <w:szCs w:val="24"/>
        </w:rPr>
        <w:t>Team PWP</w:t>
      </w:r>
      <w:r w:rsidR="006F5629">
        <w:rPr>
          <w:sz w:val="24"/>
          <w:szCs w:val="24"/>
        </w:rPr>
        <w:t xml:space="preserve"> decided to use the model to try to make improvements to the</w:t>
      </w:r>
      <w:r w:rsidRPr="00983643">
        <w:rPr>
          <w:sz w:val="24"/>
          <w:szCs w:val="24"/>
        </w:rPr>
        <w:t xml:space="preserve"> markup as </w:t>
      </w:r>
      <w:r w:rsidR="002A79D3">
        <w:rPr>
          <w:sz w:val="24"/>
          <w:szCs w:val="24"/>
        </w:rPr>
        <w:t>Team PWP</w:t>
      </w:r>
      <w:r w:rsidRPr="00983643">
        <w:rPr>
          <w:sz w:val="24"/>
          <w:szCs w:val="24"/>
        </w:rPr>
        <w:t xml:space="preserve"> believed that there is room for improvement. </w:t>
      </w:r>
      <w:r w:rsidR="00744D29">
        <w:rPr>
          <w:sz w:val="24"/>
          <w:szCs w:val="24"/>
        </w:rPr>
        <w:t xml:space="preserve"> </w:t>
      </w:r>
      <w:r w:rsidR="002A79D3">
        <w:rPr>
          <w:sz w:val="24"/>
          <w:szCs w:val="24"/>
        </w:rPr>
        <w:t>Team PWP</w:t>
      </w:r>
      <w:r w:rsidRPr="00983643">
        <w:rPr>
          <w:sz w:val="24"/>
          <w:szCs w:val="24"/>
        </w:rPr>
        <w:t xml:space="preserve"> made </w:t>
      </w:r>
      <w:r w:rsidR="006F5629">
        <w:rPr>
          <w:sz w:val="24"/>
          <w:szCs w:val="24"/>
        </w:rPr>
        <w:t xml:space="preserve">a </w:t>
      </w:r>
      <w:r w:rsidRPr="00983643">
        <w:rPr>
          <w:sz w:val="24"/>
          <w:szCs w:val="24"/>
        </w:rPr>
        <w:t xml:space="preserve">suggested markup schedule and </w:t>
      </w:r>
      <w:r w:rsidR="006F5629">
        <w:rPr>
          <w:sz w:val="24"/>
          <w:szCs w:val="24"/>
        </w:rPr>
        <w:t>compared it to the base schedule.</w:t>
      </w:r>
    </w:p>
    <w:p w:rsidR="006F5629" w:rsidRPr="00983643" w:rsidRDefault="006F5629" w:rsidP="00577E70">
      <w:pPr>
        <w:spacing w:after="0"/>
        <w:rPr>
          <w:sz w:val="24"/>
          <w:szCs w:val="24"/>
        </w:rPr>
      </w:pPr>
    </w:p>
    <w:p w:rsidR="00577E70" w:rsidRDefault="00577E70" w:rsidP="00577E70">
      <w:pPr>
        <w:spacing w:after="0"/>
      </w:pPr>
      <w:r>
        <w:rPr>
          <w:noProof/>
          <w:sz w:val="24"/>
          <w:szCs w:val="24"/>
        </w:rPr>
        <w:drawing>
          <wp:anchor distT="0" distB="0" distL="114300" distR="114300" simplePos="0" relativeHeight="251660288" behindDoc="0" locked="0" layoutInCell="1" allowOverlap="1">
            <wp:simplePos x="0" y="0"/>
            <wp:positionH relativeFrom="column">
              <wp:posOffset>19050</wp:posOffset>
            </wp:positionH>
            <wp:positionV relativeFrom="paragraph">
              <wp:posOffset>544195</wp:posOffset>
            </wp:positionV>
            <wp:extent cx="5940425" cy="1405890"/>
            <wp:effectExtent l="19050" t="19050" r="3175" b="3810"/>
            <wp:wrapTopAndBottom/>
            <wp:docPr id="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5940425" cy="1405890"/>
                    </a:xfrm>
                    <a:prstGeom prst="rect">
                      <a:avLst/>
                    </a:prstGeom>
                    <a:noFill/>
                    <a:ln w="19050">
                      <a:solidFill>
                        <a:schemeClr val="tx1"/>
                      </a:solidFill>
                      <a:miter lim="800000"/>
                      <a:headEnd/>
                      <a:tailEnd/>
                    </a:ln>
                  </pic:spPr>
                </pic:pic>
              </a:graphicData>
            </a:graphic>
          </wp:anchor>
        </w:drawing>
      </w:r>
      <w:r w:rsidRPr="00983643">
        <w:rPr>
          <w:sz w:val="24"/>
          <w:szCs w:val="24"/>
        </w:rPr>
        <w:t xml:space="preserve">First </w:t>
      </w:r>
      <w:r w:rsidR="002A79D3">
        <w:rPr>
          <w:sz w:val="24"/>
          <w:szCs w:val="24"/>
        </w:rPr>
        <w:t>Team PWP</w:t>
      </w:r>
      <w:r w:rsidRPr="00983643">
        <w:rPr>
          <w:sz w:val="24"/>
          <w:szCs w:val="24"/>
        </w:rPr>
        <w:t xml:space="preserve"> looked at the </w:t>
      </w:r>
      <w:r w:rsidR="006F5629">
        <w:rPr>
          <w:sz w:val="24"/>
          <w:szCs w:val="24"/>
        </w:rPr>
        <w:t xml:space="preserve">number of assigned helpers per helper zone by shift/day </w:t>
      </w:r>
      <w:r w:rsidRPr="00983643">
        <w:rPr>
          <w:sz w:val="24"/>
          <w:szCs w:val="24"/>
        </w:rPr>
        <w:t xml:space="preserve">in </w:t>
      </w:r>
      <w:r w:rsidR="006F5629">
        <w:rPr>
          <w:sz w:val="24"/>
          <w:szCs w:val="24"/>
        </w:rPr>
        <w:t>the b</w:t>
      </w:r>
      <w:r w:rsidRPr="00983643">
        <w:rPr>
          <w:sz w:val="24"/>
          <w:szCs w:val="24"/>
        </w:rPr>
        <w:t>ase mark</w:t>
      </w:r>
      <w:r w:rsidR="00316A72">
        <w:rPr>
          <w:sz w:val="24"/>
          <w:szCs w:val="24"/>
        </w:rPr>
        <w:t>up schedule as shown in the table</w:t>
      </w:r>
      <w:r w:rsidRPr="00983643">
        <w:rPr>
          <w:sz w:val="24"/>
          <w:szCs w:val="24"/>
        </w:rPr>
        <w:t xml:space="preserve"> below</w:t>
      </w:r>
      <w:r w:rsidR="006F5629">
        <w:rPr>
          <w:sz w:val="24"/>
          <w:szCs w:val="24"/>
        </w:rPr>
        <w:t>.</w:t>
      </w:r>
    </w:p>
    <w:p w:rsidR="00577E70" w:rsidRDefault="00577E70" w:rsidP="00577E70">
      <w:pPr>
        <w:spacing w:after="0"/>
      </w:pPr>
    </w:p>
    <w:p w:rsidR="00577E70" w:rsidRDefault="009E6613" w:rsidP="009E6613">
      <w:pPr>
        <w:pStyle w:val="figurecaption"/>
      </w:pPr>
      <w:bookmarkStart w:id="75" w:name="_Toc292062913"/>
      <w:r>
        <w:t xml:space="preserve">Table </w:t>
      </w:r>
      <w:r w:rsidR="00E41C39">
        <w:fldChar w:fldCharType="begin"/>
      </w:r>
      <w:r w:rsidR="00D40960">
        <w:instrText xml:space="preserve"> SEQ Table \* ARABIC </w:instrText>
      </w:r>
      <w:r w:rsidR="00E41C39">
        <w:fldChar w:fldCharType="separate"/>
      </w:r>
      <w:r w:rsidR="00B97422">
        <w:rPr>
          <w:noProof/>
        </w:rPr>
        <w:t>7</w:t>
      </w:r>
      <w:r w:rsidR="00E41C39">
        <w:rPr>
          <w:noProof/>
        </w:rPr>
        <w:fldChar w:fldCharType="end"/>
      </w:r>
      <w:r>
        <w:t xml:space="preserve"> Markup for Base Model</w:t>
      </w:r>
      <w:bookmarkEnd w:id="75"/>
    </w:p>
    <w:p w:rsidR="00577E70" w:rsidRDefault="002A79D3" w:rsidP="00577E70">
      <w:pPr>
        <w:spacing w:after="0"/>
        <w:rPr>
          <w:sz w:val="24"/>
          <w:szCs w:val="24"/>
        </w:rPr>
      </w:pPr>
      <w:r>
        <w:rPr>
          <w:sz w:val="24"/>
          <w:szCs w:val="24"/>
        </w:rPr>
        <w:t>Team PWP</w:t>
      </w:r>
      <w:r w:rsidR="00577E70" w:rsidRPr="00983643">
        <w:rPr>
          <w:sz w:val="24"/>
          <w:szCs w:val="24"/>
        </w:rPr>
        <w:t xml:space="preserve"> checked</w:t>
      </w:r>
      <w:r w:rsidR="006F5629">
        <w:rPr>
          <w:sz w:val="24"/>
          <w:szCs w:val="24"/>
        </w:rPr>
        <w:t xml:space="preserve"> the percent of utilization for the b</w:t>
      </w:r>
      <w:r w:rsidR="00577E70" w:rsidRPr="00983643">
        <w:rPr>
          <w:sz w:val="24"/>
          <w:szCs w:val="24"/>
        </w:rPr>
        <w:t>ase markup for corr</w:t>
      </w:r>
      <w:r w:rsidR="006F5629">
        <w:rPr>
          <w:sz w:val="24"/>
          <w:szCs w:val="24"/>
        </w:rPr>
        <w:t>esponding shift/</w:t>
      </w:r>
      <w:r w:rsidR="00316A72">
        <w:rPr>
          <w:sz w:val="24"/>
          <w:szCs w:val="24"/>
        </w:rPr>
        <w:t>days for each helper as shown in the table below</w:t>
      </w:r>
      <w:r w:rsidR="006F5629">
        <w:rPr>
          <w:sz w:val="24"/>
          <w:szCs w:val="24"/>
        </w:rPr>
        <w:t>.</w:t>
      </w:r>
    </w:p>
    <w:p w:rsidR="00316A72" w:rsidRPr="00983643" w:rsidRDefault="00316A72" w:rsidP="00577E70">
      <w:pPr>
        <w:spacing w:after="0"/>
        <w:rPr>
          <w:sz w:val="24"/>
          <w:szCs w:val="24"/>
        </w:rPr>
      </w:pPr>
    </w:p>
    <w:p w:rsidR="00577E70" w:rsidRDefault="00577E70" w:rsidP="00577E70">
      <w:pPr>
        <w:jc w:val="center"/>
        <w:rPr>
          <w:b/>
        </w:rPr>
      </w:pPr>
      <w:r w:rsidRPr="00E57564">
        <w:rPr>
          <w:noProof/>
        </w:rPr>
        <w:drawing>
          <wp:inline distT="0" distB="0" distL="0" distR="0">
            <wp:extent cx="5943600" cy="1531062"/>
            <wp:effectExtent l="19050" t="19050" r="0" b="0"/>
            <wp:docPr id="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943600" cy="1531062"/>
                    </a:xfrm>
                    <a:prstGeom prst="rect">
                      <a:avLst/>
                    </a:prstGeom>
                    <a:noFill/>
                    <a:ln w="19050">
                      <a:solidFill>
                        <a:schemeClr val="tx1"/>
                      </a:solidFill>
                      <a:miter lim="800000"/>
                      <a:headEnd/>
                      <a:tailEnd/>
                    </a:ln>
                  </pic:spPr>
                </pic:pic>
              </a:graphicData>
            </a:graphic>
          </wp:inline>
        </w:drawing>
      </w:r>
    </w:p>
    <w:p w:rsidR="00577E70" w:rsidRPr="003E3D8E" w:rsidRDefault="00316A72" w:rsidP="00316A72">
      <w:pPr>
        <w:pStyle w:val="figurecaption"/>
      </w:pPr>
      <w:bookmarkStart w:id="76" w:name="_Toc292062914"/>
      <w:r>
        <w:t xml:space="preserve">Table </w:t>
      </w:r>
      <w:r w:rsidR="00E41C39">
        <w:fldChar w:fldCharType="begin"/>
      </w:r>
      <w:r w:rsidR="00D40960">
        <w:instrText xml:space="preserve"> SEQ Table \* ARABIC </w:instrText>
      </w:r>
      <w:r w:rsidR="00E41C39">
        <w:fldChar w:fldCharType="separate"/>
      </w:r>
      <w:r w:rsidR="00B97422">
        <w:rPr>
          <w:noProof/>
        </w:rPr>
        <w:t>8</w:t>
      </w:r>
      <w:r w:rsidR="00E41C39">
        <w:rPr>
          <w:noProof/>
        </w:rPr>
        <w:fldChar w:fldCharType="end"/>
      </w:r>
      <w:r>
        <w:t xml:space="preserve"> Utilization for Base M</w:t>
      </w:r>
      <w:r w:rsidR="00577E70">
        <w:t>odel</w:t>
      </w:r>
      <w:bookmarkEnd w:id="76"/>
    </w:p>
    <w:p w:rsidR="00577E70" w:rsidRPr="00983643" w:rsidRDefault="00577E70" w:rsidP="00577E70">
      <w:pPr>
        <w:spacing w:after="0"/>
        <w:rPr>
          <w:sz w:val="24"/>
          <w:szCs w:val="24"/>
        </w:rPr>
      </w:pPr>
      <w:r w:rsidRPr="00983643">
        <w:rPr>
          <w:sz w:val="24"/>
          <w:szCs w:val="24"/>
        </w:rPr>
        <w:t>After analy</w:t>
      </w:r>
      <w:r w:rsidR="003E2942">
        <w:rPr>
          <w:sz w:val="24"/>
          <w:szCs w:val="24"/>
        </w:rPr>
        <w:t>zing these two tables as shown above,</w:t>
      </w:r>
      <w:r w:rsidRPr="00983643">
        <w:rPr>
          <w:sz w:val="24"/>
          <w:szCs w:val="24"/>
        </w:rPr>
        <w:t xml:space="preserve"> </w:t>
      </w:r>
      <w:r w:rsidR="002A79D3">
        <w:rPr>
          <w:sz w:val="24"/>
          <w:szCs w:val="24"/>
        </w:rPr>
        <w:t>Team PWP</w:t>
      </w:r>
      <w:r w:rsidRPr="00983643">
        <w:rPr>
          <w:sz w:val="24"/>
          <w:szCs w:val="24"/>
        </w:rPr>
        <w:t xml:space="preserve"> made </w:t>
      </w:r>
      <w:r w:rsidR="006F5629">
        <w:rPr>
          <w:sz w:val="24"/>
          <w:szCs w:val="24"/>
        </w:rPr>
        <w:t xml:space="preserve">a </w:t>
      </w:r>
      <w:r w:rsidR="003E2942">
        <w:rPr>
          <w:sz w:val="24"/>
          <w:szCs w:val="24"/>
        </w:rPr>
        <w:t xml:space="preserve">suggested markup </w:t>
      </w:r>
      <w:r w:rsidRPr="00983643">
        <w:rPr>
          <w:sz w:val="24"/>
          <w:szCs w:val="24"/>
        </w:rPr>
        <w:t xml:space="preserve">by reducing a workforce in places where </w:t>
      </w:r>
      <w:r w:rsidR="002A79D3">
        <w:rPr>
          <w:sz w:val="24"/>
          <w:szCs w:val="24"/>
        </w:rPr>
        <w:t>Team PWP</w:t>
      </w:r>
      <w:r w:rsidRPr="00983643">
        <w:rPr>
          <w:sz w:val="24"/>
          <w:szCs w:val="24"/>
        </w:rPr>
        <w:t xml:space="preserve"> saw low utilization and </w:t>
      </w:r>
      <w:r w:rsidR="006F5629">
        <w:rPr>
          <w:sz w:val="24"/>
          <w:szCs w:val="24"/>
        </w:rPr>
        <w:t>high number of workers assigned</w:t>
      </w:r>
      <w:r w:rsidR="003E2942">
        <w:rPr>
          <w:sz w:val="24"/>
          <w:szCs w:val="24"/>
        </w:rPr>
        <w:t>, as shown in the table below</w:t>
      </w:r>
      <w:r w:rsidR="006F5629">
        <w:rPr>
          <w:sz w:val="24"/>
          <w:szCs w:val="24"/>
        </w:rPr>
        <w:t xml:space="preserve">. </w:t>
      </w:r>
      <w:r w:rsidR="00744D29">
        <w:rPr>
          <w:sz w:val="24"/>
          <w:szCs w:val="24"/>
        </w:rPr>
        <w:t xml:space="preserve"> </w:t>
      </w:r>
      <w:r w:rsidR="006F5629">
        <w:rPr>
          <w:sz w:val="24"/>
          <w:szCs w:val="24"/>
        </w:rPr>
        <w:t>This was done by multiplying the number of helpers by th</w:t>
      </w:r>
      <w:r w:rsidR="003E2942">
        <w:rPr>
          <w:sz w:val="24"/>
          <w:szCs w:val="24"/>
        </w:rPr>
        <w:t>eir utilization and rounding up.</w:t>
      </w:r>
    </w:p>
    <w:p w:rsidR="00577E70" w:rsidRDefault="00577E70" w:rsidP="00577E70">
      <w:r w:rsidRPr="003E3D8E">
        <w:rPr>
          <w:noProof/>
        </w:rPr>
        <w:lastRenderedPageBreak/>
        <w:drawing>
          <wp:inline distT="0" distB="0" distL="0" distR="0">
            <wp:extent cx="5943600" cy="1353675"/>
            <wp:effectExtent l="19050" t="19050" r="0" b="0"/>
            <wp:docPr id="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5943600" cy="1353675"/>
                    </a:xfrm>
                    <a:prstGeom prst="rect">
                      <a:avLst/>
                    </a:prstGeom>
                    <a:noFill/>
                    <a:ln w="19050">
                      <a:solidFill>
                        <a:schemeClr val="tx1"/>
                      </a:solidFill>
                      <a:miter lim="800000"/>
                      <a:headEnd/>
                      <a:tailEnd/>
                    </a:ln>
                  </pic:spPr>
                </pic:pic>
              </a:graphicData>
            </a:graphic>
          </wp:inline>
        </w:drawing>
      </w:r>
    </w:p>
    <w:p w:rsidR="00577E70" w:rsidRDefault="00316A72" w:rsidP="00316A72">
      <w:pPr>
        <w:pStyle w:val="figurecaption"/>
      </w:pPr>
      <w:bookmarkStart w:id="77" w:name="_Toc292062915"/>
      <w:r>
        <w:t xml:space="preserve">Table </w:t>
      </w:r>
      <w:r w:rsidR="00E41C39">
        <w:fldChar w:fldCharType="begin"/>
      </w:r>
      <w:r w:rsidR="00D40960">
        <w:instrText xml:space="preserve"> SEQ Table \* ARABIC </w:instrText>
      </w:r>
      <w:r w:rsidR="00E41C39">
        <w:fldChar w:fldCharType="separate"/>
      </w:r>
      <w:r w:rsidR="00B97422">
        <w:rPr>
          <w:noProof/>
        </w:rPr>
        <w:t>9</w:t>
      </w:r>
      <w:r w:rsidR="00E41C39">
        <w:rPr>
          <w:noProof/>
        </w:rPr>
        <w:fldChar w:fldCharType="end"/>
      </w:r>
      <w:r>
        <w:t xml:space="preserve"> Markup for Suggested M</w:t>
      </w:r>
      <w:r w:rsidR="00577E70">
        <w:t>odel</w:t>
      </w:r>
      <w:bookmarkEnd w:id="77"/>
    </w:p>
    <w:p w:rsidR="006F5629" w:rsidRPr="006F5629" w:rsidRDefault="006F5629" w:rsidP="006F5629">
      <w:r>
        <w:t>Graphical representations of the two schedules can be seen below.</w:t>
      </w:r>
    </w:p>
    <w:p w:rsidR="00577E70" w:rsidRDefault="00577E70" w:rsidP="00577E70">
      <w:r w:rsidRPr="003E3D8E">
        <w:rPr>
          <w:noProof/>
        </w:rPr>
        <w:drawing>
          <wp:inline distT="0" distB="0" distL="0" distR="0">
            <wp:extent cx="5943600" cy="2274570"/>
            <wp:effectExtent l="19050" t="0" r="19050" b="0"/>
            <wp:docPr id="7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77E70" w:rsidRDefault="003E2942" w:rsidP="003E2942">
      <w:pPr>
        <w:pStyle w:val="figurecaption"/>
      </w:pPr>
      <w:bookmarkStart w:id="78" w:name="_Toc292062898"/>
      <w:r>
        <w:t xml:space="preserve">Figure </w:t>
      </w:r>
      <w:r w:rsidR="00E41C39">
        <w:fldChar w:fldCharType="begin"/>
      </w:r>
      <w:r w:rsidR="00825BCE">
        <w:instrText xml:space="preserve"> SEQ Figure \* ARABIC </w:instrText>
      </w:r>
      <w:r w:rsidR="00E41C39">
        <w:fldChar w:fldCharType="separate"/>
      </w:r>
      <w:proofErr w:type="gramStart"/>
      <w:r w:rsidR="00B97422">
        <w:rPr>
          <w:noProof/>
        </w:rPr>
        <w:t>10</w:t>
      </w:r>
      <w:r w:rsidR="00E41C39">
        <w:fldChar w:fldCharType="end"/>
      </w:r>
      <w:r>
        <w:t xml:space="preserve"> Number</w:t>
      </w:r>
      <w:proofErr w:type="gramEnd"/>
      <w:r>
        <w:t xml:space="preserve"> of Helpers per S</w:t>
      </w:r>
      <w:r w:rsidR="00577E70">
        <w:t>hift for Base Schedule</w:t>
      </w:r>
      <w:bookmarkEnd w:id="78"/>
    </w:p>
    <w:p w:rsidR="00577E70" w:rsidRDefault="00577E70" w:rsidP="00577E70">
      <w:r w:rsidRPr="003E3D8E">
        <w:rPr>
          <w:noProof/>
        </w:rPr>
        <w:drawing>
          <wp:inline distT="0" distB="0" distL="0" distR="0">
            <wp:extent cx="5943600" cy="2421255"/>
            <wp:effectExtent l="19050" t="0" r="19050" b="0"/>
            <wp:docPr id="7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77E70" w:rsidRDefault="004A33E6" w:rsidP="004A33E6">
      <w:pPr>
        <w:pStyle w:val="figurecaption"/>
      </w:pPr>
      <w:bookmarkStart w:id="79" w:name="_Toc292062899"/>
      <w:r>
        <w:t xml:space="preserve">Figure </w:t>
      </w:r>
      <w:r w:rsidR="00E41C39">
        <w:fldChar w:fldCharType="begin"/>
      </w:r>
      <w:r w:rsidR="00825BCE">
        <w:instrText xml:space="preserve"> SEQ Figure \* ARABIC </w:instrText>
      </w:r>
      <w:r w:rsidR="00E41C39">
        <w:fldChar w:fldCharType="separate"/>
      </w:r>
      <w:proofErr w:type="gramStart"/>
      <w:r w:rsidR="00B97422">
        <w:rPr>
          <w:noProof/>
        </w:rPr>
        <w:t>11</w:t>
      </w:r>
      <w:r w:rsidR="00E41C39">
        <w:fldChar w:fldCharType="end"/>
      </w:r>
      <w:r>
        <w:t xml:space="preserve"> Number</w:t>
      </w:r>
      <w:proofErr w:type="gramEnd"/>
      <w:r>
        <w:t xml:space="preserve"> of Helpers per S</w:t>
      </w:r>
      <w:r w:rsidR="00577E70">
        <w:t>hift for Suggested Schedule</w:t>
      </w:r>
      <w:bookmarkEnd w:id="79"/>
    </w:p>
    <w:p w:rsidR="00577E70" w:rsidRDefault="00B27998" w:rsidP="00577E70">
      <w:pPr>
        <w:spacing w:after="0"/>
        <w:rPr>
          <w:sz w:val="24"/>
          <w:szCs w:val="24"/>
        </w:rPr>
      </w:pPr>
      <w:r>
        <w:rPr>
          <w:sz w:val="24"/>
          <w:szCs w:val="24"/>
        </w:rPr>
        <w:t>From the two f</w:t>
      </w:r>
      <w:r w:rsidR="00577E70" w:rsidRPr="00983643">
        <w:rPr>
          <w:sz w:val="24"/>
          <w:szCs w:val="24"/>
        </w:rPr>
        <w:t xml:space="preserve">igures </w:t>
      </w:r>
      <w:r>
        <w:rPr>
          <w:sz w:val="24"/>
          <w:szCs w:val="24"/>
        </w:rPr>
        <w:t>above</w:t>
      </w:r>
      <w:r w:rsidR="007F221F">
        <w:rPr>
          <w:sz w:val="24"/>
          <w:szCs w:val="24"/>
        </w:rPr>
        <w:t xml:space="preserve">, </w:t>
      </w:r>
      <w:r w:rsidR="007F221F" w:rsidRPr="00983643">
        <w:rPr>
          <w:sz w:val="24"/>
          <w:szCs w:val="24"/>
        </w:rPr>
        <w:t>Team</w:t>
      </w:r>
      <w:r w:rsidR="002A79D3">
        <w:rPr>
          <w:sz w:val="24"/>
          <w:szCs w:val="24"/>
        </w:rPr>
        <w:t xml:space="preserve"> PWP</w:t>
      </w:r>
      <w:r w:rsidR="006F5629">
        <w:rPr>
          <w:sz w:val="24"/>
          <w:szCs w:val="24"/>
        </w:rPr>
        <w:t xml:space="preserve"> saw</w:t>
      </w:r>
      <w:r w:rsidR="00577E70" w:rsidRPr="00983643">
        <w:rPr>
          <w:sz w:val="24"/>
          <w:szCs w:val="24"/>
        </w:rPr>
        <w:t xml:space="preserve"> that the workforce </w:t>
      </w:r>
      <w:r w:rsidR="006F5629">
        <w:rPr>
          <w:sz w:val="24"/>
          <w:szCs w:val="24"/>
        </w:rPr>
        <w:t>in the s</w:t>
      </w:r>
      <w:r w:rsidR="00577E70" w:rsidRPr="00983643">
        <w:rPr>
          <w:sz w:val="24"/>
          <w:szCs w:val="24"/>
        </w:rPr>
        <w:t xml:space="preserve">uggested schedule </w:t>
      </w:r>
      <w:r w:rsidR="006F5629">
        <w:rPr>
          <w:sz w:val="24"/>
          <w:szCs w:val="24"/>
        </w:rPr>
        <w:t>was reduced and through</w:t>
      </w:r>
      <w:r w:rsidR="00577E70" w:rsidRPr="00983643">
        <w:rPr>
          <w:sz w:val="24"/>
          <w:szCs w:val="24"/>
        </w:rPr>
        <w:t xml:space="preserve"> further </w:t>
      </w:r>
      <w:r w:rsidR="007F221F" w:rsidRPr="00983643">
        <w:rPr>
          <w:sz w:val="24"/>
          <w:szCs w:val="24"/>
        </w:rPr>
        <w:t>analysis</w:t>
      </w:r>
      <w:r w:rsidR="007F221F">
        <w:rPr>
          <w:sz w:val="24"/>
          <w:szCs w:val="24"/>
        </w:rPr>
        <w:t xml:space="preserve"> determined</w:t>
      </w:r>
      <w:r w:rsidR="00577E70" w:rsidRPr="00983643">
        <w:rPr>
          <w:sz w:val="24"/>
          <w:szCs w:val="24"/>
        </w:rPr>
        <w:t xml:space="preserve"> that</w:t>
      </w:r>
      <w:r w:rsidR="006F5629">
        <w:rPr>
          <w:sz w:val="24"/>
          <w:szCs w:val="24"/>
        </w:rPr>
        <w:t xml:space="preserve"> it did</w:t>
      </w:r>
      <w:r w:rsidR="00577E70" w:rsidRPr="00983643">
        <w:rPr>
          <w:sz w:val="24"/>
          <w:szCs w:val="24"/>
        </w:rPr>
        <w:t xml:space="preserve"> not affect production</w:t>
      </w:r>
      <w:r w:rsidR="006F5629">
        <w:rPr>
          <w:sz w:val="24"/>
          <w:szCs w:val="24"/>
        </w:rPr>
        <w:t xml:space="preserve">. </w:t>
      </w:r>
    </w:p>
    <w:p w:rsidR="00744D29" w:rsidRPr="00983643" w:rsidRDefault="00744D29" w:rsidP="00577E70">
      <w:pPr>
        <w:spacing w:after="0"/>
        <w:rPr>
          <w:sz w:val="24"/>
          <w:szCs w:val="24"/>
        </w:rPr>
      </w:pPr>
    </w:p>
    <w:p w:rsidR="00577E70" w:rsidRPr="00983643" w:rsidRDefault="00C427FB" w:rsidP="00577E70">
      <w:pPr>
        <w:spacing w:after="0"/>
        <w:rPr>
          <w:sz w:val="24"/>
          <w:szCs w:val="24"/>
        </w:rPr>
      </w:pPr>
      <w:r>
        <w:rPr>
          <w:sz w:val="24"/>
          <w:szCs w:val="24"/>
        </w:rPr>
        <w:t>The figure below</w:t>
      </w:r>
      <w:r w:rsidR="00577E70" w:rsidRPr="00983643">
        <w:rPr>
          <w:sz w:val="24"/>
          <w:szCs w:val="24"/>
        </w:rPr>
        <w:t xml:space="preserve"> represents the maximum possible savings of labor that could be </w:t>
      </w:r>
      <w:r w:rsidR="008F1894">
        <w:rPr>
          <w:sz w:val="24"/>
          <w:szCs w:val="24"/>
        </w:rPr>
        <w:t>achieved</w:t>
      </w:r>
      <w:r w:rsidR="00744D29" w:rsidRPr="00983643">
        <w:rPr>
          <w:sz w:val="24"/>
          <w:szCs w:val="24"/>
        </w:rPr>
        <w:t xml:space="preserve"> </w:t>
      </w:r>
      <w:r w:rsidR="00577E70" w:rsidRPr="00983643">
        <w:rPr>
          <w:sz w:val="24"/>
          <w:szCs w:val="24"/>
        </w:rPr>
        <w:t>per work center in one work week.</w:t>
      </w:r>
    </w:p>
    <w:p w:rsidR="00577E70" w:rsidRDefault="00577E70" w:rsidP="00577E70">
      <w:r>
        <w:rPr>
          <w:noProof/>
        </w:rPr>
        <w:drawing>
          <wp:inline distT="0" distB="0" distL="0" distR="0">
            <wp:extent cx="5609854" cy="3087584"/>
            <wp:effectExtent l="19050" t="0" r="0" b="0"/>
            <wp:docPr id="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5611740" cy="3088622"/>
                    </a:xfrm>
                    <a:prstGeom prst="rect">
                      <a:avLst/>
                    </a:prstGeom>
                    <a:noFill/>
                  </pic:spPr>
                </pic:pic>
              </a:graphicData>
            </a:graphic>
          </wp:inline>
        </w:drawing>
      </w:r>
    </w:p>
    <w:p w:rsidR="00577E70" w:rsidRDefault="00E12AA8" w:rsidP="00E12AA8">
      <w:pPr>
        <w:pStyle w:val="figurecaption"/>
      </w:pPr>
      <w:bookmarkStart w:id="80" w:name="_Toc292062900"/>
      <w:r>
        <w:t xml:space="preserve">Figure </w:t>
      </w:r>
      <w:r w:rsidR="00E41C39">
        <w:fldChar w:fldCharType="begin"/>
      </w:r>
      <w:r w:rsidR="00D40960">
        <w:instrText xml:space="preserve"> SEQ Figure \* ARABIC </w:instrText>
      </w:r>
      <w:r w:rsidR="00E41C39">
        <w:fldChar w:fldCharType="separate"/>
      </w:r>
      <w:r w:rsidR="00B97422">
        <w:rPr>
          <w:noProof/>
        </w:rPr>
        <w:t>12</w:t>
      </w:r>
      <w:r w:rsidR="00E41C39">
        <w:rPr>
          <w:noProof/>
        </w:rPr>
        <w:fldChar w:fldCharType="end"/>
      </w:r>
      <w:r>
        <w:t xml:space="preserve"> Number of Helpers </w:t>
      </w:r>
      <w:r w:rsidR="00082B26">
        <w:t>p</w:t>
      </w:r>
      <w:r w:rsidR="00577E70">
        <w:t>er Helper Zone i</w:t>
      </w:r>
      <w:r>
        <w:t>n One WW that could be Reduces B</w:t>
      </w:r>
      <w:r w:rsidR="00577E70">
        <w:t>ased on Suggested Markup</w:t>
      </w:r>
      <w:bookmarkEnd w:id="80"/>
    </w:p>
    <w:p w:rsidR="00082B26" w:rsidRDefault="00082B26" w:rsidP="00E12AA8">
      <w:pPr>
        <w:pStyle w:val="figurecaption"/>
      </w:pPr>
    </w:p>
    <w:p w:rsidR="00577E70" w:rsidRDefault="00577E70" w:rsidP="00577E70">
      <w:pPr>
        <w:pStyle w:val="Heading3"/>
      </w:pPr>
      <w:bookmarkStart w:id="81" w:name="_Toc292062867"/>
      <w:r>
        <w:t>6.2.2 UTILIZATION ANALYSIS</w:t>
      </w:r>
      <w:bookmarkEnd w:id="74"/>
      <w:bookmarkEnd w:id="81"/>
    </w:p>
    <w:p w:rsidR="00577E70" w:rsidRPr="00983643" w:rsidRDefault="00577E70" w:rsidP="00577E70">
      <w:pPr>
        <w:spacing w:after="0"/>
        <w:rPr>
          <w:sz w:val="24"/>
          <w:szCs w:val="24"/>
        </w:rPr>
      </w:pPr>
      <w:bookmarkStart w:id="82" w:name="_Toc291890465"/>
      <w:r w:rsidRPr="00983643">
        <w:rPr>
          <w:sz w:val="24"/>
          <w:szCs w:val="24"/>
        </w:rPr>
        <w:t xml:space="preserve">Utilization for a </w:t>
      </w:r>
      <w:r w:rsidR="00082B26">
        <w:rPr>
          <w:sz w:val="24"/>
          <w:szCs w:val="24"/>
        </w:rPr>
        <w:t>Base model is shown in Table 8</w:t>
      </w:r>
      <w:r w:rsidRPr="00983643">
        <w:rPr>
          <w:sz w:val="24"/>
          <w:szCs w:val="24"/>
        </w:rPr>
        <w:t xml:space="preserve"> (above). </w:t>
      </w:r>
      <w:r w:rsidR="00744D29">
        <w:rPr>
          <w:sz w:val="24"/>
          <w:szCs w:val="24"/>
        </w:rPr>
        <w:t xml:space="preserve"> </w:t>
      </w:r>
      <w:r w:rsidRPr="00983643">
        <w:rPr>
          <w:sz w:val="24"/>
          <w:szCs w:val="24"/>
        </w:rPr>
        <w:t xml:space="preserve">After </w:t>
      </w:r>
      <w:r w:rsidR="00E978FF">
        <w:rPr>
          <w:sz w:val="24"/>
          <w:szCs w:val="24"/>
        </w:rPr>
        <w:t>making</w:t>
      </w:r>
      <w:r w:rsidRPr="00983643">
        <w:rPr>
          <w:sz w:val="24"/>
          <w:szCs w:val="24"/>
        </w:rPr>
        <w:t xml:space="preserve"> </w:t>
      </w:r>
      <w:r w:rsidR="006F5629">
        <w:rPr>
          <w:sz w:val="24"/>
          <w:szCs w:val="24"/>
        </w:rPr>
        <w:t xml:space="preserve">the </w:t>
      </w:r>
      <w:r w:rsidRPr="00983643">
        <w:rPr>
          <w:sz w:val="24"/>
          <w:szCs w:val="24"/>
        </w:rPr>
        <w:t>suggested markup schedule</w:t>
      </w:r>
      <w:r w:rsidR="006F5629">
        <w:rPr>
          <w:sz w:val="24"/>
          <w:szCs w:val="24"/>
        </w:rPr>
        <w:t xml:space="preserve">, </w:t>
      </w:r>
      <w:r w:rsidR="00E978FF">
        <w:rPr>
          <w:sz w:val="24"/>
          <w:szCs w:val="24"/>
        </w:rPr>
        <w:t xml:space="preserve">Team PWP </w:t>
      </w:r>
      <w:r w:rsidRPr="00983643">
        <w:rPr>
          <w:sz w:val="24"/>
          <w:szCs w:val="24"/>
        </w:rPr>
        <w:t>ran</w:t>
      </w:r>
      <w:r w:rsidR="006F5629">
        <w:rPr>
          <w:sz w:val="24"/>
          <w:szCs w:val="24"/>
        </w:rPr>
        <w:t xml:space="preserve"> the</w:t>
      </w:r>
      <w:r w:rsidR="00082B26">
        <w:rPr>
          <w:sz w:val="24"/>
          <w:szCs w:val="24"/>
        </w:rPr>
        <w:t xml:space="preserve"> Arena model five</w:t>
      </w:r>
      <w:r w:rsidRPr="00983643">
        <w:rPr>
          <w:sz w:val="24"/>
          <w:szCs w:val="24"/>
        </w:rPr>
        <w:t xml:space="preserve"> times with that suggested markup data and took</w:t>
      </w:r>
      <w:r w:rsidR="006F5629">
        <w:rPr>
          <w:sz w:val="24"/>
          <w:szCs w:val="24"/>
        </w:rPr>
        <w:t xml:space="preserve"> an</w:t>
      </w:r>
      <w:r w:rsidRPr="00983643">
        <w:rPr>
          <w:sz w:val="24"/>
          <w:szCs w:val="24"/>
        </w:rPr>
        <w:t xml:space="preserve"> average of</w:t>
      </w:r>
      <w:r w:rsidR="006F5629">
        <w:rPr>
          <w:sz w:val="24"/>
          <w:szCs w:val="24"/>
        </w:rPr>
        <w:t xml:space="preserve"> the</w:t>
      </w:r>
      <w:r w:rsidRPr="00983643">
        <w:rPr>
          <w:sz w:val="24"/>
          <w:szCs w:val="24"/>
        </w:rPr>
        <w:t xml:space="preserve"> output data. </w:t>
      </w:r>
      <w:r w:rsidR="00744D29">
        <w:rPr>
          <w:sz w:val="24"/>
          <w:szCs w:val="24"/>
        </w:rPr>
        <w:t xml:space="preserve"> </w:t>
      </w:r>
      <w:r w:rsidRPr="00983643">
        <w:rPr>
          <w:sz w:val="24"/>
          <w:szCs w:val="24"/>
        </w:rPr>
        <w:t>Utilization of</w:t>
      </w:r>
      <w:r w:rsidR="006F5629">
        <w:rPr>
          <w:sz w:val="24"/>
          <w:szCs w:val="24"/>
        </w:rPr>
        <w:t xml:space="preserve"> the s</w:t>
      </w:r>
      <w:r w:rsidRPr="00983643">
        <w:rPr>
          <w:sz w:val="24"/>
          <w:szCs w:val="24"/>
        </w:rPr>
        <w:t>uggested</w:t>
      </w:r>
      <w:r w:rsidR="006F5629">
        <w:rPr>
          <w:sz w:val="24"/>
          <w:szCs w:val="24"/>
        </w:rPr>
        <w:t xml:space="preserve"> markup and base markup is shown below.</w:t>
      </w:r>
    </w:p>
    <w:p w:rsidR="00577E70" w:rsidRDefault="00577E70" w:rsidP="00577E70">
      <w:r>
        <w:rPr>
          <w:noProof/>
        </w:rPr>
        <w:drawing>
          <wp:inline distT="0" distB="0" distL="0" distR="0">
            <wp:extent cx="5939790" cy="2361565"/>
            <wp:effectExtent l="19050" t="0" r="3810" b="0"/>
            <wp:docPr id="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5939790" cy="2361565"/>
                    </a:xfrm>
                    <a:prstGeom prst="rect">
                      <a:avLst/>
                    </a:prstGeom>
                    <a:noFill/>
                    <a:ln w="9525">
                      <a:noFill/>
                      <a:miter lim="800000"/>
                      <a:headEnd/>
                      <a:tailEnd/>
                    </a:ln>
                  </pic:spPr>
                </pic:pic>
              </a:graphicData>
            </a:graphic>
          </wp:inline>
        </w:drawing>
      </w:r>
    </w:p>
    <w:p w:rsidR="00577E70" w:rsidRDefault="0050032F" w:rsidP="0050032F">
      <w:pPr>
        <w:pStyle w:val="figurecaption"/>
      </w:pPr>
      <w:bookmarkStart w:id="83" w:name="_Toc292062901"/>
      <w:r>
        <w:t xml:space="preserve">Figure </w:t>
      </w:r>
      <w:r w:rsidR="00E41C39">
        <w:fldChar w:fldCharType="begin"/>
      </w:r>
      <w:r w:rsidR="00825BCE">
        <w:instrText xml:space="preserve"> SEQ Figure \* ARABIC </w:instrText>
      </w:r>
      <w:r w:rsidR="00E41C39">
        <w:fldChar w:fldCharType="separate"/>
      </w:r>
      <w:proofErr w:type="gramStart"/>
      <w:r w:rsidR="00B97422">
        <w:rPr>
          <w:noProof/>
        </w:rPr>
        <w:t>13</w:t>
      </w:r>
      <w:r w:rsidR="00E41C39">
        <w:fldChar w:fldCharType="end"/>
      </w:r>
      <w:r>
        <w:t xml:space="preserve"> Utilization for Base M</w:t>
      </w:r>
      <w:r w:rsidR="00577E70">
        <w:t>odel</w:t>
      </w:r>
      <w:bookmarkEnd w:id="83"/>
      <w:proofErr w:type="gramEnd"/>
    </w:p>
    <w:p w:rsidR="00577E70" w:rsidRDefault="00577E70" w:rsidP="00577E70">
      <w:pPr>
        <w:spacing w:after="0"/>
        <w:rPr>
          <w:sz w:val="20"/>
          <w:szCs w:val="20"/>
        </w:rPr>
      </w:pPr>
      <w:r w:rsidRPr="00983643">
        <w:rPr>
          <w:noProof/>
          <w:sz w:val="20"/>
          <w:szCs w:val="20"/>
        </w:rPr>
        <w:lastRenderedPageBreak/>
        <w:drawing>
          <wp:anchor distT="0" distB="0" distL="114300" distR="114300" simplePos="0" relativeHeight="251659264" behindDoc="1" locked="0" layoutInCell="1" allowOverlap="1">
            <wp:simplePos x="0" y="0"/>
            <wp:positionH relativeFrom="column">
              <wp:posOffset>22225</wp:posOffset>
            </wp:positionH>
            <wp:positionV relativeFrom="paragraph">
              <wp:posOffset>387985</wp:posOffset>
            </wp:positionV>
            <wp:extent cx="5938520" cy="2432050"/>
            <wp:effectExtent l="19050" t="0" r="5080" b="0"/>
            <wp:wrapTight wrapText="bothSides">
              <wp:wrapPolygon edited="0">
                <wp:start x="-69" y="0"/>
                <wp:lineTo x="-69" y="21487"/>
                <wp:lineTo x="21618" y="21487"/>
                <wp:lineTo x="21618" y="0"/>
                <wp:lineTo x="-69" y="0"/>
              </wp:wrapPolygon>
            </wp:wrapTight>
            <wp:docPr id="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srcRect/>
                    <a:stretch>
                      <a:fillRect/>
                    </a:stretch>
                  </pic:blipFill>
                  <pic:spPr bwMode="auto">
                    <a:xfrm>
                      <a:off x="0" y="0"/>
                      <a:ext cx="5938520" cy="2432050"/>
                    </a:xfrm>
                    <a:prstGeom prst="rect">
                      <a:avLst/>
                    </a:prstGeom>
                    <a:noFill/>
                    <a:ln w="9525">
                      <a:noFill/>
                      <a:miter lim="800000"/>
                      <a:headEnd/>
                      <a:tailEnd/>
                    </a:ln>
                  </pic:spPr>
                </pic:pic>
              </a:graphicData>
            </a:graphic>
          </wp:anchor>
        </w:drawing>
      </w:r>
    </w:p>
    <w:p w:rsidR="006F5629" w:rsidRDefault="006F5629" w:rsidP="00577E70">
      <w:pPr>
        <w:spacing w:after="0"/>
        <w:rPr>
          <w:sz w:val="20"/>
          <w:szCs w:val="20"/>
        </w:rPr>
      </w:pPr>
    </w:p>
    <w:p w:rsidR="006F5629" w:rsidRDefault="006F5629" w:rsidP="00577E70">
      <w:pPr>
        <w:spacing w:after="0"/>
        <w:rPr>
          <w:sz w:val="20"/>
          <w:szCs w:val="20"/>
        </w:rPr>
      </w:pPr>
    </w:p>
    <w:p w:rsidR="006F5629" w:rsidRPr="00983643" w:rsidRDefault="006F5629" w:rsidP="00577E70">
      <w:pPr>
        <w:spacing w:after="0"/>
        <w:rPr>
          <w:sz w:val="20"/>
          <w:szCs w:val="20"/>
        </w:rPr>
      </w:pPr>
    </w:p>
    <w:p w:rsidR="00577E70" w:rsidRDefault="0050032F" w:rsidP="0050032F">
      <w:pPr>
        <w:pStyle w:val="figurecaption"/>
      </w:pPr>
      <w:bookmarkStart w:id="84" w:name="_Toc292062902"/>
      <w:r>
        <w:t xml:space="preserve">Figure </w:t>
      </w:r>
      <w:r w:rsidR="00E41C39">
        <w:fldChar w:fldCharType="begin"/>
      </w:r>
      <w:r w:rsidR="00825BCE">
        <w:instrText xml:space="preserve"> SEQ Figure \* ARABIC </w:instrText>
      </w:r>
      <w:r w:rsidR="00E41C39">
        <w:fldChar w:fldCharType="separate"/>
      </w:r>
      <w:proofErr w:type="gramStart"/>
      <w:r w:rsidR="00B97422">
        <w:rPr>
          <w:noProof/>
        </w:rPr>
        <w:t>14</w:t>
      </w:r>
      <w:r w:rsidR="00E41C39">
        <w:fldChar w:fldCharType="end"/>
      </w:r>
      <w:r>
        <w:t xml:space="preserve"> Utilization for Suggested M</w:t>
      </w:r>
      <w:r w:rsidR="00577E70">
        <w:t>odel</w:t>
      </w:r>
      <w:bookmarkEnd w:id="84"/>
      <w:proofErr w:type="gramEnd"/>
    </w:p>
    <w:p w:rsidR="00577E70" w:rsidRPr="00983643" w:rsidRDefault="005D225F" w:rsidP="00577E70">
      <w:pPr>
        <w:spacing w:after="0"/>
        <w:rPr>
          <w:sz w:val="24"/>
          <w:szCs w:val="24"/>
        </w:rPr>
      </w:pPr>
      <w:r>
        <w:rPr>
          <w:sz w:val="24"/>
          <w:szCs w:val="24"/>
        </w:rPr>
        <w:t>From the two figures above</w:t>
      </w:r>
      <w:r w:rsidR="006F5629">
        <w:rPr>
          <w:sz w:val="24"/>
          <w:szCs w:val="24"/>
        </w:rPr>
        <w:t>,</w:t>
      </w:r>
      <w:r w:rsidR="00577E70" w:rsidRPr="00983643">
        <w:rPr>
          <w:sz w:val="24"/>
          <w:szCs w:val="24"/>
        </w:rPr>
        <w:t xml:space="preserve"> </w:t>
      </w:r>
      <w:r w:rsidR="002A79D3">
        <w:rPr>
          <w:sz w:val="24"/>
          <w:szCs w:val="24"/>
        </w:rPr>
        <w:t>Team PWP</w:t>
      </w:r>
      <w:r w:rsidR="00577E70" w:rsidRPr="00983643">
        <w:rPr>
          <w:sz w:val="24"/>
          <w:szCs w:val="24"/>
        </w:rPr>
        <w:t xml:space="preserve"> </w:t>
      </w:r>
      <w:r w:rsidR="00744D29">
        <w:rPr>
          <w:sz w:val="24"/>
          <w:szCs w:val="24"/>
        </w:rPr>
        <w:t xml:space="preserve">determined </w:t>
      </w:r>
      <w:r w:rsidR="006F5629">
        <w:rPr>
          <w:sz w:val="24"/>
          <w:szCs w:val="24"/>
        </w:rPr>
        <w:t>that u</w:t>
      </w:r>
      <w:r w:rsidR="00577E70" w:rsidRPr="00983643">
        <w:rPr>
          <w:sz w:val="24"/>
          <w:szCs w:val="24"/>
        </w:rPr>
        <w:t xml:space="preserve">tilization </w:t>
      </w:r>
      <w:r w:rsidR="006F5629">
        <w:rPr>
          <w:sz w:val="24"/>
          <w:szCs w:val="24"/>
        </w:rPr>
        <w:t>was better</w:t>
      </w:r>
      <w:r w:rsidR="00577E70" w:rsidRPr="00983643">
        <w:rPr>
          <w:sz w:val="24"/>
          <w:szCs w:val="24"/>
        </w:rPr>
        <w:t xml:space="preserve"> </w:t>
      </w:r>
      <w:r w:rsidR="00744D29">
        <w:rPr>
          <w:sz w:val="24"/>
          <w:szCs w:val="24"/>
        </w:rPr>
        <w:t>following the</w:t>
      </w:r>
      <w:r w:rsidR="006F5629">
        <w:rPr>
          <w:sz w:val="24"/>
          <w:szCs w:val="24"/>
        </w:rPr>
        <w:t xml:space="preserve"> changed </w:t>
      </w:r>
      <w:r w:rsidR="00744D29">
        <w:rPr>
          <w:sz w:val="24"/>
          <w:szCs w:val="24"/>
        </w:rPr>
        <w:t>m</w:t>
      </w:r>
      <w:r w:rsidR="00577E70" w:rsidRPr="00983643">
        <w:rPr>
          <w:sz w:val="24"/>
          <w:szCs w:val="24"/>
        </w:rPr>
        <w:t xml:space="preserve">arkup. </w:t>
      </w:r>
      <w:r w:rsidR="00744D29">
        <w:rPr>
          <w:sz w:val="24"/>
          <w:szCs w:val="24"/>
        </w:rPr>
        <w:t xml:space="preserve"> </w:t>
      </w:r>
      <w:r w:rsidR="00577E70" w:rsidRPr="00983643">
        <w:rPr>
          <w:sz w:val="24"/>
          <w:szCs w:val="24"/>
        </w:rPr>
        <w:t xml:space="preserve">Most improvements happened in the areas which had highest inefficiency (lowest </w:t>
      </w:r>
      <w:r w:rsidR="006F5629">
        <w:rPr>
          <w:sz w:val="24"/>
          <w:szCs w:val="24"/>
        </w:rPr>
        <w:t>utilization) and those areas were</w:t>
      </w:r>
      <w:r w:rsidR="00577E70" w:rsidRPr="00983643">
        <w:rPr>
          <w:sz w:val="24"/>
          <w:szCs w:val="24"/>
        </w:rPr>
        <w:t xml:space="preserve"> S1</w:t>
      </w:r>
      <w:r w:rsidR="006F5629">
        <w:rPr>
          <w:sz w:val="24"/>
          <w:szCs w:val="24"/>
        </w:rPr>
        <w:t>4</w:t>
      </w:r>
      <w:r w:rsidR="00577E70" w:rsidRPr="00983643">
        <w:rPr>
          <w:sz w:val="24"/>
          <w:szCs w:val="24"/>
        </w:rPr>
        <w:t>, C4FT, S56</w:t>
      </w:r>
      <w:r w:rsidR="006F5629">
        <w:rPr>
          <w:sz w:val="24"/>
          <w:szCs w:val="24"/>
        </w:rPr>
        <w:t>,</w:t>
      </w:r>
      <w:r w:rsidR="00577E70" w:rsidRPr="00983643">
        <w:rPr>
          <w:sz w:val="24"/>
          <w:szCs w:val="24"/>
        </w:rPr>
        <w:t xml:space="preserve"> and Deep Reach.</w:t>
      </w:r>
    </w:p>
    <w:p w:rsidR="00577E70" w:rsidRDefault="00577E70" w:rsidP="00577E70"/>
    <w:p w:rsidR="00577E70" w:rsidRPr="00B81FB7" w:rsidRDefault="00577E70" w:rsidP="00577E70">
      <w:pPr>
        <w:pStyle w:val="Heading3"/>
      </w:pPr>
      <w:bookmarkStart w:id="85" w:name="_Toc292062868"/>
      <w:r>
        <w:t>6.2.3 HELPER MOVES ANALYSIS</w:t>
      </w:r>
      <w:bookmarkEnd w:id="82"/>
      <w:bookmarkEnd w:id="85"/>
    </w:p>
    <w:p w:rsidR="00577E70" w:rsidRDefault="002A79D3" w:rsidP="00577E70">
      <w:pPr>
        <w:spacing w:after="0"/>
        <w:rPr>
          <w:sz w:val="24"/>
          <w:szCs w:val="24"/>
        </w:rPr>
      </w:pPr>
      <w:r>
        <w:rPr>
          <w:sz w:val="24"/>
          <w:szCs w:val="24"/>
        </w:rPr>
        <w:t>Team PWP</w:t>
      </w:r>
      <w:r w:rsidR="00577E70">
        <w:rPr>
          <w:sz w:val="24"/>
          <w:szCs w:val="24"/>
        </w:rPr>
        <w:t xml:space="preserve"> </w:t>
      </w:r>
      <w:r w:rsidR="00577E70" w:rsidRPr="00983643">
        <w:rPr>
          <w:sz w:val="24"/>
          <w:szCs w:val="24"/>
        </w:rPr>
        <w:t>wanted to analyze</w:t>
      </w:r>
      <w:r w:rsidR="000639F2">
        <w:rPr>
          <w:sz w:val="24"/>
          <w:szCs w:val="24"/>
        </w:rPr>
        <w:t xml:space="preserve"> helper moves to make sure that number of helper moves stayed the same with the s</w:t>
      </w:r>
      <w:r w:rsidR="00577E70" w:rsidRPr="00983643">
        <w:rPr>
          <w:sz w:val="24"/>
          <w:szCs w:val="24"/>
        </w:rPr>
        <w:t xml:space="preserve">uggested model so </w:t>
      </w:r>
      <w:r w:rsidR="00FF51C8">
        <w:rPr>
          <w:sz w:val="24"/>
          <w:szCs w:val="24"/>
        </w:rPr>
        <w:t>they</w:t>
      </w:r>
      <w:r w:rsidR="00577E70" w:rsidRPr="00983643">
        <w:rPr>
          <w:sz w:val="24"/>
          <w:szCs w:val="24"/>
        </w:rPr>
        <w:t xml:space="preserve"> compared data and made </w:t>
      </w:r>
      <w:r w:rsidR="00577E70">
        <w:rPr>
          <w:sz w:val="24"/>
          <w:szCs w:val="24"/>
        </w:rPr>
        <w:t>two tables.</w:t>
      </w:r>
    </w:p>
    <w:p w:rsidR="00577E70" w:rsidRPr="00983643" w:rsidRDefault="00577E70" w:rsidP="00577E70">
      <w:pPr>
        <w:spacing w:after="0"/>
        <w:rPr>
          <w:sz w:val="24"/>
          <w:szCs w:val="24"/>
        </w:rPr>
      </w:pPr>
    </w:p>
    <w:p w:rsidR="00577E70" w:rsidRPr="00983643" w:rsidRDefault="00577E70" w:rsidP="00577E70">
      <w:pPr>
        <w:spacing w:after="0"/>
        <w:rPr>
          <w:sz w:val="24"/>
          <w:szCs w:val="24"/>
        </w:rPr>
      </w:pPr>
      <w:r w:rsidRPr="00983643">
        <w:rPr>
          <w:sz w:val="24"/>
          <w:szCs w:val="24"/>
        </w:rPr>
        <w:t>Moves per shift and helper z</w:t>
      </w:r>
      <w:r w:rsidR="005D225F">
        <w:rPr>
          <w:sz w:val="24"/>
          <w:szCs w:val="24"/>
        </w:rPr>
        <w:t>one for a base model</w:t>
      </w:r>
      <w:r w:rsidRPr="00983643">
        <w:rPr>
          <w:sz w:val="24"/>
          <w:szCs w:val="24"/>
        </w:rPr>
        <w:t>:</w:t>
      </w:r>
    </w:p>
    <w:p w:rsidR="00577E70" w:rsidRDefault="00577E70" w:rsidP="00577E70">
      <w:r w:rsidRPr="009A211C">
        <w:rPr>
          <w:noProof/>
        </w:rPr>
        <w:drawing>
          <wp:inline distT="0" distB="0" distL="0" distR="0">
            <wp:extent cx="5943600" cy="1343109"/>
            <wp:effectExtent l="19050" t="19050" r="0" b="9525"/>
            <wp:docPr id="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srcRect/>
                    <a:stretch>
                      <a:fillRect/>
                    </a:stretch>
                  </pic:blipFill>
                  <pic:spPr bwMode="auto">
                    <a:xfrm>
                      <a:off x="0" y="0"/>
                      <a:ext cx="5943600" cy="1343109"/>
                    </a:xfrm>
                    <a:prstGeom prst="rect">
                      <a:avLst/>
                    </a:prstGeom>
                    <a:noFill/>
                    <a:ln w="19050">
                      <a:solidFill>
                        <a:schemeClr val="tx1"/>
                      </a:solidFill>
                      <a:miter lim="800000"/>
                      <a:headEnd/>
                      <a:tailEnd/>
                    </a:ln>
                  </pic:spPr>
                </pic:pic>
              </a:graphicData>
            </a:graphic>
          </wp:inline>
        </w:drawing>
      </w:r>
    </w:p>
    <w:p w:rsidR="00577E70" w:rsidRDefault="005D225F" w:rsidP="005D225F">
      <w:pPr>
        <w:pStyle w:val="figurecaption"/>
      </w:pPr>
      <w:bookmarkStart w:id="86" w:name="_Toc292062916"/>
      <w:r>
        <w:t xml:space="preserve">Table </w:t>
      </w:r>
      <w:r w:rsidR="00E41C39">
        <w:fldChar w:fldCharType="begin"/>
      </w:r>
      <w:r w:rsidR="00D40960">
        <w:instrText xml:space="preserve"> SEQ Table \* ARABIC </w:instrText>
      </w:r>
      <w:r w:rsidR="00E41C39">
        <w:fldChar w:fldCharType="separate"/>
      </w:r>
      <w:r w:rsidR="00B97422">
        <w:rPr>
          <w:noProof/>
        </w:rPr>
        <w:t>10</w:t>
      </w:r>
      <w:r w:rsidR="00E41C39">
        <w:rPr>
          <w:noProof/>
        </w:rPr>
        <w:fldChar w:fldCharType="end"/>
      </w:r>
      <w:r>
        <w:t xml:space="preserve"> Moves per Shift and Helper Zone for Base M</w:t>
      </w:r>
      <w:r w:rsidR="00577E70">
        <w:t>odel</w:t>
      </w:r>
      <w:bookmarkEnd w:id="86"/>
    </w:p>
    <w:p w:rsidR="00A249F4" w:rsidRDefault="00A249F4" w:rsidP="00577E70">
      <w:pPr>
        <w:spacing w:after="0"/>
        <w:rPr>
          <w:sz w:val="24"/>
          <w:szCs w:val="24"/>
        </w:rPr>
      </w:pPr>
    </w:p>
    <w:p w:rsidR="009C3079" w:rsidRDefault="009C3079" w:rsidP="00577E70">
      <w:pPr>
        <w:spacing w:after="0"/>
        <w:rPr>
          <w:sz w:val="24"/>
          <w:szCs w:val="24"/>
        </w:rPr>
      </w:pPr>
    </w:p>
    <w:p w:rsidR="009C3079" w:rsidRDefault="009C3079" w:rsidP="00577E70">
      <w:pPr>
        <w:spacing w:after="0"/>
        <w:rPr>
          <w:sz w:val="24"/>
          <w:szCs w:val="24"/>
        </w:rPr>
      </w:pPr>
    </w:p>
    <w:p w:rsidR="009C3079" w:rsidRDefault="009C3079" w:rsidP="00577E70">
      <w:pPr>
        <w:spacing w:after="0"/>
        <w:rPr>
          <w:sz w:val="24"/>
          <w:szCs w:val="24"/>
        </w:rPr>
      </w:pPr>
    </w:p>
    <w:p w:rsidR="009C3079" w:rsidRPr="00983643" w:rsidRDefault="00A249F4" w:rsidP="00577E70">
      <w:pPr>
        <w:spacing w:after="0"/>
        <w:rPr>
          <w:sz w:val="24"/>
          <w:szCs w:val="24"/>
        </w:rPr>
      </w:pPr>
      <w:r>
        <w:rPr>
          <w:sz w:val="24"/>
          <w:szCs w:val="24"/>
        </w:rPr>
        <w:lastRenderedPageBreak/>
        <w:t>M</w:t>
      </w:r>
      <w:r w:rsidR="00577E70" w:rsidRPr="00983643">
        <w:rPr>
          <w:sz w:val="24"/>
          <w:szCs w:val="24"/>
        </w:rPr>
        <w:t>oves per shift and helper zone</w:t>
      </w:r>
      <w:r w:rsidR="005D225F">
        <w:rPr>
          <w:sz w:val="24"/>
          <w:szCs w:val="24"/>
        </w:rPr>
        <w:t xml:space="preserve"> for</w:t>
      </w:r>
      <w:r>
        <w:rPr>
          <w:sz w:val="24"/>
          <w:szCs w:val="24"/>
        </w:rPr>
        <w:t xml:space="preserve"> the</w:t>
      </w:r>
      <w:r w:rsidR="005D225F">
        <w:rPr>
          <w:sz w:val="24"/>
          <w:szCs w:val="24"/>
        </w:rPr>
        <w:t xml:space="preserve"> suggested model</w:t>
      </w:r>
      <w:r w:rsidR="00577E70" w:rsidRPr="00983643">
        <w:rPr>
          <w:sz w:val="24"/>
          <w:szCs w:val="24"/>
        </w:rPr>
        <w:t>:</w:t>
      </w:r>
    </w:p>
    <w:p w:rsidR="00577E70" w:rsidRDefault="00577E70" w:rsidP="00577E70">
      <w:pPr>
        <w:jc w:val="center"/>
        <w:rPr>
          <w:rFonts w:ascii="Times New Roman" w:eastAsiaTheme="minorHAnsi" w:hAnsi="Times New Roman" w:cstheme="minorBidi"/>
          <w:b/>
          <w:bCs/>
          <w:color w:val="4F81BD" w:themeColor="accent1"/>
          <w:sz w:val="18"/>
          <w:szCs w:val="18"/>
        </w:rPr>
      </w:pPr>
      <w:r w:rsidRPr="00CB718D">
        <w:rPr>
          <w:noProof/>
        </w:rPr>
        <w:drawing>
          <wp:inline distT="0" distB="0" distL="0" distR="0">
            <wp:extent cx="5943600" cy="1343109"/>
            <wp:effectExtent l="19050" t="19050" r="0" b="9525"/>
            <wp:docPr id="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5943600" cy="1343109"/>
                    </a:xfrm>
                    <a:prstGeom prst="rect">
                      <a:avLst/>
                    </a:prstGeom>
                    <a:noFill/>
                    <a:ln w="19050">
                      <a:solidFill>
                        <a:schemeClr val="tx1"/>
                      </a:solidFill>
                      <a:miter lim="800000"/>
                      <a:headEnd/>
                      <a:tailEnd/>
                    </a:ln>
                  </pic:spPr>
                </pic:pic>
              </a:graphicData>
            </a:graphic>
          </wp:inline>
        </w:drawing>
      </w:r>
    </w:p>
    <w:p w:rsidR="00577E70" w:rsidRDefault="005D225F" w:rsidP="005D225F">
      <w:pPr>
        <w:pStyle w:val="figurecaption"/>
      </w:pPr>
      <w:bookmarkStart w:id="87" w:name="_Toc292062917"/>
      <w:r>
        <w:t xml:space="preserve">Table </w:t>
      </w:r>
      <w:r w:rsidR="00E41C39">
        <w:fldChar w:fldCharType="begin"/>
      </w:r>
      <w:r w:rsidR="00D40960">
        <w:instrText xml:space="preserve"> SEQ Table \* ARABIC </w:instrText>
      </w:r>
      <w:r w:rsidR="00E41C39">
        <w:fldChar w:fldCharType="separate"/>
      </w:r>
      <w:r w:rsidR="00B97422">
        <w:rPr>
          <w:noProof/>
        </w:rPr>
        <w:t>11</w:t>
      </w:r>
      <w:r w:rsidR="00E41C39">
        <w:rPr>
          <w:noProof/>
        </w:rPr>
        <w:fldChar w:fldCharType="end"/>
      </w:r>
      <w:r>
        <w:t xml:space="preserve"> Moves per Shift and Helper Zone for Suggested M</w:t>
      </w:r>
      <w:r w:rsidR="00577E70" w:rsidRPr="00EC195F">
        <w:t>odel</w:t>
      </w:r>
      <w:bookmarkEnd w:id="87"/>
    </w:p>
    <w:p w:rsidR="00577E70" w:rsidRDefault="00577E70" w:rsidP="00577E70">
      <w:pPr>
        <w:spacing w:after="0"/>
        <w:rPr>
          <w:sz w:val="24"/>
          <w:szCs w:val="24"/>
        </w:rPr>
      </w:pPr>
      <w:r w:rsidRPr="00983643">
        <w:rPr>
          <w:sz w:val="24"/>
          <w:szCs w:val="24"/>
        </w:rPr>
        <w:t>F</w:t>
      </w:r>
      <w:r w:rsidR="000639F2">
        <w:rPr>
          <w:sz w:val="24"/>
          <w:szCs w:val="24"/>
        </w:rPr>
        <w:t xml:space="preserve">rom </w:t>
      </w:r>
      <w:r w:rsidR="00A249F4">
        <w:rPr>
          <w:sz w:val="24"/>
          <w:szCs w:val="24"/>
        </w:rPr>
        <w:t>the two tables above,</w:t>
      </w:r>
      <w:r w:rsidRPr="00983643">
        <w:rPr>
          <w:sz w:val="24"/>
          <w:szCs w:val="24"/>
        </w:rPr>
        <w:t xml:space="preserve"> </w:t>
      </w:r>
      <w:r w:rsidR="002A79D3">
        <w:rPr>
          <w:sz w:val="24"/>
          <w:szCs w:val="24"/>
        </w:rPr>
        <w:t>Team PWP</w:t>
      </w:r>
      <w:r w:rsidRPr="00983643">
        <w:rPr>
          <w:sz w:val="24"/>
          <w:szCs w:val="24"/>
        </w:rPr>
        <w:t xml:space="preserve"> first calculat</w:t>
      </w:r>
      <w:r w:rsidR="000639F2">
        <w:rPr>
          <w:sz w:val="24"/>
          <w:szCs w:val="24"/>
        </w:rPr>
        <w:t>ed average number of moves per h</w:t>
      </w:r>
      <w:r w:rsidRPr="00983643">
        <w:rPr>
          <w:sz w:val="24"/>
          <w:szCs w:val="24"/>
        </w:rPr>
        <w:t>elper per</w:t>
      </w:r>
      <w:r w:rsidR="000639F2">
        <w:rPr>
          <w:sz w:val="24"/>
          <w:szCs w:val="24"/>
        </w:rPr>
        <w:t xml:space="preserve"> hour (divided by zones) for a base markup and suggested markup and </w:t>
      </w:r>
      <w:r w:rsidRPr="00983643">
        <w:rPr>
          <w:sz w:val="24"/>
          <w:szCs w:val="24"/>
        </w:rPr>
        <w:t>made</w:t>
      </w:r>
      <w:r w:rsidR="000639F2">
        <w:rPr>
          <w:sz w:val="24"/>
          <w:szCs w:val="24"/>
        </w:rPr>
        <w:t xml:space="preserve"> a</w:t>
      </w:r>
      <w:r w:rsidRPr="00983643">
        <w:rPr>
          <w:sz w:val="24"/>
          <w:szCs w:val="24"/>
        </w:rPr>
        <w:t xml:space="preserve"> graphical represen</w:t>
      </w:r>
      <w:r w:rsidR="00A249F4">
        <w:rPr>
          <w:sz w:val="24"/>
          <w:szCs w:val="24"/>
        </w:rPr>
        <w:t>tation of that data as shown below.</w:t>
      </w:r>
    </w:p>
    <w:p w:rsidR="00A249F4" w:rsidRPr="00983643" w:rsidRDefault="00A249F4" w:rsidP="00577E70">
      <w:pPr>
        <w:spacing w:after="0"/>
        <w:rPr>
          <w:sz w:val="24"/>
          <w:szCs w:val="24"/>
        </w:rPr>
      </w:pPr>
    </w:p>
    <w:p w:rsidR="00577E70" w:rsidRDefault="00577E70" w:rsidP="00577E70">
      <w:r w:rsidRPr="00024EA2">
        <w:rPr>
          <w:noProof/>
        </w:rPr>
        <w:drawing>
          <wp:inline distT="0" distB="0" distL="0" distR="0">
            <wp:extent cx="5943600" cy="2161540"/>
            <wp:effectExtent l="19050" t="0" r="19050" b="0"/>
            <wp:docPr id="64"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77E70" w:rsidRDefault="00CB44BA" w:rsidP="00CB44BA">
      <w:pPr>
        <w:pStyle w:val="figurecaption"/>
      </w:pPr>
      <w:bookmarkStart w:id="88" w:name="_Toc292062903"/>
      <w:r>
        <w:t xml:space="preserve">Figure </w:t>
      </w:r>
      <w:r w:rsidR="00E41C39">
        <w:fldChar w:fldCharType="begin"/>
      </w:r>
      <w:r w:rsidR="00825BCE">
        <w:instrText xml:space="preserve"> SEQ Figure \* ARABIC </w:instrText>
      </w:r>
      <w:r w:rsidR="00E41C39">
        <w:fldChar w:fldCharType="separate"/>
      </w:r>
      <w:proofErr w:type="gramStart"/>
      <w:r w:rsidR="00B97422">
        <w:rPr>
          <w:noProof/>
        </w:rPr>
        <w:t>15</w:t>
      </w:r>
      <w:r w:rsidR="00E41C39">
        <w:fldChar w:fldCharType="end"/>
      </w:r>
      <w:r>
        <w:t xml:space="preserve"> Average Number</w:t>
      </w:r>
      <w:proofErr w:type="gramEnd"/>
      <w:r>
        <w:t xml:space="preserve"> of Moves per Helper per Hour for Suggested M</w:t>
      </w:r>
      <w:r w:rsidR="00577E70">
        <w:t>odel</w:t>
      </w:r>
      <w:bookmarkEnd w:id="88"/>
    </w:p>
    <w:p w:rsidR="00577E70" w:rsidRDefault="00577E70" w:rsidP="00577E70">
      <w:r w:rsidRPr="00AE1FB8">
        <w:rPr>
          <w:noProof/>
        </w:rPr>
        <w:drawing>
          <wp:inline distT="0" distB="0" distL="0" distR="0">
            <wp:extent cx="5943600" cy="2364105"/>
            <wp:effectExtent l="19050" t="0" r="19050" b="0"/>
            <wp:docPr id="65"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77E70" w:rsidRPr="00983643" w:rsidRDefault="00CB44BA" w:rsidP="00CB44BA">
      <w:pPr>
        <w:pStyle w:val="figurecaption"/>
      </w:pPr>
      <w:bookmarkStart w:id="89" w:name="_Toc292062904"/>
      <w:r>
        <w:t xml:space="preserve">Figure </w:t>
      </w:r>
      <w:r w:rsidR="00E41C39">
        <w:fldChar w:fldCharType="begin"/>
      </w:r>
      <w:r w:rsidR="00825BCE">
        <w:instrText xml:space="preserve"> SEQ Figure \* ARABIC </w:instrText>
      </w:r>
      <w:r w:rsidR="00E41C39">
        <w:fldChar w:fldCharType="separate"/>
      </w:r>
      <w:proofErr w:type="gramStart"/>
      <w:r w:rsidR="00B97422">
        <w:rPr>
          <w:noProof/>
        </w:rPr>
        <w:t>16</w:t>
      </w:r>
      <w:r w:rsidR="00E41C39">
        <w:fldChar w:fldCharType="end"/>
      </w:r>
      <w:r>
        <w:t xml:space="preserve"> Average Number</w:t>
      </w:r>
      <w:proofErr w:type="gramEnd"/>
      <w:r>
        <w:t xml:space="preserve"> of Moves per Helper per Hour for Suggested M</w:t>
      </w:r>
      <w:r w:rsidR="00577E70" w:rsidRPr="00983643">
        <w:t>odel</w:t>
      </w:r>
      <w:bookmarkEnd w:id="89"/>
    </w:p>
    <w:p w:rsidR="00577E70" w:rsidRDefault="00AF62E9" w:rsidP="00577E70">
      <w:pPr>
        <w:spacing w:after="0"/>
        <w:rPr>
          <w:sz w:val="24"/>
          <w:szCs w:val="24"/>
        </w:rPr>
      </w:pPr>
      <w:r>
        <w:rPr>
          <w:sz w:val="24"/>
          <w:szCs w:val="24"/>
        </w:rPr>
        <w:lastRenderedPageBreak/>
        <w:t>After comparing between the two figures above</w:t>
      </w:r>
      <w:r w:rsidR="000639F2">
        <w:rPr>
          <w:sz w:val="24"/>
          <w:szCs w:val="24"/>
        </w:rPr>
        <w:t>,</w:t>
      </w:r>
      <w:r w:rsidR="00577E70" w:rsidRPr="00983643">
        <w:rPr>
          <w:sz w:val="24"/>
          <w:szCs w:val="24"/>
        </w:rPr>
        <w:t xml:space="preserve"> </w:t>
      </w:r>
      <w:r w:rsidR="002A79D3">
        <w:rPr>
          <w:sz w:val="24"/>
          <w:szCs w:val="24"/>
        </w:rPr>
        <w:t>Team PWP</w:t>
      </w:r>
      <w:r w:rsidR="000639F2">
        <w:rPr>
          <w:sz w:val="24"/>
          <w:szCs w:val="24"/>
        </w:rPr>
        <w:t xml:space="preserve"> noticed that the a</w:t>
      </w:r>
      <w:r w:rsidR="00577E70" w:rsidRPr="00983643">
        <w:rPr>
          <w:sz w:val="24"/>
          <w:szCs w:val="24"/>
        </w:rPr>
        <w:t xml:space="preserve">verage number </w:t>
      </w:r>
      <w:r w:rsidR="000639F2">
        <w:rPr>
          <w:sz w:val="24"/>
          <w:szCs w:val="24"/>
        </w:rPr>
        <w:t xml:space="preserve">of moves per helper per hour </w:t>
      </w:r>
      <w:r w:rsidR="00577E70" w:rsidRPr="00983643">
        <w:rPr>
          <w:sz w:val="24"/>
          <w:szCs w:val="24"/>
        </w:rPr>
        <w:t>improved for</w:t>
      </w:r>
      <w:r w:rsidR="000639F2">
        <w:rPr>
          <w:sz w:val="24"/>
          <w:szCs w:val="24"/>
        </w:rPr>
        <w:t xml:space="preserve"> the suggested model which lead them to conclude that actual were p</w:t>
      </w:r>
      <w:r w:rsidR="00577E70" w:rsidRPr="00983643">
        <w:rPr>
          <w:sz w:val="24"/>
          <w:szCs w:val="24"/>
        </w:rPr>
        <w:t>allets moved where they</w:t>
      </w:r>
      <w:r w:rsidR="000639F2">
        <w:rPr>
          <w:sz w:val="24"/>
          <w:szCs w:val="24"/>
        </w:rPr>
        <w:t xml:space="preserve"> were</w:t>
      </w:r>
      <w:r w:rsidR="00577E70" w:rsidRPr="00983643">
        <w:rPr>
          <w:sz w:val="24"/>
          <w:szCs w:val="24"/>
        </w:rPr>
        <w:t xml:space="preserve"> supposed to go in</w:t>
      </w:r>
      <w:r w:rsidR="000639F2">
        <w:rPr>
          <w:sz w:val="24"/>
          <w:szCs w:val="24"/>
        </w:rPr>
        <w:t xml:space="preserve"> the</w:t>
      </w:r>
      <w:r w:rsidR="00577E70" w:rsidRPr="00983643">
        <w:rPr>
          <w:sz w:val="24"/>
          <w:szCs w:val="24"/>
        </w:rPr>
        <w:t xml:space="preserve"> expected timeframe.</w:t>
      </w:r>
    </w:p>
    <w:p w:rsidR="00AF62E9" w:rsidRPr="00983643" w:rsidRDefault="00AF62E9" w:rsidP="00577E70">
      <w:pPr>
        <w:spacing w:after="0"/>
        <w:rPr>
          <w:sz w:val="24"/>
          <w:szCs w:val="24"/>
        </w:rPr>
      </w:pPr>
    </w:p>
    <w:p w:rsidR="00577E70" w:rsidRPr="00983643" w:rsidRDefault="002A79D3" w:rsidP="00577E70">
      <w:pPr>
        <w:spacing w:after="0"/>
        <w:rPr>
          <w:sz w:val="24"/>
          <w:szCs w:val="24"/>
        </w:rPr>
      </w:pPr>
      <w:r>
        <w:rPr>
          <w:sz w:val="24"/>
          <w:szCs w:val="24"/>
        </w:rPr>
        <w:t>Team PWP</w:t>
      </w:r>
      <w:r w:rsidR="000639F2">
        <w:rPr>
          <w:sz w:val="24"/>
          <w:szCs w:val="24"/>
        </w:rPr>
        <w:t xml:space="preserve"> also wanted to check what was</w:t>
      </w:r>
      <w:r w:rsidR="00577E70" w:rsidRPr="00983643">
        <w:rPr>
          <w:sz w:val="24"/>
          <w:szCs w:val="24"/>
        </w:rPr>
        <w:t xml:space="preserve"> really happening by comparing the n</w:t>
      </w:r>
      <w:r w:rsidR="000639F2">
        <w:rPr>
          <w:sz w:val="24"/>
          <w:szCs w:val="24"/>
        </w:rPr>
        <w:t>umber of total moves per helper per work w</w:t>
      </w:r>
      <w:r w:rsidR="00AF62E9">
        <w:rPr>
          <w:sz w:val="24"/>
          <w:szCs w:val="24"/>
        </w:rPr>
        <w:t xml:space="preserve">eek. </w:t>
      </w:r>
      <w:r w:rsidR="00BE4751">
        <w:rPr>
          <w:sz w:val="24"/>
          <w:szCs w:val="24"/>
        </w:rPr>
        <w:t xml:space="preserve"> </w:t>
      </w:r>
      <w:r w:rsidR="00AF62E9">
        <w:rPr>
          <w:sz w:val="24"/>
          <w:szCs w:val="24"/>
        </w:rPr>
        <w:t>Based on Table 10 and Table 11,</w:t>
      </w:r>
      <w:r w:rsidR="0053356D">
        <w:rPr>
          <w:sz w:val="24"/>
          <w:szCs w:val="24"/>
        </w:rPr>
        <w:t xml:space="preserve"> </w:t>
      </w:r>
      <w:r w:rsidR="00BE4751">
        <w:rPr>
          <w:sz w:val="24"/>
          <w:szCs w:val="24"/>
        </w:rPr>
        <w:t>they</w:t>
      </w:r>
      <w:r w:rsidR="00577E70" w:rsidRPr="00983643">
        <w:rPr>
          <w:sz w:val="24"/>
          <w:szCs w:val="24"/>
        </w:rPr>
        <w:t xml:space="preserve"> calculated</w:t>
      </w:r>
      <w:r w:rsidR="000639F2">
        <w:rPr>
          <w:sz w:val="24"/>
          <w:szCs w:val="24"/>
        </w:rPr>
        <w:t xml:space="preserve"> the total number of moves per helper zone for the base model </w:t>
      </w:r>
      <w:r w:rsidR="00AF62E9">
        <w:rPr>
          <w:sz w:val="24"/>
          <w:szCs w:val="24"/>
        </w:rPr>
        <w:t>as shown below.</w:t>
      </w:r>
    </w:p>
    <w:p w:rsidR="00577E70" w:rsidRDefault="00577E70" w:rsidP="00577E70">
      <w:pPr>
        <w:spacing w:after="0" w:line="240" w:lineRule="auto"/>
      </w:pPr>
    </w:p>
    <w:p w:rsidR="00577E70" w:rsidRDefault="00577E70" w:rsidP="00577E70">
      <w:pPr>
        <w:spacing w:after="0" w:line="240" w:lineRule="auto"/>
      </w:pPr>
      <w:r>
        <w:rPr>
          <w:noProof/>
        </w:rPr>
        <w:drawing>
          <wp:inline distT="0" distB="0" distL="0" distR="0">
            <wp:extent cx="6193790" cy="2231390"/>
            <wp:effectExtent l="19050" t="0" r="0" b="0"/>
            <wp:docPr id="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srcRect/>
                    <a:stretch>
                      <a:fillRect/>
                    </a:stretch>
                  </pic:blipFill>
                  <pic:spPr bwMode="auto">
                    <a:xfrm>
                      <a:off x="0" y="0"/>
                      <a:ext cx="6193790" cy="2231390"/>
                    </a:xfrm>
                    <a:prstGeom prst="rect">
                      <a:avLst/>
                    </a:prstGeom>
                    <a:noFill/>
                  </pic:spPr>
                </pic:pic>
              </a:graphicData>
            </a:graphic>
          </wp:inline>
        </w:drawing>
      </w:r>
    </w:p>
    <w:p w:rsidR="00AF62E9" w:rsidRDefault="00AF62E9" w:rsidP="00AF62E9">
      <w:pPr>
        <w:pStyle w:val="figurecaption"/>
      </w:pPr>
    </w:p>
    <w:p w:rsidR="00577E70" w:rsidRDefault="00AF62E9" w:rsidP="00AF62E9">
      <w:pPr>
        <w:pStyle w:val="figurecaption"/>
      </w:pPr>
      <w:bookmarkStart w:id="90" w:name="_Toc292062905"/>
      <w:r>
        <w:t xml:space="preserve">Figure </w:t>
      </w:r>
      <w:r w:rsidR="00E41C39">
        <w:fldChar w:fldCharType="begin"/>
      </w:r>
      <w:r w:rsidR="00825BCE">
        <w:instrText xml:space="preserve"> SEQ Figure \* ARABIC </w:instrText>
      </w:r>
      <w:r w:rsidR="00E41C39">
        <w:fldChar w:fldCharType="separate"/>
      </w:r>
      <w:proofErr w:type="gramStart"/>
      <w:r w:rsidR="00B97422">
        <w:rPr>
          <w:noProof/>
        </w:rPr>
        <w:t>17</w:t>
      </w:r>
      <w:r w:rsidR="00E41C39">
        <w:fldChar w:fldCharType="end"/>
      </w:r>
      <w:r>
        <w:t xml:space="preserve"> Total Number</w:t>
      </w:r>
      <w:proofErr w:type="gramEnd"/>
      <w:r>
        <w:t xml:space="preserve"> of M</w:t>
      </w:r>
      <w:r w:rsidR="00577E70">
        <w:t>oves per Helper-Zone per WW for a</w:t>
      </w:r>
      <w:r>
        <w:t xml:space="preserve"> Base M</w:t>
      </w:r>
      <w:r w:rsidR="00577E70">
        <w:t>odel</w:t>
      </w:r>
      <w:bookmarkEnd w:id="90"/>
    </w:p>
    <w:p w:rsidR="00AF62E9" w:rsidRDefault="00AF62E9" w:rsidP="00AF62E9">
      <w:pPr>
        <w:pStyle w:val="figurecaption"/>
      </w:pPr>
    </w:p>
    <w:p w:rsidR="00577E70" w:rsidRPr="00AE1FB8" w:rsidRDefault="00577E70" w:rsidP="00577E70">
      <w:r w:rsidRPr="004260E3">
        <w:rPr>
          <w:noProof/>
        </w:rPr>
        <w:drawing>
          <wp:inline distT="0" distB="0" distL="0" distR="0">
            <wp:extent cx="5943600" cy="2348230"/>
            <wp:effectExtent l="19050" t="0" r="19050" b="0"/>
            <wp:docPr id="67"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66CE6" w:rsidRDefault="00366CE6" w:rsidP="00AF62E9">
      <w:pPr>
        <w:pStyle w:val="figurecaption"/>
      </w:pPr>
    </w:p>
    <w:p w:rsidR="00577E70" w:rsidRDefault="00AF62E9" w:rsidP="00AF62E9">
      <w:pPr>
        <w:pStyle w:val="figurecaption"/>
      </w:pPr>
      <w:bookmarkStart w:id="91" w:name="_Toc292062906"/>
      <w:r>
        <w:t xml:space="preserve">Figure </w:t>
      </w:r>
      <w:r w:rsidR="00E41C39">
        <w:fldChar w:fldCharType="begin"/>
      </w:r>
      <w:r w:rsidR="00825BCE">
        <w:instrText xml:space="preserve"> SEQ Figure \* ARABIC </w:instrText>
      </w:r>
      <w:r w:rsidR="00E41C39">
        <w:fldChar w:fldCharType="separate"/>
      </w:r>
      <w:proofErr w:type="gramStart"/>
      <w:r w:rsidR="00B97422">
        <w:rPr>
          <w:noProof/>
        </w:rPr>
        <w:t>18</w:t>
      </w:r>
      <w:r w:rsidR="00E41C39">
        <w:fldChar w:fldCharType="end"/>
      </w:r>
      <w:r>
        <w:t xml:space="preserve"> Total Number</w:t>
      </w:r>
      <w:proofErr w:type="gramEnd"/>
      <w:r>
        <w:t xml:space="preserve"> of M</w:t>
      </w:r>
      <w:r w:rsidR="00577E70">
        <w:t>oves per He</w:t>
      </w:r>
      <w:r>
        <w:t>lper-Zone per WW for Suggested M</w:t>
      </w:r>
      <w:r w:rsidR="00577E70">
        <w:t>odel</w:t>
      </w:r>
      <w:bookmarkEnd w:id="91"/>
    </w:p>
    <w:p w:rsidR="000639F2" w:rsidRDefault="002A79D3" w:rsidP="00577E70">
      <w:pPr>
        <w:spacing w:after="0"/>
        <w:rPr>
          <w:sz w:val="24"/>
          <w:szCs w:val="24"/>
        </w:rPr>
      </w:pPr>
      <w:r>
        <w:rPr>
          <w:sz w:val="24"/>
          <w:szCs w:val="24"/>
        </w:rPr>
        <w:lastRenderedPageBreak/>
        <w:t>Team PWP</w:t>
      </w:r>
      <w:r w:rsidR="00577E70" w:rsidRPr="00983643">
        <w:rPr>
          <w:sz w:val="24"/>
          <w:szCs w:val="24"/>
        </w:rPr>
        <w:t xml:space="preserve"> concluded that for both sche</w:t>
      </w:r>
      <w:r w:rsidR="00A11D7F">
        <w:rPr>
          <w:sz w:val="24"/>
          <w:szCs w:val="24"/>
        </w:rPr>
        <w:t xml:space="preserve">dules 100% of the pallets were moved to where they needed to go during </w:t>
      </w:r>
      <w:r w:rsidR="00AD3ED4">
        <w:rPr>
          <w:sz w:val="24"/>
          <w:szCs w:val="24"/>
        </w:rPr>
        <w:t xml:space="preserve">the </w:t>
      </w:r>
      <w:r w:rsidR="00A11D7F">
        <w:rPr>
          <w:sz w:val="24"/>
          <w:szCs w:val="24"/>
        </w:rPr>
        <w:t xml:space="preserve">expected timeframe. </w:t>
      </w:r>
      <w:r w:rsidR="00BE4751">
        <w:rPr>
          <w:sz w:val="24"/>
          <w:szCs w:val="24"/>
        </w:rPr>
        <w:t xml:space="preserve"> </w:t>
      </w:r>
      <w:r w:rsidR="00E978FF">
        <w:rPr>
          <w:sz w:val="24"/>
          <w:szCs w:val="24"/>
        </w:rPr>
        <w:t>Therefore, T</w:t>
      </w:r>
      <w:r w:rsidR="00A11D7F">
        <w:rPr>
          <w:sz w:val="24"/>
          <w:szCs w:val="24"/>
        </w:rPr>
        <w:t xml:space="preserve">eam </w:t>
      </w:r>
      <w:r w:rsidR="00E978FF">
        <w:rPr>
          <w:sz w:val="24"/>
          <w:szCs w:val="24"/>
        </w:rPr>
        <w:t xml:space="preserve">PWP </w:t>
      </w:r>
      <w:r w:rsidR="00A11D7F">
        <w:rPr>
          <w:sz w:val="24"/>
          <w:szCs w:val="24"/>
        </w:rPr>
        <w:t xml:space="preserve">was confident that </w:t>
      </w:r>
      <w:r w:rsidR="000639F2">
        <w:rPr>
          <w:sz w:val="24"/>
          <w:szCs w:val="24"/>
        </w:rPr>
        <w:t>the</w:t>
      </w:r>
      <w:r w:rsidR="00577E70" w:rsidRPr="00983643">
        <w:rPr>
          <w:sz w:val="24"/>
          <w:szCs w:val="24"/>
        </w:rPr>
        <w:t xml:space="preserve"> suggested </w:t>
      </w:r>
      <w:r w:rsidR="00A11D7F">
        <w:rPr>
          <w:sz w:val="24"/>
          <w:szCs w:val="24"/>
        </w:rPr>
        <w:t>model</w:t>
      </w:r>
      <w:r w:rsidR="00AD3ED4">
        <w:rPr>
          <w:sz w:val="24"/>
          <w:szCs w:val="24"/>
        </w:rPr>
        <w:t xml:space="preserve"> required less labor </w:t>
      </w:r>
      <w:r w:rsidR="00BE4751">
        <w:rPr>
          <w:sz w:val="24"/>
          <w:szCs w:val="24"/>
        </w:rPr>
        <w:t xml:space="preserve">and, </w:t>
      </w:r>
      <w:r w:rsidR="00AD3ED4">
        <w:rPr>
          <w:sz w:val="24"/>
          <w:szCs w:val="24"/>
        </w:rPr>
        <w:t>therefore</w:t>
      </w:r>
      <w:r w:rsidR="00BE4751">
        <w:rPr>
          <w:sz w:val="24"/>
          <w:szCs w:val="24"/>
        </w:rPr>
        <w:t>,</w:t>
      </w:r>
      <w:r w:rsidR="00AD3ED4">
        <w:rPr>
          <w:sz w:val="24"/>
          <w:szCs w:val="24"/>
        </w:rPr>
        <w:t xml:space="preserve"> saved labor cost</w:t>
      </w:r>
      <w:r w:rsidR="00577E70" w:rsidRPr="00983643">
        <w:rPr>
          <w:sz w:val="24"/>
          <w:szCs w:val="24"/>
        </w:rPr>
        <w:t xml:space="preserve"> f</w:t>
      </w:r>
      <w:r w:rsidR="00AC2281">
        <w:rPr>
          <w:sz w:val="24"/>
          <w:szCs w:val="24"/>
        </w:rPr>
        <w:t>or the</w:t>
      </w:r>
      <w:r w:rsidR="000639F2" w:rsidRPr="00A11D7F">
        <w:rPr>
          <w:i/>
          <w:sz w:val="24"/>
          <w:szCs w:val="24"/>
        </w:rPr>
        <w:t xml:space="preserve"> Post</w:t>
      </w:r>
      <w:r w:rsidR="000639F2">
        <w:rPr>
          <w:sz w:val="24"/>
          <w:szCs w:val="24"/>
        </w:rPr>
        <w:t>.</w:t>
      </w:r>
    </w:p>
    <w:p w:rsidR="00242176" w:rsidRDefault="00242176" w:rsidP="00577E70">
      <w:pPr>
        <w:spacing w:after="0"/>
        <w:rPr>
          <w:sz w:val="24"/>
          <w:szCs w:val="24"/>
        </w:rPr>
      </w:pPr>
    </w:p>
    <w:p w:rsidR="00242176" w:rsidRDefault="002A79D3" w:rsidP="00577E70">
      <w:pPr>
        <w:spacing w:after="0"/>
        <w:rPr>
          <w:sz w:val="24"/>
          <w:szCs w:val="24"/>
        </w:rPr>
      </w:pPr>
      <w:r>
        <w:rPr>
          <w:sz w:val="24"/>
          <w:szCs w:val="24"/>
        </w:rPr>
        <w:t>Team PWP</w:t>
      </w:r>
      <w:r w:rsidR="00C474C9">
        <w:rPr>
          <w:sz w:val="24"/>
          <w:szCs w:val="24"/>
        </w:rPr>
        <w:t xml:space="preserve"> confirmed </w:t>
      </w:r>
      <w:r w:rsidR="00242176">
        <w:rPr>
          <w:sz w:val="24"/>
          <w:szCs w:val="24"/>
        </w:rPr>
        <w:t xml:space="preserve">their </w:t>
      </w:r>
      <w:r w:rsidR="00C474C9">
        <w:rPr>
          <w:sz w:val="24"/>
          <w:szCs w:val="24"/>
        </w:rPr>
        <w:t xml:space="preserve">output </w:t>
      </w:r>
      <w:r w:rsidR="00242176">
        <w:rPr>
          <w:sz w:val="24"/>
          <w:szCs w:val="24"/>
        </w:rPr>
        <w:t>resul</w:t>
      </w:r>
      <w:r w:rsidR="00C474C9">
        <w:rPr>
          <w:sz w:val="24"/>
          <w:szCs w:val="24"/>
        </w:rPr>
        <w:t xml:space="preserve">ts by conducting </w:t>
      </w:r>
      <w:r w:rsidR="00242176">
        <w:rPr>
          <w:sz w:val="24"/>
          <w:szCs w:val="24"/>
        </w:rPr>
        <w:t xml:space="preserve">sensitivity analysis on the input parameters to determine if there was an impact on the output results. </w:t>
      </w:r>
      <w:r w:rsidR="00BE4751">
        <w:rPr>
          <w:sz w:val="24"/>
          <w:szCs w:val="24"/>
        </w:rPr>
        <w:t xml:space="preserve"> </w:t>
      </w:r>
      <w:r w:rsidR="00242176">
        <w:rPr>
          <w:sz w:val="24"/>
          <w:szCs w:val="24"/>
        </w:rPr>
        <w:t>They modified the</w:t>
      </w:r>
      <w:r w:rsidR="00D1258F">
        <w:rPr>
          <w:sz w:val="24"/>
          <w:szCs w:val="24"/>
        </w:rPr>
        <w:t xml:space="preserve"> arrival rates to occur over a seven hour period as opposed to a six</w:t>
      </w:r>
      <w:r w:rsidR="00242176">
        <w:rPr>
          <w:sz w:val="24"/>
          <w:szCs w:val="24"/>
        </w:rPr>
        <w:t xml:space="preserve"> and adjusted the helper velocity time down to half as fast. </w:t>
      </w:r>
      <w:r w:rsidR="00BE4751">
        <w:rPr>
          <w:sz w:val="24"/>
          <w:szCs w:val="24"/>
        </w:rPr>
        <w:t xml:space="preserve"> </w:t>
      </w:r>
      <w:r w:rsidR="00242176">
        <w:rPr>
          <w:sz w:val="24"/>
          <w:szCs w:val="24"/>
        </w:rPr>
        <w:t>They also eliminated one of the three Z-Loader</w:t>
      </w:r>
      <w:r w:rsidR="00D1258F">
        <w:rPr>
          <w:sz w:val="24"/>
          <w:szCs w:val="24"/>
        </w:rPr>
        <w:t xml:space="preserve">s from use. </w:t>
      </w:r>
      <w:r w:rsidR="00E978FF">
        <w:rPr>
          <w:sz w:val="24"/>
          <w:szCs w:val="24"/>
        </w:rPr>
        <w:t>T</w:t>
      </w:r>
      <w:r w:rsidR="00BE4751">
        <w:rPr>
          <w:sz w:val="24"/>
          <w:szCs w:val="24"/>
        </w:rPr>
        <w:t>eam</w:t>
      </w:r>
      <w:r w:rsidR="00E978FF">
        <w:rPr>
          <w:sz w:val="24"/>
          <w:szCs w:val="24"/>
        </w:rPr>
        <w:t xml:space="preserve"> PWP</w:t>
      </w:r>
      <w:r w:rsidR="00BE4751">
        <w:rPr>
          <w:sz w:val="24"/>
          <w:szCs w:val="24"/>
        </w:rPr>
        <w:t xml:space="preserve"> </w:t>
      </w:r>
      <w:r w:rsidR="00D1258F">
        <w:rPr>
          <w:sz w:val="24"/>
          <w:szCs w:val="24"/>
        </w:rPr>
        <w:t>ran the model five</w:t>
      </w:r>
      <w:r w:rsidR="00242176">
        <w:rPr>
          <w:sz w:val="24"/>
          <w:szCs w:val="24"/>
        </w:rPr>
        <w:t xml:space="preserve"> times for each scenario to ensure more statistically significant results. </w:t>
      </w:r>
      <w:r w:rsidR="00BE4751">
        <w:rPr>
          <w:sz w:val="24"/>
          <w:szCs w:val="24"/>
        </w:rPr>
        <w:t xml:space="preserve"> </w:t>
      </w:r>
      <w:r w:rsidR="00242176">
        <w:rPr>
          <w:sz w:val="24"/>
          <w:szCs w:val="24"/>
        </w:rPr>
        <w:t>The modifications had negligible impact on produc</w:t>
      </w:r>
      <w:r w:rsidR="00D1258F">
        <w:rPr>
          <w:sz w:val="24"/>
          <w:szCs w:val="24"/>
        </w:rPr>
        <w:t>tion target results, which showed that there was</w:t>
      </w:r>
      <w:r w:rsidR="00242176">
        <w:rPr>
          <w:sz w:val="24"/>
          <w:szCs w:val="24"/>
        </w:rPr>
        <w:t xml:space="preserve"> a lot of flexibility within t</w:t>
      </w:r>
      <w:r w:rsidR="00D1258F">
        <w:rPr>
          <w:sz w:val="24"/>
          <w:szCs w:val="24"/>
        </w:rPr>
        <w:t>he model (i.e. the labor force wa</w:t>
      </w:r>
      <w:r w:rsidR="00242176">
        <w:rPr>
          <w:sz w:val="24"/>
          <w:szCs w:val="24"/>
        </w:rPr>
        <w:t xml:space="preserve">s too large). </w:t>
      </w:r>
    </w:p>
    <w:p w:rsidR="00242176" w:rsidRDefault="00242176" w:rsidP="00577E70">
      <w:pPr>
        <w:spacing w:after="0"/>
        <w:rPr>
          <w:sz w:val="24"/>
          <w:szCs w:val="24"/>
        </w:rPr>
      </w:pPr>
    </w:p>
    <w:p w:rsidR="00577E70" w:rsidRPr="00FC61C8" w:rsidRDefault="00524AC0" w:rsidP="00577E70">
      <w:pPr>
        <w:spacing w:after="0"/>
        <w:rPr>
          <w:sz w:val="24"/>
          <w:szCs w:val="24"/>
        </w:rPr>
      </w:pPr>
      <w:r>
        <w:rPr>
          <w:sz w:val="24"/>
          <w:szCs w:val="24"/>
        </w:rPr>
        <w:t>O</w:t>
      </w:r>
      <w:r w:rsidR="00242176">
        <w:rPr>
          <w:sz w:val="24"/>
          <w:szCs w:val="24"/>
        </w:rPr>
        <w:t>utput and sensitiv</w:t>
      </w:r>
      <w:r w:rsidR="00D1258F">
        <w:rPr>
          <w:sz w:val="24"/>
          <w:szCs w:val="24"/>
        </w:rPr>
        <w:t xml:space="preserve">ity analysis could </w:t>
      </w:r>
      <w:r>
        <w:rPr>
          <w:sz w:val="24"/>
          <w:szCs w:val="24"/>
        </w:rPr>
        <w:t>be expanded further</w:t>
      </w:r>
      <w:r w:rsidR="00D1258F">
        <w:rPr>
          <w:sz w:val="24"/>
          <w:szCs w:val="24"/>
        </w:rPr>
        <w:t xml:space="preserve">. </w:t>
      </w:r>
      <w:r w:rsidR="00BE4751">
        <w:rPr>
          <w:sz w:val="24"/>
          <w:szCs w:val="24"/>
        </w:rPr>
        <w:t xml:space="preserve"> </w:t>
      </w:r>
      <w:r w:rsidR="00D1258F">
        <w:rPr>
          <w:sz w:val="24"/>
          <w:szCs w:val="24"/>
        </w:rPr>
        <w:t>T</w:t>
      </w:r>
      <w:r w:rsidR="00242176">
        <w:rPr>
          <w:sz w:val="24"/>
          <w:szCs w:val="24"/>
        </w:rPr>
        <w:t>he above</w:t>
      </w:r>
      <w:r w:rsidR="00D1258F">
        <w:rPr>
          <w:sz w:val="24"/>
          <w:szCs w:val="24"/>
        </w:rPr>
        <w:t xml:space="preserve"> process was intended to be</w:t>
      </w:r>
      <w:r w:rsidR="000639F2">
        <w:rPr>
          <w:sz w:val="24"/>
          <w:szCs w:val="24"/>
        </w:rPr>
        <w:t xml:space="preserve"> used </w:t>
      </w:r>
      <w:r w:rsidR="00D1258F">
        <w:rPr>
          <w:sz w:val="24"/>
          <w:szCs w:val="24"/>
        </w:rPr>
        <w:t xml:space="preserve">as </w:t>
      </w:r>
      <w:r w:rsidR="000639F2">
        <w:rPr>
          <w:sz w:val="24"/>
          <w:szCs w:val="24"/>
        </w:rPr>
        <w:t>a template for conducting analysis with the model in the future.</w:t>
      </w:r>
      <w:r w:rsidR="00474022">
        <w:rPr>
          <w:sz w:val="24"/>
          <w:szCs w:val="24"/>
        </w:rPr>
        <w:t xml:space="preserve"> </w:t>
      </w:r>
      <w:r w:rsidR="00BE4751">
        <w:rPr>
          <w:sz w:val="24"/>
          <w:szCs w:val="24"/>
        </w:rPr>
        <w:t xml:space="preserve"> </w:t>
      </w:r>
      <w:r w:rsidR="00474022">
        <w:rPr>
          <w:sz w:val="24"/>
          <w:szCs w:val="24"/>
        </w:rPr>
        <w:t>Output analysis other than validation of the model’s accuracy</w:t>
      </w:r>
      <w:r w:rsidR="00D1258F">
        <w:rPr>
          <w:sz w:val="24"/>
          <w:szCs w:val="24"/>
        </w:rPr>
        <w:t xml:space="preserve"> was not</w:t>
      </w:r>
      <w:r w:rsidR="002A79D3">
        <w:rPr>
          <w:sz w:val="24"/>
          <w:szCs w:val="24"/>
        </w:rPr>
        <w:t xml:space="preserve"> Team PWP</w:t>
      </w:r>
      <w:r w:rsidR="00D1258F">
        <w:rPr>
          <w:sz w:val="24"/>
          <w:szCs w:val="24"/>
        </w:rPr>
        <w:t>’s primary focus</w:t>
      </w:r>
      <w:r w:rsidR="00474022">
        <w:rPr>
          <w:sz w:val="24"/>
          <w:szCs w:val="24"/>
        </w:rPr>
        <w:t xml:space="preserve">. </w:t>
      </w:r>
      <w:r w:rsidR="00BE4751">
        <w:rPr>
          <w:sz w:val="24"/>
          <w:szCs w:val="24"/>
        </w:rPr>
        <w:t xml:space="preserve"> </w:t>
      </w:r>
      <w:r w:rsidR="00694FC6">
        <w:rPr>
          <w:sz w:val="24"/>
          <w:szCs w:val="24"/>
        </w:rPr>
        <w:t>The main goal of</w:t>
      </w:r>
      <w:r w:rsidR="002A79D3">
        <w:rPr>
          <w:sz w:val="24"/>
          <w:szCs w:val="24"/>
        </w:rPr>
        <w:t xml:space="preserve"> Team PWP </w:t>
      </w:r>
      <w:r w:rsidR="00694FC6">
        <w:rPr>
          <w:sz w:val="24"/>
          <w:szCs w:val="24"/>
        </w:rPr>
        <w:t xml:space="preserve">was to provide the </w:t>
      </w:r>
      <w:r w:rsidR="00694FC6" w:rsidRPr="00694FC6">
        <w:rPr>
          <w:i/>
          <w:sz w:val="24"/>
          <w:szCs w:val="24"/>
        </w:rPr>
        <w:t>Post</w:t>
      </w:r>
      <w:r w:rsidR="00694FC6">
        <w:rPr>
          <w:sz w:val="24"/>
          <w:szCs w:val="24"/>
        </w:rPr>
        <w:t xml:space="preserve"> with a</w:t>
      </w:r>
      <w:r w:rsidR="00474022">
        <w:rPr>
          <w:sz w:val="24"/>
          <w:szCs w:val="24"/>
        </w:rPr>
        <w:t xml:space="preserve"> usable Arena model as a decision making tool. </w:t>
      </w:r>
    </w:p>
    <w:p w:rsidR="00577E70" w:rsidRDefault="000834AB" w:rsidP="00577E70">
      <w:pPr>
        <w:pStyle w:val="Heading1"/>
      </w:pPr>
      <w:bookmarkStart w:id="92" w:name="_Toc291890467"/>
      <w:bookmarkStart w:id="93" w:name="_Toc292062869"/>
      <w:r>
        <w:t>7</w:t>
      </w:r>
      <w:r w:rsidR="00577E70">
        <w:t xml:space="preserve"> </w:t>
      </w:r>
      <w:r w:rsidR="00577E70" w:rsidRPr="00FC61C8">
        <w:t>RECOMMENDATION</w:t>
      </w:r>
      <w:bookmarkEnd w:id="92"/>
      <w:bookmarkEnd w:id="93"/>
    </w:p>
    <w:p w:rsidR="000B3F23" w:rsidRDefault="002A79D3" w:rsidP="000B3F23">
      <w:pPr>
        <w:spacing w:after="0"/>
        <w:rPr>
          <w:sz w:val="24"/>
          <w:szCs w:val="24"/>
        </w:rPr>
      </w:pPr>
      <w:r>
        <w:rPr>
          <w:sz w:val="24"/>
          <w:szCs w:val="24"/>
        </w:rPr>
        <w:t>Team PWP</w:t>
      </w:r>
      <w:r w:rsidR="00021E48">
        <w:rPr>
          <w:sz w:val="24"/>
          <w:szCs w:val="24"/>
        </w:rPr>
        <w:t xml:space="preserve"> recommended</w:t>
      </w:r>
      <w:r w:rsidR="000B3F23">
        <w:rPr>
          <w:sz w:val="24"/>
          <w:szCs w:val="24"/>
        </w:rPr>
        <w:t xml:space="preserve"> that helper moves, idle time and total work could be monitored b</w:t>
      </w:r>
      <w:r w:rsidR="00021E48">
        <w:rPr>
          <w:sz w:val="24"/>
          <w:szCs w:val="24"/>
        </w:rPr>
        <w:t>y using an</w:t>
      </w:r>
      <w:r w:rsidR="000B3F23">
        <w:rPr>
          <w:sz w:val="24"/>
          <w:szCs w:val="24"/>
        </w:rPr>
        <w:t xml:space="preserve"> Arena model </w:t>
      </w:r>
      <w:r w:rsidR="00021E48">
        <w:rPr>
          <w:sz w:val="24"/>
          <w:szCs w:val="24"/>
        </w:rPr>
        <w:t>that provides schedule flexibility</w:t>
      </w:r>
      <w:r w:rsidR="000B3F23">
        <w:rPr>
          <w:sz w:val="24"/>
          <w:szCs w:val="24"/>
        </w:rPr>
        <w:t xml:space="preserve"> and incorporation </w:t>
      </w:r>
      <w:r w:rsidR="00B903F2">
        <w:rPr>
          <w:sz w:val="24"/>
          <w:szCs w:val="24"/>
        </w:rPr>
        <w:t xml:space="preserve">of new ideas on </w:t>
      </w:r>
      <w:r w:rsidR="000B3F23">
        <w:rPr>
          <w:sz w:val="24"/>
          <w:szCs w:val="24"/>
        </w:rPr>
        <w:t>process flow.</w:t>
      </w:r>
      <w:r w:rsidR="00571E85">
        <w:rPr>
          <w:sz w:val="24"/>
          <w:szCs w:val="24"/>
        </w:rPr>
        <w:t xml:space="preserve">  The following recommendations are provided:</w:t>
      </w:r>
    </w:p>
    <w:p w:rsidR="000B3F23" w:rsidRDefault="000B3F23" w:rsidP="000B3F23">
      <w:pPr>
        <w:spacing w:after="0"/>
        <w:rPr>
          <w:sz w:val="24"/>
          <w:szCs w:val="24"/>
        </w:rPr>
      </w:pPr>
    </w:p>
    <w:p w:rsidR="000B3F23" w:rsidRDefault="000B3F23" w:rsidP="000834AB">
      <w:pPr>
        <w:pStyle w:val="ListParagraph"/>
        <w:numPr>
          <w:ilvl w:val="1"/>
          <w:numId w:val="29"/>
        </w:numPr>
        <w:ind w:left="720"/>
      </w:pPr>
      <w:r w:rsidRPr="000834AB">
        <w:rPr>
          <w:i/>
          <w:sz w:val="24"/>
          <w:szCs w:val="24"/>
        </w:rPr>
        <w:t>Consider cutting labor according to the new optimal markup where drastic differences were seen</w:t>
      </w:r>
      <w:r w:rsidR="00571E85" w:rsidRPr="000834AB">
        <w:rPr>
          <w:sz w:val="24"/>
          <w:szCs w:val="24"/>
        </w:rPr>
        <w:t>.</w:t>
      </w:r>
      <w:r w:rsidR="0014666F">
        <w:rPr>
          <w:sz w:val="24"/>
          <w:szCs w:val="24"/>
        </w:rPr>
        <w:t xml:space="preserve">  </w:t>
      </w:r>
      <w:r w:rsidR="00021E48">
        <w:t>Based on the s</w:t>
      </w:r>
      <w:r>
        <w:t>tatistical</w:t>
      </w:r>
      <w:r w:rsidR="00021E48">
        <w:t xml:space="preserve"> analysis of output </w:t>
      </w:r>
      <w:r w:rsidR="00E978FF">
        <w:t>data, Team</w:t>
      </w:r>
      <w:r w:rsidR="002A79D3">
        <w:t xml:space="preserve"> PWP</w:t>
      </w:r>
      <w:r w:rsidR="00021E48">
        <w:t xml:space="preserve"> </w:t>
      </w:r>
      <w:r>
        <w:t xml:space="preserve">noticed that a Base markup could be improved and suggestion would be to focus first on areas that have the least utilization and high number of helpers assigned at the same time. </w:t>
      </w:r>
      <w:r w:rsidR="0014666F">
        <w:t xml:space="preserve"> </w:t>
      </w:r>
      <w:r>
        <w:t>That would be a good start and b</w:t>
      </w:r>
      <w:r w:rsidR="004A544F">
        <w:t>y using Arena model simulation,</w:t>
      </w:r>
      <w:r>
        <w:t xml:space="preserve"> the performance of a system based on suggested schedule could be estimated before the change gets implemented in reality.</w:t>
      </w:r>
    </w:p>
    <w:p w:rsidR="000B3F23" w:rsidRPr="000834AB" w:rsidRDefault="000B3F23" w:rsidP="000834AB">
      <w:pPr>
        <w:pStyle w:val="ListParagraph"/>
        <w:numPr>
          <w:ilvl w:val="0"/>
          <w:numId w:val="29"/>
        </w:numPr>
        <w:spacing w:after="120"/>
        <w:rPr>
          <w:sz w:val="24"/>
          <w:szCs w:val="24"/>
        </w:rPr>
      </w:pPr>
      <w:r w:rsidRPr="000834AB">
        <w:rPr>
          <w:i/>
          <w:sz w:val="24"/>
          <w:szCs w:val="24"/>
        </w:rPr>
        <w:t>Utilize model’s output analysis to assist with future markup decisions</w:t>
      </w:r>
      <w:r w:rsidR="00571E85" w:rsidRPr="000834AB">
        <w:rPr>
          <w:i/>
          <w:sz w:val="24"/>
          <w:szCs w:val="24"/>
        </w:rPr>
        <w:t>.</w:t>
      </w:r>
      <w:r w:rsidR="0014666F">
        <w:rPr>
          <w:i/>
          <w:sz w:val="24"/>
          <w:szCs w:val="24"/>
        </w:rPr>
        <w:t xml:space="preserve">  </w:t>
      </w:r>
      <w:r w:rsidRPr="000834AB">
        <w:rPr>
          <w:sz w:val="24"/>
          <w:szCs w:val="24"/>
        </w:rPr>
        <w:t>Arena model gives enough o</w:t>
      </w:r>
      <w:r w:rsidR="004A544F" w:rsidRPr="000834AB">
        <w:rPr>
          <w:sz w:val="24"/>
          <w:szCs w:val="24"/>
        </w:rPr>
        <w:t xml:space="preserve">utput information for decision making. </w:t>
      </w:r>
      <w:r w:rsidRPr="000834AB">
        <w:rPr>
          <w:sz w:val="24"/>
          <w:szCs w:val="24"/>
        </w:rPr>
        <w:t xml:space="preserve"> </w:t>
      </w:r>
      <w:r w:rsidR="004A544F" w:rsidRPr="000834AB">
        <w:rPr>
          <w:sz w:val="24"/>
          <w:szCs w:val="24"/>
        </w:rPr>
        <w:t xml:space="preserve">Any change in schedule would produce different output data. </w:t>
      </w:r>
      <w:r w:rsidR="0014666F">
        <w:rPr>
          <w:sz w:val="24"/>
          <w:szCs w:val="24"/>
        </w:rPr>
        <w:t xml:space="preserve"> </w:t>
      </w:r>
      <w:r w:rsidR="004A544F" w:rsidRPr="000834AB">
        <w:rPr>
          <w:sz w:val="24"/>
          <w:szCs w:val="24"/>
        </w:rPr>
        <w:t>The output data would</w:t>
      </w:r>
      <w:r w:rsidRPr="000834AB">
        <w:rPr>
          <w:sz w:val="24"/>
          <w:szCs w:val="24"/>
        </w:rPr>
        <w:t xml:space="preserve"> be reviewed </w:t>
      </w:r>
      <w:r w:rsidR="004A544F" w:rsidRPr="000834AB">
        <w:rPr>
          <w:sz w:val="24"/>
          <w:szCs w:val="24"/>
        </w:rPr>
        <w:t xml:space="preserve">and </w:t>
      </w:r>
      <w:r w:rsidRPr="000834AB">
        <w:rPr>
          <w:sz w:val="24"/>
          <w:szCs w:val="24"/>
        </w:rPr>
        <w:t>verified wh</w:t>
      </w:r>
      <w:r w:rsidR="004A544F" w:rsidRPr="000834AB">
        <w:rPr>
          <w:sz w:val="24"/>
          <w:szCs w:val="24"/>
        </w:rPr>
        <w:t xml:space="preserve">ether the planned change </w:t>
      </w:r>
      <w:r w:rsidRPr="000834AB">
        <w:rPr>
          <w:sz w:val="24"/>
          <w:szCs w:val="24"/>
        </w:rPr>
        <w:t>satisfy production goals.</w:t>
      </w:r>
    </w:p>
    <w:p w:rsidR="000B3F23" w:rsidRPr="000834AB" w:rsidRDefault="000B3F23" w:rsidP="000834AB">
      <w:pPr>
        <w:pStyle w:val="ListParagraph"/>
        <w:numPr>
          <w:ilvl w:val="0"/>
          <w:numId w:val="29"/>
        </w:numPr>
        <w:spacing w:after="120"/>
        <w:rPr>
          <w:sz w:val="24"/>
          <w:szCs w:val="24"/>
        </w:rPr>
      </w:pPr>
      <w:r w:rsidRPr="000834AB">
        <w:rPr>
          <w:i/>
          <w:sz w:val="24"/>
          <w:szCs w:val="24"/>
        </w:rPr>
        <w:t>Develop more stringent data tracking mechanisms for improved data input</w:t>
      </w:r>
      <w:r w:rsidR="00571E85" w:rsidRPr="000834AB">
        <w:rPr>
          <w:i/>
          <w:sz w:val="24"/>
          <w:szCs w:val="24"/>
        </w:rPr>
        <w:t xml:space="preserve">.  </w:t>
      </w:r>
      <w:r w:rsidR="00157F14" w:rsidRPr="000834AB">
        <w:rPr>
          <w:sz w:val="24"/>
          <w:szCs w:val="24"/>
        </w:rPr>
        <w:t>Not all data gathered</w:t>
      </w:r>
      <w:r w:rsidRPr="000834AB">
        <w:rPr>
          <w:sz w:val="24"/>
          <w:szCs w:val="24"/>
        </w:rPr>
        <w:t xml:space="preserve"> from </w:t>
      </w:r>
      <w:r w:rsidR="00AC2281">
        <w:rPr>
          <w:i/>
          <w:sz w:val="24"/>
          <w:szCs w:val="24"/>
        </w:rPr>
        <w:t>the</w:t>
      </w:r>
      <w:r w:rsidRPr="000834AB">
        <w:rPr>
          <w:i/>
          <w:sz w:val="24"/>
          <w:szCs w:val="24"/>
        </w:rPr>
        <w:t xml:space="preserve"> Post</w:t>
      </w:r>
      <w:r w:rsidR="00157F14" w:rsidRPr="000834AB">
        <w:rPr>
          <w:sz w:val="24"/>
          <w:szCs w:val="24"/>
        </w:rPr>
        <w:t xml:space="preserve"> represented</w:t>
      </w:r>
      <w:r w:rsidRPr="000834AB">
        <w:rPr>
          <w:sz w:val="24"/>
          <w:szCs w:val="24"/>
        </w:rPr>
        <w:t xml:space="preserve"> the real system behavi</w:t>
      </w:r>
      <w:r w:rsidR="00157F14" w:rsidRPr="000834AB">
        <w:rPr>
          <w:sz w:val="24"/>
          <w:szCs w:val="24"/>
        </w:rPr>
        <w:t xml:space="preserve">or.  The cause of the bad data was on the helper side. </w:t>
      </w:r>
      <w:r w:rsidR="0014666F">
        <w:rPr>
          <w:sz w:val="24"/>
          <w:szCs w:val="24"/>
        </w:rPr>
        <w:t xml:space="preserve"> </w:t>
      </w:r>
      <w:r w:rsidR="00157F14" w:rsidRPr="000834AB">
        <w:rPr>
          <w:sz w:val="24"/>
          <w:szCs w:val="24"/>
        </w:rPr>
        <w:t>For most of the time, helpers did</w:t>
      </w:r>
      <w:r w:rsidRPr="000834AB">
        <w:rPr>
          <w:sz w:val="24"/>
          <w:szCs w:val="24"/>
        </w:rPr>
        <w:t xml:space="preserve"> not</w:t>
      </w:r>
      <w:r w:rsidR="00157F14" w:rsidRPr="000834AB">
        <w:rPr>
          <w:sz w:val="24"/>
          <w:szCs w:val="24"/>
        </w:rPr>
        <w:t xml:space="preserve"> </w:t>
      </w:r>
      <w:r w:rsidR="000D25ED" w:rsidRPr="000834AB">
        <w:rPr>
          <w:sz w:val="24"/>
          <w:szCs w:val="24"/>
        </w:rPr>
        <w:t xml:space="preserve">follow the </w:t>
      </w:r>
      <w:r w:rsidR="00157F14" w:rsidRPr="000834AB">
        <w:rPr>
          <w:sz w:val="24"/>
          <w:szCs w:val="24"/>
        </w:rPr>
        <w:t xml:space="preserve">standard </w:t>
      </w:r>
      <w:r w:rsidR="000D25ED" w:rsidRPr="000834AB">
        <w:rPr>
          <w:sz w:val="24"/>
          <w:szCs w:val="24"/>
        </w:rPr>
        <w:t>procedure to enter</w:t>
      </w:r>
      <w:r w:rsidRPr="000834AB">
        <w:rPr>
          <w:sz w:val="24"/>
          <w:szCs w:val="24"/>
        </w:rPr>
        <w:t xml:space="preserve"> </w:t>
      </w:r>
      <w:r w:rsidR="00157F14" w:rsidRPr="000834AB">
        <w:rPr>
          <w:sz w:val="24"/>
          <w:szCs w:val="24"/>
        </w:rPr>
        <w:t xml:space="preserve">dat. </w:t>
      </w:r>
      <w:r w:rsidR="0014666F">
        <w:rPr>
          <w:sz w:val="24"/>
          <w:szCs w:val="24"/>
        </w:rPr>
        <w:t xml:space="preserve"> </w:t>
      </w:r>
      <w:r w:rsidR="00157F14" w:rsidRPr="000834AB">
        <w:rPr>
          <w:sz w:val="24"/>
          <w:szCs w:val="24"/>
        </w:rPr>
        <w:t xml:space="preserve">For example, helpers </w:t>
      </w:r>
      <w:r w:rsidR="00104140" w:rsidRPr="000834AB">
        <w:rPr>
          <w:sz w:val="24"/>
          <w:szCs w:val="24"/>
        </w:rPr>
        <w:t>scanned</w:t>
      </w:r>
      <w:r w:rsidR="00157F14" w:rsidRPr="000834AB">
        <w:rPr>
          <w:sz w:val="24"/>
          <w:szCs w:val="24"/>
        </w:rPr>
        <w:t xml:space="preserve"> pallets more than one time at the destination, instead of scanning the pallet one time at the departure location and scanned it again at the destination location. Improving the quality of data collection is </w:t>
      </w:r>
      <w:r w:rsidR="00157F14" w:rsidRPr="000834AB">
        <w:rPr>
          <w:sz w:val="24"/>
          <w:szCs w:val="24"/>
        </w:rPr>
        <w:lastRenderedPageBreak/>
        <w:t xml:space="preserve">important for the simulation model to produce </w:t>
      </w:r>
      <w:r w:rsidRPr="000834AB">
        <w:rPr>
          <w:sz w:val="24"/>
          <w:szCs w:val="24"/>
        </w:rPr>
        <w:t xml:space="preserve">output data closer to </w:t>
      </w:r>
      <w:r w:rsidR="00157F14" w:rsidRPr="000834AB">
        <w:rPr>
          <w:sz w:val="24"/>
          <w:szCs w:val="24"/>
        </w:rPr>
        <w:t>reality, leading</w:t>
      </w:r>
      <w:r w:rsidRPr="000834AB">
        <w:rPr>
          <w:sz w:val="24"/>
          <w:szCs w:val="24"/>
        </w:rPr>
        <w:t xml:space="preserve"> to more accurate management decisi</w:t>
      </w:r>
      <w:r w:rsidR="00157F14" w:rsidRPr="000834AB">
        <w:rPr>
          <w:sz w:val="24"/>
          <w:szCs w:val="24"/>
        </w:rPr>
        <w:t>ons of new markups</w:t>
      </w:r>
      <w:r w:rsidRPr="000834AB">
        <w:rPr>
          <w:sz w:val="24"/>
          <w:szCs w:val="24"/>
        </w:rPr>
        <w:t>.</w:t>
      </w:r>
    </w:p>
    <w:p w:rsidR="00577E70" w:rsidRPr="00FC61C8" w:rsidRDefault="000834AB" w:rsidP="00157F14">
      <w:pPr>
        <w:pStyle w:val="Heading1"/>
        <w:tabs>
          <w:tab w:val="right" w:pos="9360"/>
        </w:tabs>
      </w:pPr>
      <w:bookmarkStart w:id="94" w:name="_Toc291890468"/>
      <w:bookmarkStart w:id="95" w:name="_Toc292062870"/>
      <w:r>
        <w:t>8</w:t>
      </w:r>
      <w:r w:rsidR="00577E70">
        <w:t xml:space="preserve"> </w:t>
      </w:r>
      <w:r w:rsidR="00577E70" w:rsidRPr="00FC61C8">
        <w:t>FUTURE WORK</w:t>
      </w:r>
      <w:bookmarkEnd w:id="94"/>
      <w:bookmarkEnd w:id="95"/>
      <w:r w:rsidR="00157F14">
        <w:tab/>
      </w:r>
    </w:p>
    <w:p w:rsidR="00577E70" w:rsidRPr="00FC61C8" w:rsidRDefault="000834AB" w:rsidP="00577E70">
      <w:pPr>
        <w:pStyle w:val="Heading2"/>
      </w:pPr>
      <w:bookmarkStart w:id="96" w:name="_Toc291890469"/>
      <w:bookmarkStart w:id="97" w:name="_Toc292062871"/>
      <w:r>
        <w:t>8</w:t>
      </w:r>
      <w:r w:rsidR="00577E70" w:rsidRPr="00FC61C8">
        <w:t>.1 G</w:t>
      </w:r>
      <w:r w:rsidR="00242176">
        <w:t>RAPHICAL USER INTERFACE</w:t>
      </w:r>
      <w:r w:rsidR="00577E70" w:rsidRPr="00FC61C8">
        <w:t xml:space="preserve"> OF A MODEL</w:t>
      </w:r>
      <w:bookmarkEnd w:id="96"/>
      <w:bookmarkEnd w:id="97"/>
    </w:p>
    <w:p w:rsidR="00577E70" w:rsidRDefault="00577E70" w:rsidP="00577E70">
      <w:pPr>
        <w:spacing w:after="0"/>
        <w:rPr>
          <w:sz w:val="24"/>
          <w:szCs w:val="24"/>
        </w:rPr>
      </w:pPr>
      <w:r>
        <w:rPr>
          <w:sz w:val="24"/>
          <w:szCs w:val="24"/>
        </w:rPr>
        <w:t xml:space="preserve">The </w:t>
      </w:r>
      <w:r w:rsidRPr="00FA07AF">
        <w:rPr>
          <w:i/>
          <w:sz w:val="24"/>
          <w:szCs w:val="24"/>
        </w:rPr>
        <w:t>Post</w:t>
      </w:r>
      <w:r>
        <w:rPr>
          <w:sz w:val="24"/>
          <w:szCs w:val="24"/>
        </w:rPr>
        <w:t xml:space="preserve"> believes </w:t>
      </w:r>
      <w:r w:rsidR="00241541">
        <w:rPr>
          <w:sz w:val="24"/>
          <w:szCs w:val="24"/>
        </w:rPr>
        <w:t>a Graphical User I</w:t>
      </w:r>
      <w:r w:rsidRPr="00FC61C8">
        <w:rPr>
          <w:sz w:val="24"/>
          <w:szCs w:val="24"/>
        </w:rPr>
        <w:t>nterfac</w:t>
      </w:r>
      <w:r w:rsidR="00241541">
        <w:rPr>
          <w:sz w:val="24"/>
          <w:szCs w:val="24"/>
        </w:rPr>
        <w:t xml:space="preserve">e would help with the changing of input parameters to facilitate analysis efforts and help make decisions more quickly. </w:t>
      </w:r>
      <w:r w:rsidR="008C5155">
        <w:rPr>
          <w:sz w:val="24"/>
          <w:szCs w:val="24"/>
        </w:rPr>
        <w:t xml:space="preserve"> </w:t>
      </w:r>
      <w:r w:rsidR="00241541">
        <w:rPr>
          <w:sz w:val="24"/>
          <w:szCs w:val="24"/>
        </w:rPr>
        <w:t xml:space="preserve">Future efforts could focus on building an Excel-based template that communicates with Arena’s input functionality using VBA. </w:t>
      </w:r>
      <w:r w:rsidR="008C5155">
        <w:rPr>
          <w:sz w:val="24"/>
          <w:szCs w:val="24"/>
        </w:rPr>
        <w:t xml:space="preserve"> </w:t>
      </w:r>
      <w:r w:rsidR="00241541">
        <w:rPr>
          <w:sz w:val="24"/>
          <w:szCs w:val="24"/>
        </w:rPr>
        <w:t>This would be especially helpful for changing arrival process distribution parameters and the markup schedule.</w:t>
      </w:r>
      <w:r w:rsidR="0053356D">
        <w:rPr>
          <w:sz w:val="24"/>
          <w:szCs w:val="24"/>
        </w:rPr>
        <w:t xml:space="preserve"> </w:t>
      </w:r>
      <w:r w:rsidR="008C5155">
        <w:rPr>
          <w:sz w:val="24"/>
          <w:szCs w:val="24"/>
        </w:rPr>
        <w:t xml:space="preserve"> </w:t>
      </w:r>
      <w:r w:rsidR="0053356D" w:rsidRPr="00FC61C8">
        <w:rPr>
          <w:sz w:val="24"/>
          <w:szCs w:val="24"/>
        </w:rPr>
        <w:t xml:space="preserve">This </w:t>
      </w:r>
      <w:r w:rsidR="0053356D">
        <w:rPr>
          <w:sz w:val="24"/>
          <w:szCs w:val="24"/>
        </w:rPr>
        <w:t xml:space="preserve">interface </w:t>
      </w:r>
      <w:r w:rsidR="0053356D" w:rsidRPr="00FC61C8">
        <w:rPr>
          <w:sz w:val="24"/>
          <w:szCs w:val="24"/>
        </w:rPr>
        <w:t>would allow the direct use of the model and eliminate the need for either in</w:t>
      </w:r>
      <w:r w:rsidR="0053356D">
        <w:rPr>
          <w:sz w:val="24"/>
          <w:szCs w:val="24"/>
        </w:rPr>
        <w:t>-depth Arena</w:t>
      </w:r>
      <w:r w:rsidR="0053356D" w:rsidRPr="00FC61C8">
        <w:rPr>
          <w:sz w:val="24"/>
          <w:szCs w:val="24"/>
        </w:rPr>
        <w:t xml:space="preserve"> experience or a</w:t>
      </w:r>
      <w:r w:rsidR="0053356D">
        <w:rPr>
          <w:sz w:val="24"/>
          <w:szCs w:val="24"/>
        </w:rPr>
        <w:t xml:space="preserve"> theoretical </w:t>
      </w:r>
      <w:r w:rsidR="0053356D" w:rsidRPr="00FC61C8">
        <w:rPr>
          <w:sz w:val="24"/>
          <w:szCs w:val="24"/>
        </w:rPr>
        <w:t>understanding of simulations.</w:t>
      </w:r>
      <w:r w:rsidR="008C5155">
        <w:rPr>
          <w:sz w:val="24"/>
          <w:szCs w:val="24"/>
        </w:rPr>
        <w:t xml:space="preserve"> </w:t>
      </w:r>
      <w:r w:rsidR="0053356D">
        <w:rPr>
          <w:sz w:val="24"/>
          <w:szCs w:val="24"/>
        </w:rPr>
        <w:t xml:space="preserve"> It would help provide an easier way to enter input data and read output data.</w:t>
      </w:r>
      <w:r w:rsidR="0053356D" w:rsidRPr="00FC61C8">
        <w:rPr>
          <w:sz w:val="24"/>
          <w:szCs w:val="24"/>
        </w:rPr>
        <w:t xml:space="preserve">  </w:t>
      </w:r>
    </w:p>
    <w:p w:rsidR="0053356D" w:rsidRPr="00FC61C8" w:rsidRDefault="000834AB" w:rsidP="0053356D">
      <w:pPr>
        <w:pStyle w:val="Heading2"/>
      </w:pPr>
      <w:bookmarkStart w:id="98" w:name="_Toc291890471"/>
      <w:bookmarkStart w:id="99" w:name="_Toc292062872"/>
      <w:r>
        <w:t>8</w:t>
      </w:r>
      <w:r w:rsidR="0053356D">
        <w:t>.2</w:t>
      </w:r>
      <w:r w:rsidR="0053356D" w:rsidRPr="00FC61C8">
        <w:t xml:space="preserve"> ANIMATION OF A PROCESS</w:t>
      </w:r>
      <w:bookmarkEnd w:id="98"/>
      <w:bookmarkEnd w:id="99"/>
    </w:p>
    <w:p w:rsidR="0053356D" w:rsidRDefault="0053356D" w:rsidP="000834AB">
      <w:pPr>
        <w:spacing w:after="0"/>
        <w:rPr>
          <w:sz w:val="24"/>
          <w:szCs w:val="24"/>
        </w:rPr>
      </w:pPr>
      <w:r>
        <w:rPr>
          <w:sz w:val="24"/>
          <w:szCs w:val="24"/>
        </w:rPr>
        <w:t>A t</w:t>
      </w:r>
      <w:r w:rsidRPr="00FC61C8">
        <w:rPr>
          <w:sz w:val="24"/>
          <w:szCs w:val="24"/>
        </w:rPr>
        <w:t xml:space="preserve">hird piece that could be added to this model is animation of a process. </w:t>
      </w:r>
      <w:r>
        <w:rPr>
          <w:sz w:val="24"/>
          <w:szCs w:val="24"/>
        </w:rPr>
        <w:t xml:space="preserve"> </w:t>
      </w:r>
      <w:r w:rsidRPr="00FC61C8">
        <w:rPr>
          <w:sz w:val="24"/>
          <w:szCs w:val="24"/>
        </w:rPr>
        <w:t>Since Arena has capability of creating animation of process that is being modeled</w:t>
      </w:r>
      <w:r>
        <w:rPr>
          <w:sz w:val="24"/>
          <w:szCs w:val="24"/>
        </w:rPr>
        <w:t xml:space="preserve">, </w:t>
      </w:r>
      <w:r w:rsidRPr="00FC61C8">
        <w:rPr>
          <w:sz w:val="24"/>
          <w:szCs w:val="24"/>
        </w:rPr>
        <w:t xml:space="preserve">it would be nice to have animation that would visually present suggested solutions and help managers of </w:t>
      </w:r>
      <w:r w:rsidR="00AC2281">
        <w:rPr>
          <w:i/>
          <w:sz w:val="24"/>
          <w:szCs w:val="24"/>
        </w:rPr>
        <w:t>the</w:t>
      </w:r>
      <w:r w:rsidRPr="00E0510D">
        <w:rPr>
          <w:i/>
          <w:sz w:val="24"/>
          <w:szCs w:val="24"/>
        </w:rPr>
        <w:t xml:space="preserve"> Post</w:t>
      </w:r>
      <w:r w:rsidRPr="00FC61C8">
        <w:rPr>
          <w:sz w:val="24"/>
          <w:szCs w:val="24"/>
        </w:rPr>
        <w:t xml:space="preserve"> to comprehend the results faster and easier. </w:t>
      </w:r>
      <w:r>
        <w:rPr>
          <w:sz w:val="24"/>
          <w:szCs w:val="24"/>
        </w:rPr>
        <w:t xml:space="preserve"> </w:t>
      </w:r>
      <w:r w:rsidRPr="00FC61C8">
        <w:rPr>
          <w:sz w:val="24"/>
          <w:szCs w:val="24"/>
        </w:rPr>
        <w:t xml:space="preserve">That could trigger new ideas in making process organization and decisions. </w:t>
      </w:r>
      <w:r>
        <w:rPr>
          <w:sz w:val="24"/>
          <w:szCs w:val="24"/>
        </w:rPr>
        <w:t xml:space="preserve">This would help assist the user with a visual representation of what is occurring within the system. </w:t>
      </w:r>
      <w:r w:rsidR="008C5155">
        <w:rPr>
          <w:sz w:val="24"/>
          <w:szCs w:val="24"/>
        </w:rPr>
        <w:t xml:space="preserve"> </w:t>
      </w:r>
      <w:r>
        <w:rPr>
          <w:sz w:val="24"/>
          <w:szCs w:val="24"/>
        </w:rPr>
        <w:t>It would enable users to see how the statistics they see reported matched with what they saw visually during the model run.</w:t>
      </w:r>
    </w:p>
    <w:p w:rsidR="00577E70" w:rsidRPr="00FC61C8" w:rsidRDefault="000834AB" w:rsidP="00577E70">
      <w:pPr>
        <w:pStyle w:val="Heading2"/>
      </w:pPr>
      <w:bookmarkStart w:id="100" w:name="_Toc291890470"/>
      <w:bookmarkStart w:id="101" w:name="_Toc292062873"/>
      <w:r>
        <w:t>8</w:t>
      </w:r>
      <w:r w:rsidR="0053356D">
        <w:t>.3</w:t>
      </w:r>
      <w:r w:rsidR="00577E70" w:rsidRPr="00FC61C8">
        <w:t xml:space="preserve"> USE ARENA OPTIMIZATION</w:t>
      </w:r>
      <w:bookmarkEnd w:id="100"/>
      <w:r w:rsidR="00577E70" w:rsidRPr="00FC61C8">
        <w:t xml:space="preserve"> </w:t>
      </w:r>
      <w:r w:rsidR="0053356D">
        <w:t>AND MORE COMPLEX MODULES</w:t>
      </w:r>
      <w:bookmarkEnd w:id="101"/>
    </w:p>
    <w:p w:rsidR="009511B1" w:rsidRPr="00FC61C8" w:rsidRDefault="0053356D" w:rsidP="000834AB">
      <w:pPr>
        <w:spacing w:after="120"/>
        <w:rPr>
          <w:b/>
          <w:sz w:val="24"/>
          <w:szCs w:val="24"/>
        </w:rPr>
      </w:pPr>
      <w:r>
        <w:rPr>
          <w:sz w:val="24"/>
          <w:szCs w:val="24"/>
        </w:rPr>
        <w:t>An</w:t>
      </w:r>
      <w:r w:rsidRPr="00FC61C8">
        <w:rPr>
          <w:sz w:val="24"/>
          <w:szCs w:val="24"/>
        </w:rPr>
        <w:t xml:space="preserve"> optimization within th</w:t>
      </w:r>
      <w:r>
        <w:rPr>
          <w:sz w:val="24"/>
          <w:szCs w:val="24"/>
        </w:rPr>
        <w:t xml:space="preserve">e simulation to determine optimal schedule allocations of helpers to meet production targets could be implemented. </w:t>
      </w:r>
      <w:r w:rsidR="008C5155">
        <w:rPr>
          <w:sz w:val="24"/>
          <w:szCs w:val="24"/>
        </w:rPr>
        <w:t xml:space="preserve"> </w:t>
      </w:r>
      <w:r>
        <w:rPr>
          <w:sz w:val="24"/>
          <w:szCs w:val="24"/>
        </w:rPr>
        <w:t xml:space="preserve">Coupled with this complex addition would be a continuing effort to flesh out the assumptions of the existing Arena model and explore ways of eliminating them by making model general improvements such as seamless transitions of raw ad materials to finished pallets instead of breaking the process into two distinct flows. </w:t>
      </w:r>
      <w:r w:rsidR="008C5155">
        <w:rPr>
          <w:sz w:val="24"/>
          <w:szCs w:val="24"/>
        </w:rPr>
        <w:t xml:space="preserve"> </w:t>
      </w:r>
      <w:r>
        <w:rPr>
          <w:sz w:val="24"/>
          <w:szCs w:val="24"/>
        </w:rPr>
        <w:t>This effort would take advantage of the diverse functionality of Arena.</w:t>
      </w:r>
      <w:r w:rsidR="009511B1" w:rsidRPr="00FC61C8">
        <w:rPr>
          <w:b/>
          <w:sz w:val="24"/>
          <w:szCs w:val="24"/>
        </w:rPr>
        <w:br w:type="page"/>
      </w:r>
    </w:p>
    <w:p w:rsidR="001C733D" w:rsidRDefault="000834AB" w:rsidP="000834AB">
      <w:pPr>
        <w:pStyle w:val="Heading1"/>
        <w:ind w:left="360"/>
      </w:pPr>
      <w:bookmarkStart w:id="102" w:name="_Toc292062874"/>
      <w:r>
        <w:lastRenderedPageBreak/>
        <w:t xml:space="preserve">9 </w:t>
      </w:r>
      <w:r w:rsidR="009511B1" w:rsidRPr="00FC61C8">
        <w:t>REFERENCES</w:t>
      </w:r>
      <w:bookmarkEnd w:id="102"/>
    </w:p>
    <w:p w:rsidR="002C53C1" w:rsidRPr="002C53C1" w:rsidRDefault="002C53C1" w:rsidP="002C53C1"/>
    <w:p w:rsidR="001C733D" w:rsidRDefault="002C53C1">
      <w:pPr>
        <w:pStyle w:val="ListParagraph"/>
        <w:numPr>
          <w:ilvl w:val="0"/>
          <w:numId w:val="10"/>
        </w:numPr>
      </w:pPr>
      <w:proofErr w:type="spellStart"/>
      <w:r>
        <w:t>Kelton</w:t>
      </w:r>
      <w:proofErr w:type="spellEnd"/>
      <w:r>
        <w:t xml:space="preserve">, D., &amp; </w:t>
      </w:r>
      <w:proofErr w:type="spellStart"/>
      <w:r>
        <w:t>Sadowski</w:t>
      </w:r>
      <w:proofErr w:type="spellEnd"/>
      <w:r>
        <w:t xml:space="preserve">, R., &amp; </w:t>
      </w:r>
      <w:proofErr w:type="spellStart"/>
      <w:r w:rsidR="00025E49">
        <w:t>Sturrock</w:t>
      </w:r>
      <w:proofErr w:type="spellEnd"/>
      <w:r w:rsidR="00025E49">
        <w:t xml:space="preserve"> D. (2007).</w:t>
      </w:r>
      <w:r w:rsidR="005745DC">
        <w:t xml:space="preserve">  </w:t>
      </w:r>
      <w:r w:rsidR="00025E49">
        <w:t>S</w:t>
      </w:r>
      <w:r>
        <w:t xml:space="preserve">imulation </w:t>
      </w:r>
      <w:proofErr w:type="gramStart"/>
      <w:r>
        <w:t>With</w:t>
      </w:r>
      <w:proofErr w:type="gramEnd"/>
      <w:r>
        <w:t xml:space="preserve"> Arena</w:t>
      </w:r>
      <w:r w:rsidR="00025E49">
        <w:t xml:space="preserve"> (Fourth Edition</w:t>
      </w:r>
      <w:r w:rsidR="005745DC">
        <w:t xml:space="preserve">).  </w:t>
      </w:r>
      <w:r w:rsidR="00025E49">
        <w:t>New York: McGraw-Hill.</w:t>
      </w:r>
    </w:p>
    <w:p w:rsidR="001C733D" w:rsidRDefault="006C366E">
      <w:pPr>
        <w:pStyle w:val="ListParagraph"/>
        <w:numPr>
          <w:ilvl w:val="0"/>
          <w:numId w:val="10"/>
        </w:numPr>
      </w:pPr>
      <w:proofErr w:type="spellStart"/>
      <w:r>
        <w:t>Blaho</w:t>
      </w:r>
      <w:proofErr w:type="spellEnd"/>
      <w:r>
        <w:t xml:space="preserve">, J. &amp; </w:t>
      </w:r>
      <w:proofErr w:type="spellStart"/>
      <w:r>
        <w:t>Gomolka</w:t>
      </w:r>
      <w:proofErr w:type="spellEnd"/>
      <w:r>
        <w:t xml:space="preserve">, K. &amp; </w:t>
      </w:r>
      <w:proofErr w:type="spellStart"/>
      <w:r>
        <w:t>Graziano</w:t>
      </w:r>
      <w:proofErr w:type="spellEnd"/>
      <w:r>
        <w:t>, R. &amp; Lopez, L. (2010).</w:t>
      </w:r>
      <w:r w:rsidR="005745DC">
        <w:t xml:space="preserve">  </w:t>
      </w:r>
      <w:r w:rsidR="000175E1">
        <w:t xml:space="preserve">I’m Pro </w:t>
      </w:r>
      <w:proofErr w:type="spellStart"/>
      <w:r w:rsidR="000175E1">
        <w:t>WashPost</w:t>
      </w:r>
      <w:proofErr w:type="spellEnd"/>
      <w:r w:rsidR="000175E1">
        <w:t>.</w:t>
      </w:r>
      <w:r>
        <w:t xml:space="preserve"> </w:t>
      </w:r>
      <w:r w:rsidR="005745DC">
        <w:t xml:space="preserve"> </w:t>
      </w:r>
      <w:r>
        <w:t>Fairfax, Virginia: George Mason University.</w:t>
      </w:r>
    </w:p>
    <w:p w:rsidR="000175E1" w:rsidRDefault="000175E1" w:rsidP="00025E49">
      <w:pPr>
        <w:pStyle w:val="ListParagraph"/>
      </w:pPr>
    </w:p>
    <w:p w:rsidR="001C733D" w:rsidRDefault="001C733D"/>
    <w:p w:rsidR="00B7667F" w:rsidRDefault="00B7667F" w:rsidP="00B7667F"/>
    <w:p w:rsidR="00B7667F" w:rsidRPr="00B7667F" w:rsidRDefault="00B7667F" w:rsidP="00B7667F"/>
    <w:p w:rsidR="009511B1" w:rsidRPr="00FC61C8" w:rsidRDefault="009511B1" w:rsidP="009511B1">
      <w:pPr>
        <w:spacing w:after="120"/>
        <w:rPr>
          <w:sz w:val="24"/>
          <w:szCs w:val="24"/>
        </w:rPr>
      </w:pPr>
    </w:p>
    <w:p w:rsidR="00F500B6" w:rsidRDefault="00F500B6" w:rsidP="009511B1">
      <w:pPr>
        <w:rPr>
          <w:b/>
          <w:sz w:val="24"/>
          <w:szCs w:val="24"/>
        </w:rPr>
      </w:pPr>
    </w:p>
    <w:p w:rsidR="009511B1" w:rsidRPr="00FC61C8" w:rsidRDefault="009511B1" w:rsidP="009511B1">
      <w:pPr>
        <w:rPr>
          <w:b/>
          <w:sz w:val="24"/>
          <w:szCs w:val="24"/>
        </w:rPr>
      </w:pPr>
      <w:r w:rsidRPr="00FC61C8">
        <w:rPr>
          <w:b/>
          <w:sz w:val="24"/>
          <w:szCs w:val="24"/>
        </w:rPr>
        <w:br w:type="page"/>
      </w:r>
    </w:p>
    <w:p w:rsidR="005F0E5E" w:rsidRDefault="00F500B6" w:rsidP="00F500B6">
      <w:pPr>
        <w:pStyle w:val="Heading1"/>
      </w:pPr>
      <w:bookmarkStart w:id="103" w:name="_Toc292062875"/>
      <w:r>
        <w:lastRenderedPageBreak/>
        <w:t>Appendix</w:t>
      </w:r>
      <w:bookmarkEnd w:id="103"/>
    </w:p>
    <w:p w:rsidR="00F500B6" w:rsidRDefault="00F500B6" w:rsidP="00F500B6">
      <w:pPr>
        <w:pStyle w:val="Heading1"/>
      </w:pPr>
      <w:bookmarkStart w:id="104" w:name="_Toc292062876"/>
      <w:r>
        <w:t>Appendix List of Tables</w:t>
      </w:r>
      <w:bookmarkEnd w:id="104"/>
    </w:p>
    <w:p w:rsidR="009C3079" w:rsidRDefault="00E41C39">
      <w:pPr>
        <w:pStyle w:val="TableofFigures"/>
        <w:tabs>
          <w:tab w:val="right" w:leader="dot" w:pos="9350"/>
        </w:tabs>
        <w:rPr>
          <w:rFonts w:asciiTheme="minorHAnsi" w:eastAsiaTheme="minorEastAsia" w:hAnsiTheme="minorHAnsi" w:cstheme="minorBidi"/>
          <w:noProof/>
        </w:rPr>
      </w:pPr>
      <w:r>
        <w:fldChar w:fldCharType="begin"/>
      </w:r>
      <w:r w:rsidR="00831D40">
        <w:instrText xml:space="preserve"> TOC \h \z \c "Table C-1" </w:instrText>
      </w:r>
      <w:r>
        <w:fldChar w:fldCharType="separate"/>
      </w:r>
      <w:hyperlink w:anchor="_Toc292062704" w:history="1">
        <w:r w:rsidR="009C3079" w:rsidRPr="00927ECB">
          <w:rPr>
            <w:rStyle w:val="Hyperlink"/>
            <w:noProof/>
          </w:rPr>
          <w:t>Table C-1 1 Base Schedule by Helper by Day/Shift</w:t>
        </w:r>
        <w:r w:rsidR="009C3079">
          <w:rPr>
            <w:noProof/>
            <w:webHidden/>
          </w:rPr>
          <w:tab/>
        </w:r>
        <w:r>
          <w:rPr>
            <w:noProof/>
            <w:webHidden/>
          </w:rPr>
          <w:fldChar w:fldCharType="begin"/>
        </w:r>
        <w:r w:rsidR="009C3079">
          <w:rPr>
            <w:noProof/>
            <w:webHidden/>
          </w:rPr>
          <w:instrText xml:space="preserve"> PAGEREF _Toc292062704 \h </w:instrText>
        </w:r>
        <w:r>
          <w:rPr>
            <w:noProof/>
            <w:webHidden/>
          </w:rPr>
        </w:r>
        <w:r>
          <w:rPr>
            <w:noProof/>
            <w:webHidden/>
          </w:rPr>
          <w:fldChar w:fldCharType="separate"/>
        </w:r>
        <w:r w:rsidR="00B97422">
          <w:rPr>
            <w:noProof/>
            <w:webHidden/>
          </w:rPr>
          <w:t>49</w:t>
        </w:r>
        <w:r>
          <w:rPr>
            <w:noProof/>
            <w:webHidden/>
          </w:rPr>
          <w:fldChar w:fldCharType="end"/>
        </w:r>
      </w:hyperlink>
    </w:p>
    <w:p w:rsidR="009C3079" w:rsidRDefault="00E41C39">
      <w:pPr>
        <w:pStyle w:val="TableofFigures"/>
        <w:tabs>
          <w:tab w:val="right" w:leader="dot" w:pos="9350"/>
        </w:tabs>
        <w:rPr>
          <w:rFonts w:asciiTheme="minorHAnsi" w:eastAsiaTheme="minorEastAsia" w:hAnsiTheme="minorHAnsi" w:cstheme="minorBidi"/>
          <w:noProof/>
        </w:rPr>
      </w:pPr>
      <w:hyperlink w:anchor="_Toc292062705" w:history="1">
        <w:r w:rsidR="009C3079" w:rsidRPr="00927ECB">
          <w:rPr>
            <w:rStyle w:val="Hyperlink"/>
            <w:noProof/>
          </w:rPr>
          <w:t>Table C-1 2 Suggested Schedule by Helper by Day/Shift</w:t>
        </w:r>
        <w:r w:rsidR="009C3079">
          <w:rPr>
            <w:noProof/>
            <w:webHidden/>
          </w:rPr>
          <w:tab/>
        </w:r>
        <w:r>
          <w:rPr>
            <w:noProof/>
            <w:webHidden/>
          </w:rPr>
          <w:fldChar w:fldCharType="begin"/>
        </w:r>
        <w:r w:rsidR="009C3079">
          <w:rPr>
            <w:noProof/>
            <w:webHidden/>
          </w:rPr>
          <w:instrText xml:space="preserve"> PAGEREF _Toc292062705 \h </w:instrText>
        </w:r>
        <w:r>
          <w:rPr>
            <w:noProof/>
            <w:webHidden/>
          </w:rPr>
        </w:r>
        <w:r>
          <w:rPr>
            <w:noProof/>
            <w:webHidden/>
          </w:rPr>
          <w:fldChar w:fldCharType="separate"/>
        </w:r>
        <w:r w:rsidR="00B97422">
          <w:rPr>
            <w:noProof/>
            <w:webHidden/>
          </w:rPr>
          <w:t>50</w:t>
        </w:r>
        <w:r>
          <w:rPr>
            <w:noProof/>
            <w:webHidden/>
          </w:rPr>
          <w:fldChar w:fldCharType="end"/>
        </w:r>
      </w:hyperlink>
    </w:p>
    <w:p w:rsidR="009C3079" w:rsidRDefault="00E41C39" w:rsidP="00B07437">
      <w:pPr>
        <w:pStyle w:val="TableofFigures"/>
        <w:tabs>
          <w:tab w:val="right" w:leader="dot" w:pos="9350"/>
        </w:tabs>
        <w:rPr>
          <w:noProof/>
        </w:rPr>
      </w:pPr>
      <w:r>
        <w:fldChar w:fldCharType="end"/>
      </w:r>
      <w:r>
        <w:fldChar w:fldCharType="begin"/>
      </w:r>
      <w:r w:rsidR="00831D40">
        <w:instrText xml:space="preserve"> TOC \h \z \c "Table C-2" </w:instrText>
      </w:r>
      <w:r>
        <w:fldChar w:fldCharType="separate"/>
      </w:r>
    </w:p>
    <w:p w:rsidR="009C3079" w:rsidRDefault="00E41C39">
      <w:pPr>
        <w:pStyle w:val="TableofFigures"/>
        <w:tabs>
          <w:tab w:val="right" w:leader="dot" w:pos="9350"/>
        </w:tabs>
        <w:rPr>
          <w:rFonts w:asciiTheme="minorHAnsi" w:eastAsiaTheme="minorEastAsia" w:hAnsiTheme="minorHAnsi" w:cstheme="minorBidi"/>
          <w:noProof/>
        </w:rPr>
      </w:pPr>
      <w:hyperlink w:anchor="_Toc292062711" w:history="1">
        <w:r w:rsidR="009C3079" w:rsidRPr="0012197E">
          <w:rPr>
            <w:rStyle w:val="Hyperlink"/>
            <w:noProof/>
          </w:rPr>
          <w:t>Table C-2 1 Zoning of Helpers to Routes/Travel Time Prameters for One Way/Total Distances between Routes/Calculated Velocities per Route</w:t>
        </w:r>
        <w:r w:rsidR="009C3079">
          <w:rPr>
            <w:noProof/>
            <w:webHidden/>
          </w:rPr>
          <w:tab/>
        </w:r>
        <w:r>
          <w:rPr>
            <w:noProof/>
            <w:webHidden/>
          </w:rPr>
          <w:fldChar w:fldCharType="begin"/>
        </w:r>
        <w:r w:rsidR="009C3079">
          <w:rPr>
            <w:noProof/>
            <w:webHidden/>
          </w:rPr>
          <w:instrText xml:space="preserve"> PAGEREF _Toc292062711 \h </w:instrText>
        </w:r>
        <w:r>
          <w:rPr>
            <w:noProof/>
            <w:webHidden/>
          </w:rPr>
        </w:r>
        <w:r>
          <w:rPr>
            <w:noProof/>
            <w:webHidden/>
          </w:rPr>
          <w:fldChar w:fldCharType="separate"/>
        </w:r>
        <w:r w:rsidR="00B97422">
          <w:rPr>
            <w:noProof/>
            <w:webHidden/>
          </w:rPr>
          <w:t>52</w:t>
        </w:r>
        <w:r>
          <w:rPr>
            <w:noProof/>
            <w:webHidden/>
          </w:rPr>
          <w:fldChar w:fldCharType="end"/>
        </w:r>
      </w:hyperlink>
    </w:p>
    <w:p w:rsidR="009C3079" w:rsidRDefault="00E41C39">
      <w:pPr>
        <w:pStyle w:val="TableofFigures"/>
        <w:tabs>
          <w:tab w:val="right" w:leader="dot" w:pos="9350"/>
        </w:tabs>
        <w:rPr>
          <w:rFonts w:asciiTheme="minorHAnsi" w:eastAsiaTheme="minorEastAsia" w:hAnsiTheme="minorHAnsi" w:cstheme="minorBidi"/>
          <w:noProof/>
        </w:rPr>
      </w:pPr>
      <w:hyperlink w:anchor="_Toc292062712" w:history="1">
        <w:r w:rsidR="009C3079" w:rsidRPr="0012197E">
          <w:rPr>
            <w:rStyle w:val="Hyperlink"/>
            <w:noProof/>
          </w:rPr>
          <w:t>Table C-2 2 Average Velocities for Each Helper Based on Route Statistics</w:t>
        </w:r>
        <w:r w:rsidR="009C3079">
          <w:rPr>
            <w:noProof/>
            <w:webHidden/>
          </w:rPr>
          <w:tab/>
        </w:r>
        <w:r>
          <w:rPr>
            <w:noProof/>
            <w:webHidden/>
          </w:rPr>
          <w:fldChar w:fldCharType="begin"/>
        </w:r>
        <w:r w:rsidR="009C3079">
          <w:rPr>
            <w:noProof/>
            <w:webHidden/>
          </w:rPr>
          <w:instrText xml:space="preserve"> PAGEREF _Toc292062712 \h </w:instrText>
        </w:r>
        <w:r>
          <w:rPr>
            <w:noProof/>
            <w:webHidden/>
          </w:rPr>
        </w:r>
        <w:r>
          <w:rPr>
            <w:noProof/>
            <w:webHidden/>
          </w:rPr>
          <w:fldChar w:fldCharType="separate"/>
        </w:r>
        <w:r w:rsidR="00B97422">
          <w:rPr>
            <w:noProof/>
            <w:webHidden/>
          </w:rPr>
          <w:t>52</w:t>
        </w:r>
        <w:r>
          <w:rPr>
            <w:noProof/>
            <w:webHidden/>
          </w:rPr>
          <w:fldChar w:fldCharType="end"/>
        </w:r>
      </w:hyperlink>
    </w:p>
    <w:p w:rsidR="009C3079" w:rsidRDefault="00E41C39">
      <w:pPr>
        <w:pStyle w:val="TableofFigures"/>
        <w:tabs>
          <w:tab w:val="right" w:leader="dot" w:pos="9350"/>
        </w:tabs>
        <w:rPr>
          <w:rFonts w:asciiTheme="minorHAnsi" w:eastAsiaTheme="minorEastAsia" w:hAnsiTheme="minorHAnsi" w:cstheme="minorBidi"/>
          <w:noProof/>
        </w:rPr>
      </w:pPr>
      <w:hyperlink w:anchor="_Toc292062713" w:history="1">
        <w:r w:rsidR="009C3079" w:rsidRPr="0012197E">
          <w:rPr>
            <w:rStyle w:val="Hyperlink"/>
            <w:noProof/>
          </w:rPr>
          <w:t>Table C-2 3 Average Time for Z-Loader Processing</w:t>
        </w:r>
        <w:r w:rsidR="009C3079">
          <w:rPr>
            <w:noProof/>
            <w:webHidden/>
          </w:rPr>
          <w:tab/>
        </w:r>
        <w:r>
          <w:rPr>
            <w:noProof/>
            <w:webHidden/>
          </w:rPr>
          <w:fldChar w:fldCharType="begin"/>
        </w:r>
        <w:r w:rsidR="009C3079">
          <w:rPr>
            <w:noProof/>
            <w:webHidden/>
          </w:rPr>
          <w:instrText xml:space="preserve"> PAGEREF _Toc292062713 \h </w:instrText>
        </w:r>
        <w:r>
          <w:rPr>
            <w:noProof/>
            <w:webHidden/>
          </w:rPr>
        </w:r>
        <w:r>
          <w:rPr>
            <w:noProof/>
            <w:webHidden/>
          </w:rPr>
          <w:fldChar w:fldCharType="separate"/>
        </w:r>
        <w:r w:rsidR="00B97422">
          <w:rPr>
            <w:noProof/>
            <w:webHidden/>
          </w:rPr>
          <w:t>53</w:t>
        </w:r>
        <w:r>
          <w:rPr>
            <w:noProof/>
            <w:webHidden/>
          </w:rPr>
          <w:fldChar w:fldCharType="end"/>
        </w:r>
      </w:hyperlink>
    </w:p>
    <w:p w:rsidR="009C3079" w:rsidRDefault="00E41C39" w:rsidP="00B07437">
      <w:pPr>
        <w:pStyle w:val="TableofFigures"/>
        <w:tabs>
          <w:tab w:val="right" w:leader="dot" w:pos="9350"/>
        </w:tabs>
        <w:rPr>
          <w:noProof/>
        </w:rPr>
      </w:pPr>
      <w:r>
        <w:fldChar w:fldCharType="end"/>
      </w:r>
      <w:r>
        <w:fldChar w:fldCharType="begin"/>
      </w:r>
      <w:r w:rsidR="00831D40">
        <w:instrText xml:space="preserve"> TOC \h \z \c "Table C-3" </w:instrText>
      </w:r>
      <w:r>
        <w:fldChar w:fldCharType="separate"/>
      </w:r>
    </w:p>
    <w:p w:rsidR="009C3079" w:rsidRDefault="00E41C39">
      <w:pPr>
        <w:pStyle w:val="TableofFigures"/>
        <w:tabs>
          <w:tab w:val="right" w:leader="dot" w:pos="9350"/>
        </w:tabs>
        <w:rPr>
          <w:rFonts w:asciiTheme="minorHAnsi" w:eastAsiaTheme="minorEastAsia" w:hAnsiTheme="minorHAnsi" w:cstheme="minorBidi"/>
          <w:noProof/>
        </w:rPr>
      </w:pPr>
      <w:hyperlink w:anchor="_Toc292062718" w:history="1">
        <w:r w:rsidR="009C3079" w:rsidRPr="008E09E6">
          <w:rPr>
            <w:rStyle w:val="Hyperlink"/>
            <w:noProof/>
          </w:rPr>
          <w:t>Table C-3 1 Count of Arrivals by Location by Day/Shift</w:t>
        </w:r>
        <w:r w:rsidR="009C3079">
          <w:rPr>
            <w:noProof/>
            <w:webHidden/>
          </w:rPr>
          <w:tab/>
        </w:r>
        <w:r>
          <w:rPr>
            <w:noProof/>
            <w:webHidden/>
          </w:rPr>
          <w:fldChar w:fldCharType="begin"/>
        </w:r>
        <w:r w:rsidR="009C3079">
          <w:rPr>
            <w:noProof/>
            <w:webHidden/>
          </w:rPr>
          <w:instrText xml:space="preserve"> PAGEREF _Toc292062718 \h </w:instrText>
        </w:r>
        <w:r>
          <w:rPr>
            <w:noProof/>
            <w:webHidden/>
          </w:rPr>
        </w:r>
        <w:r>
          <w:rPr>
            <w:noProof/>
            <w:webHidden/>
          </w:rPr>
          <w:fldChar w:fldCharType="separate"/>
        </w:r>
        <w:r w:rsidR="00B97422">
          <w:rPr>
            <w:noProof/>
            <w:webHidden/>
          </w:rPr>
          <w:t>53</w:t>
        </w:r>
        <w:r>
          <w:rPr>
            <w:noProof/>
            <w:webHidden/>
          </w:rPr>
          <w:fldChar w:fldCharType="end"/>
        </w:r>
      </w:hyperlink>
    </w:p>
    <w:p w:rsidR="009C3079" w:rsidRDefault="00E41C39">
      <w:pPr>
        <w:pStyle w:val="TableofFigures"/>
        <w:tabs>
          <w:tab w:val="right" w:leader="dot" w:pos="9350"/>
        </w:tabs>
        <w:rPr>
          <w:rFonts w:asciiTheme="minorHAnsi" w:eastAsiaTheme="minorEastAsia" w:hAnsiTheme="minorHAnsi" w:cstheme="minorBidi"/>
          <w:noProof/>
        </w:rPr>
      </w:pPr>
      <w:hyperlink w:anchor="_Toc292062719" w:history="1">
        <w:r w:rsidR="009C3079" w:rsidRPr="008E09E6">
          <w:rPr>
            <w:rStyle w:val="Hyperlink"/>
            <w:noProof/>
          </w:rPr>
          <w:t>Table C-3 2 Arrival Rate by Hour of Pallets by Location by Day/Shift</w:t>
        </w:r>
        <w:r w:rsidR="009C3079">
          <w:rPr>
            <w:noProof/>
            <w:webHidden/>
          </w:rPr>
          <w:tab/>
        </w:r>
        <w:r>
          <w:rPr>
            <w:noProof/>
            <w:webHidden/>
          </w:rPr>
          <w:fldChar w:fldCharType="begin"/>
        </w:r>
        <w:r w:rsidR="009C3079">
          <w:rPr>
            <w:noProof/>
            <w:webHidden/>
          </w:rPr>
          <w:instrText xml:space="preserve"> PAGEREF _Toc292062719 \h </w:instrText>
        </w:r>
        <w:r>
          <w:rPr>
            <w:noProof/>
            <w:webHidden/>
          </w:rPr>
        </w:r>
        <w:r>
          <w:rPr>
            <w:noProof/>
            <w:webHidden/>
          </w:rPr>
          <w:fldChar w:fldCharType="separate"/>
        </w:r>
        <w:r w:rsidR="00B97422">
          <w:rPr>
            <w:noProof/>
            <w:webHidden/>
          </w:rPr>
          <w:t>54</w:t>
        </w:r>
        <w:r>
          <w:rPr>
            <w:noProof/>
            <w:webHidden/>
          </w:rPr>
          <w:fldChar w:fldCharType="end"/>
        </w:r>
      </w:hyperlink>
    </w:p>
    <w:p w:rsidR="009C3079" w:rsidRDefault="00E41C39">
      <w:pPr>
        <w:pStyle w:val="TableofFigures"/>
        <w:tabs>
          <w:tab w:val="right" w:leader="dot" w:pos="9350"/>
        </w:tabs>
        <w:rPr>
          <w:rFonts w:asciiTheme="minorHAnsi" w:eastAsiaTheme="minorEastAsia" w:hAnsiTheme="minorHAnsi" w:cstheme="minorBidi"/>
          <w:noProof/>
        </w:rPr>
      </w:pPr>
      <w:hyperlink w:anchor="_Toc292062720" w:history="1">
        <w:r w:rsidR="009C3079" w:rsidRPr="008E09E6">
          <w:rPr>
            <w:rStyle w:val="Hyperlink"/>
            <w:noProof/>
          </w:rPr>
          <w:t>Table C-3 3 Arena Input Analyzer Distributions of Arrival Time for Collator 1</w:t>
        </w:r>
        <w:r w:rsidR="009C3079">
          <w:rPr>
            <w:noProof/>
            <w:webHidden/>
          </w:rPr>
          <w:tab/>
        </w:r>
        <w:r>
          <w:rPr>
            <w:noProof/>
            <w:webHidden/>
          </w:rPr>
          <w:fldChar w:fldCharType="begin"/>
        </w:r>
        <w:r w:rsidR="009C3079">
          <w:rPr>
            <w:noProof/>
            <w:webHidden/>
          </w:rPr>
          <w:instrText xml:space="preserve"> PAGEREF _Toc292062720 \h </w:instrText>
        </w:r>
        <w:r>
          <w:rPr>
            <w:noProof/>
            <w:webHidden/>
          </w:rPr>
        </w:r>
        <w:r>
          <w:rPr>
            <w:noProof/>
            <w:webHidden/>
          </w:rPr>
          <w:fldChar w:fldCharType="separate"/>
        </w:r>
        <w:r w:rsidR="00B97422">
          <w:rPr>
            <w:noProof/>
            <w:webHidden/>
          </w:rPr>
          <w:t>55</w:t>
        </w:r>
        <w:r>
          <w:rPr>
            <w:noProof/>
            <w:webHidden/>
          </w:rPr>
          <w:fldChar w:fldCharType="end"/>
        </w:r>
      </w:hyperlink>
    </w:p>
    <w:p w:rsidR="009C3079" w:rsidRDefault="00E41C39">
      <w:pPr>
        <w:pStyle w:val="TableofFigures"/>
        <w:tabs>
          <w:tab w:val="right" w:leader="dot" w:pos="9350"/>
        </w:tabs>
        <w:rPr>
          <w:rFonts w:asciiTheme="minorHAnsi" w:eastAsiaTheme="minorEastAsia" w:hAnsiTheme="minorHAnsi" w:cstheme="minorBidi"/>
          <w:noProof/>
        </w:rPr>
      </w:pPr>
      <w:hyperlink w:anchor="_Toc292062721" w:history="1">
        <w:r w:rsidR="009C3079" w:rsidRPr="008E09E6">
          <w:rPr>
            <w:rStyle w:val="Hyperlink"/>
            <w:noProof/>
          </w:rPr>
          <w:t>Table C-3 4 Arena Input Analyzer Distributions of Arrival Time for Collator 2</w:t>
        </w:r>
        <w:r w:rsidR="009C3079">
          <w:rPr>
            <w:noProof/>
            <w:webHidden/>
          </w:rPr>
          <w:tab/>
        </w:r>
        <w:r>
          <w:rPr>
            <w:noProof/>
            <w:webHidden/>
          </w:rPr>
          <w:fldChar w:fldCharType="begin"/>
        </w:r>
        <w:r w:rsidR="009C3079">
          <w:rPr>
            <w:noProof/>
            <w:webHidden/>
          </w:rPr>
          <w:instrText xml:space="preserve"> PAGEREF _Toc292062721 \h </w:instrText>
        </w:r>
        <w:r>
          <w:rPr>
            <w:noProof/>
            <w:webHidden/>
          </w:rPr>
        </w:r>
        <w:r>
          <w:rPr>
            <w:noProof/>
            <w:webHidden/>
          </w:rPr>
          <w:fldChar w:fldCharType="separate"/>
        </w:r>
        <w:r w:rsidR="00B97422">
          <w:rPr>
            <w:noProof/>
            <w:webHidden/>
          </w:rPr>
          <w:t>55</w:t>
        </w:r>
        <w:r>
          <w:rPr>
            <w:noProof/>
            <w:webHidden/>
          </w:rPr>
          <w:fldChar w:fldCharType="end"/>
        </w:r>
      </w:hyperlink>
    </w:p>
    <w:p w:rsidR="009C3079" w:rsidRDefault="00E41C39">
      <w:pPr>
        <w:pStyle w:val="TableofFigures"/>
        <w:tabs>
          <w:tab w:val="right" w:leader="dot" w:pos="9350"/>
        </w:tabs>
        <w:rPr>
          <w:rFonts w:asciiTheme="minorHAnsi" w:eastAsiaTheme="minorEastAsia" w:hAnsiTheme="minorHAnsi" w:cstheme="minorBidi"/>
          <w:noProof/>
        </w:rPr>
      </w:pPr>
      <w:hyperlink w:anchor="_Toc292062722" w:history="1">
        <w:r w:rsidR="009C3079" w:rsidRPr="008E09E6">
          <w:rPr>
            <w:rStyle w:val="Hyperlink"/>
            <w:noProof/>
          </w:rPr>
          <w:t>Table C-3 5 Arena Input Analyzer Distributions of Arrival Time for Collator 3</w:t>
        </w:r>
        <w:r w:rsidR="009C3079">
          <w:rPr>
            <w:noProof/>
            <w:webHidden/>
          </w:rPr>
          <w:tab/>
        </w:r>
        <w:r>
          <w:rPr>
            <w:noProof/>
            <w:webHidden/>
          </w:rPr>
          <w:fldChar w:fldCharType="begin"/>
        </w:r>
        <w:r w:rsidR="009C3079">
          <w:rPr>
            <w:noProof/>
            <w:webHidden/>
          </w:rPr>
          <w:instrText xml:space="preserve"> PAGEREF _Toc292062722 \h </w:instrText>
        </w:r>
        <w:r>
          <w:rPr>
            <w:noProof/>
            <w:webHidden/>
          </w:rPr>
        </w:r>
        <w:r>
          <w:rPr>
            <w:noProof/>
            <w:webHidden/>
          </w:rPr>
          <w:fldChar w:fldCharType="separate"/>
        </w:r>
        <w:r w:rsidR="00B97422">
          <w:rPr>
            <w:noProof/>
            <w:webHidden/>
          </w:rPr>
          <w:t>56</w:t>
        </w:r>
        <w:r>
          <w:rPr>
            <w:noProof/>
            <w:webHidden/>
          </w:rPr>
          <w:fldChar w:fldCharType="end"/>
        </w:r>
      </w:hyperlink>
    </w:p>
    <w:p w:rsidR="009C3079" w:rsidRDefault="00E41C39">
      <w:pPr>
        <w:pStyle w:val="TableofFigures"/>
        <w:tabs>
          <w:tab w:val="right" w:leader="dot" w:pos="9350"/>
        </w:tabs>
        <w:rPr>
          <w:rFonts w:asciiTheme="minorHAnsi" w:eastAsiaTheme="minorEastAsia" w:hAnsiTheme="minorHAnsi" w:cstheme="minorBidi"/>
          <w:noProof/>
        </w:rPr>
      </w:pPr>
      <w:hyperlink w:anchor="_Toc292062723" w:history="1">
        <w:r w:rsidR="009C3079" w:rsidRPr="008E09E6">
          <w:rPr>
            <w:rStyle w:val="Hyperlink"/>
            <w:noProof/>
          </w:rPr>
          <w:t>Table C-3 6 Arena Input Analyzer Distributions of Arrival Time for Collator 4</w:t>
        </w:r>
        <w:r w:rsidR="009C3079">
          <w:rPr>
            <w:noProof/>
            <w:webHidden/>
          </w:rPr>
          <w:tab/>
        </w:r>
        <w:r>
          <w:rPr>
            <w:noProof/>
            <w:webHidden/>
          </w:rPr>
          <w:fldChar w:fldCharType="begin"/>
        </w:r>
        <w:r w:rsidR="009C3079">
          <w:rPr>
            <w:noProof/>
            <w:webHidden/>
          </w:rPr>
          <w:instrText xml:space="preserve"> PAGEREF _Toc292062723 \h </w:instrText>
        </w:r>
        <w:r>
          <w:rPr>
            <w:noProof/>
            <w:webHidden/>
          </w:rPr>
        </w:r>
        <w:r>
          <w:rPr>
            <w:noProof/>
            <w:webHidden/>
          </w:rPr>
          <w:fldChar w:fldCharType="separate"/>
        </w:r>
        <w:r w:rsidR="00B97422">
          <w:rPr>
            <w:noProof/>
            <w:webHidden/>
          </w:rPr>
          <w:t>56</w:t>
        </w:r>
        <w:r>
          <w:rPr>
            <w:noProof/>
            <w:webHidden/>
          </w:rPr>
          <w:fldChar w:fldCharType="end"/>
        </w:r>
      </w:hyperlink>
    </w:p>
    <w:p w:rsidR="009C3079" w:rsidRDefault="00E41C39">
      <w:pPr>
        <w:pStyle w:val="TableofFigures"/>
        <w:tabs>
          <w:tab w:val="right" w:leader="dot" w:pos="9350"/>
        </w:tabs>
        <w:rPr>
          <w:rFonts w:asciiTheme="minorHAnsi" w:eastAsiaTheme="minorEastAsia" w:hAnsiTheme="minorHAnsi" w:cstheme="minorBidi"/>
          <w:noProof/>
        </w:rPr>
      </w:pPr>
      <w:hyperlink w:anchor="_Toc292062724" w:history="1">
        <w:r w:rsidR="009C3079" w:rsidRPr="008E09E6">
          <w:rPr>
            <w:rStyle w:val="Hyperlink"/>
            <w:noProof/>
          </w:rPr>
          <w:t>Table C-3 7 Arena Input Analyzer Distributions of Arrival Time for SLS 1</w:t>
        </w:r>
        <w:r w:rsidR="009C3079">
          <w:rPr>
            <w:noProof/>
            <w:webHidden/>
          </w:rPr>
          <w:tab/>
        </w:r>
        <w:r>
          <w:rPr>
            <w:noProof/>
            <w:webHidden/>
          </w:rPr>
          <w:fldChar w:fldCharType="begin"/>
        </w:r>
        <w:r w:rsidR="009C3079">
          <w:rPr>
            <w:noProof/>
            <w:webHidden/>
          </w:rPr>
          <w:instrText xml:space="preserve"> PAGEREF _Toc292062724 \h </w:instrText>
        </w:r>
        <w:r>
          <w:rPr>
            <w:noProof/>
            <w:webHidden/>
          </w:rPr>
        </w:r>
        <w:r>
          <w:rPr>
            <w:noProof/>
            <w:webHidden/>
          </w:rPr>
          <w:fldChar w:fldCharType="separate"/>
        </w:r>
        <w:r w:rsidR="00B97422">
          <w:rPr>
            <w:noProof/>
            <w:webHidden/>
          </w:rPr>
          <w:t>57</w:t>
        </w:r>
        <w:r>
          <w:rPr>
            <w:noProof/>
            <w:webHidden/>
          </w:rPr>
          <w:fldChar w:fldCharType="end"/>
        </w:r>
      </w:hyperlink>
    </w:p>
    <w:p w:rsidR="009C3079" w:rsidRDefault="00E41C39">
      <w:pPr>
        <w:pStyle w:val="TableofFigures"/>
        <w:tabs>
          <w:tab w:val="right" w:leader="dot" w:pos="9350"/>
        </w:tabs>
        <w:rPr>
          <w:rFonts w:asciiTheme="minorHAnsi" w:eastAsiaTheme="minorEastAsia" w:hAnsiTheme="minorHAnsi" w:cstheme="minorBidi"/>
          <w:noProof/>
        </w:rPr>
      </w:pPr>
      <w:hyperlink w:anchor="_Toc292062725" w:history="1">
        <w:r w:rsidR="009C3079" w:rsidRPr="008E09E6">
          <w:rPr>
            <w:rStyle w:val="Hyperlink"/>
            <w:noProof/>
          </w:rPr>
          <w:t>Table C-3 8 Arena Input Analyzer Distributions for SLS 2</w:t>
        </w:r>
        <w:r w:rsidR="009C3079">
          <w:rPr>
            <w:noProof/>
            <w:webHidden/>
          </w:rPr>
          <w:tab/>
        </w:r>
        <w:r>
          <w:rPr>
            <w:noProof/>
            <w:webHidden/>
          </w:rPr>
          <w:fldChar w:fldCharType="begin"/>
        </w:r>
        <w:r w:rsidR="009C3079">
          <w:rPr>
            <w:noProof/>
            <w:webHidden/>
          </w:rPr>
          <w:instrText xml:space="preserve"> PAGEREF _Toc292062725 \h </w:instrText>
        </w:r>
        <w:r>
          <w:rPr>
            <w:noProof/>
            <w:webHidden/>
          </w:rPr>
        </w:r>
        <w:r>
          <w:rPr>
            <w:noProof/>
            <w:webHidden/>
          </w:rPr>
          <w:fldChar w:fldCharType="separate"/>
        </w:r>
        <w:r w:rsidR="00B97422">
          <w:rPr>
            <w:noProof/>
            <w:webHidden/>
          </w:rPr>
          <w:t>57</w:t>
        </w:r>
        <w:r>
          <w:rPr>
            <w:noProof/>
            <w:webHidden/>
          </w:rPr>
          <w:fldChar w:fldCharType="end"/>
        </w:r>
      </w:hyperlink>
    </w:p>
    <w:p w:rsidR="009C3079" w:rsidRDefault="00E41C39">
      <w:pPr>
        <w:pStyle w:val="TableofFigures"/>
        <w:tabs>
          <w:tab w:val="right" w:leader="dot" w:pos="9350"/>
        </w:tabs>
        <w:rPr>
          <w:rFonts w:asciiTheme="minorHAnsi" w:eastAsiaTheme="minorEastAsia" w:hAnsiTheme="minorHAnsi" w:cstheme="minorBidi"/>
          <w:noProof/>
        </w:rPr>
      </w:pPr>
      <w:hyperlink w:anchor="_Toc292062726" w:history="1">
        <w:r w:rsidR="009C3079" w:rsidRPr="008E09E6">
          <w:rPr>
            <w:rStyle w:val="Hyperlink"/>
            <w:noProof/>
          </w:rPr>
          <w:t>Table C-3 9 Arena Input Analyzer Distributions of Arrival Time for SLS 3</w:t>
        </w:r>
        <w:r w:rsidR="009C3079">
          <w:rPr>
            <w:noProof/>
            <w:webHidden/>
          </w:rPr>
          <w:tab/>
        </w:r>
        <w:r>
          <w:rPr>
            <w:noProof/>
            <w:webHidden/>
          </w:rPr>
          <w:fldChar w:fldCharType="begin"/>
        </w:r>
        <w:r w:rsidR="009C3079">
          <w:rPr>
            <w:noProof/>
            <w:webHidden/>
          </w:rPr>
          <w:instrText xml:space="preserve"> PAGEREF _Toc292062726 \h </w:instrText>
        </w:r>
        <w:r>
          <w:rPr>
            <w:noProof/>
            <w:webHidden/>
          </w:rPr>
        </w:r>
        <w:r>
          <w:rPr>
            <w:noProof/>
            <w:webHidden/>
          </w:rPr>
          <w:fldChar w:fldCharType="separate"/>
        </w:r>
        <w:r w:rsidR="00B97422">
          <w:rPr>
            <w:noProof/>
            <w:webHidden/>
          </w:rPr>
          <w:t>58</w:t>
        </w:r>
        <w:r>
          <w:rPr>
            <w:noProof/>
            <w:webHidden/>
          </w:rPr>
          <w:fldChar w:fldCharType="end"/>
        </w:r>
      </w:hyperlink>
    </w:p>
    <w:p w:rsidR="009C3079" w:rsidRDefault="00E41C39">
      <w:pPr>
        <w:pStyle w:val="TableofFigures"/>
        <w:tabs>
          <w:tab w:val="right" w:leader="dot" w:pos="9350"/>
        </w:tabs>
        <w:rPr>
          <w:rFonts w:asciiTheme="minorHAnsi" w:eastAsiaTheme="minorEastAsia" w:hAnsiTheme="minorHAnsi" w:cstheme="minorBidi"/>
          <w:noProof/>
        </w:rPr>
      </w:pPr>
      <w:hyperlink w:anchor="_Toc292062727" w:history="1">
        <w:r w:rsidR="009C3079" w:rsidRPr="008E09E6">
          <w:rPr>
            <w:rStyle w:val="Hyperlink"/>
            <w:noProof/>
          </w:rPr>
          <w:t>Table C-3 10 Arena Input Analyzer Distributions of Arrival Time for SLS 4</w:t>
        </w:r>
        <w:r w:rsidR="009C3079">
          <w:rPr>
            <w:noProof/>
            <w:webHidden/>
          </w:rPr>
          <w:tab/>
        </w:r>
        <w:r>
          <w:rPr>
            <w:noProof/>
            <w:webHidden/>
          </w:rPr>
          <w:fldChar w:fldCharType="begin"/>
        </w:r>
        <w:r w:rsidR="009C3079">
          <w:rPr>
            <w:noProof/>
            <w:webHidden/>
          </w:rPr>
          <w:instrText xml:space="preserve"> PAGEREF _Toc292062727 \h </w:instrText>
        </w:r>
        <w:r>
          <w:rPr>
            <w:noProof/>
            <w:webHidden/>
          </w:rPr>
        </w:r>
        <w:r>
          <w:rPr>
            <w:noProof/>
            <w:webHidden/>
          </w:rPr>
          <w:fldChar w:fldCharType="separate"/>
        </w:r>
        <w:r w:rsidR="00B97422">
          <w:rPr>
            <w:noProof/>
            <w:webHidden/>
          </w:rPr>
          <w:t>58</w:t>
        </w:r>
        <w:r>
          <w:rPr>
            <w:noProof/>
            <w:webHidden/>
          </w:rPr>
          <w:fldChar w:fldCharType="end"/>
        </w:r>
      </w:hyperlink>
    </w:p>
    <w:p w:rsidR="009C3079" w:rsidRDefault="00E41C39">
      <w:pPr>
        <w:pStyle w:val="TableofFigures"/>
        <w:tabs>
          <w:tab w:val="right" w:leader="dot" w:pos="9350"/>
        </w:tabs>
        <w:rPr>
          <w:rFonts w:asciiTheme="minorHAnsi" w:eastAsiaTheme="minorEastAsia" w:hAnsiTheme="minorHAnsi" w:cstheme="minorBidi"/>
          <w:noProof/>
        </w:rPr>
      </w:pPr>
      <w:hyperlink w:anchor="_Toc292062728" w:history="1">
        <w:r w:rsidR="009C3079" w:rsidRPr="008E09E6">
          <w:rPr>
            <w:rStyle w:val="Hyperlink"/>
            <w:noProof/>
          </w:rPr>
          <w:t>Table C-3 11 Arena Input Analyzer Distributions of Arrival Time for SLS 5</w:t>
        </w:r>
        <w:r w:rsidR="009C3079">
          <w:rPr>
            <w:noProof/>
            <w:webHidden/>
          </w:rPr>
          <w:tab/>
        </w:r>
        <w:r>
          <w:rPr>
            <w:noProof/>
            <w:webHidden/>
          </w:rPr>
          <w:fldChar w:fldCharType="begin"/>
        </w:r>
        <w:r w:rsidR="009C3079">
          <w:rPr>
            <w:noProof/>
            <w:webHidden/>
          </w:rPr>
          <w:instrText xml:space="preserve"> PAGEREF _Toc292062728 \h </w:instrText>
        </w:r>
        <w:r>
          <w:rPr>
            <w:noProof/>
            <w:webHidden/>
          </w:rPr>
        </w:r>
        <w:r>
          <w:rPr>
            <w:noProof/>
            <w:webHidden/>
          </w:rPr>
          <w:fldChar w:fldCharType="separate"/>
        </w:r>
        <w:r w:rsidR="00B97422">
          <w:rPr>
            <w:noProof/>
            <w:webHidden/>
          </w:rPr>
          <w:t>59</w:t>
        </w:r>
        <w:r>
          <w:rPr>
            <w:noProof/>
            <w:webHidden/>
          </w:rPr>
          <w:fldChar w:fldCharType="end"/>
        </w:r>
      </w:hyperlink>
    </w:p>
    <w:p w:rsidR="009C3079" w:rsidRDefault="00E41C39">
      <w:pPr>
        <w:pStyle w:val="TableofFigures"/>
        <w:tabs>
          <w:tab w:val="right" w:leader="dot" w:pos="9350"/>
        </w:tabs>
        <w:rPr>
          <w:rFonts w:asciiTheme="minorHAnsi" w:eastAsiaTheme="minorEastAsia" w:hAnsiTheme="minorHAnsi" w:cstheme="minorBidi"/>
          <w:noProof/>
        </w:rPr>
      </w:pPr>
      <w:hyperlink w:anchor="_Toc292062729" w:history="1">
        <w:r w:rsidR="009C3079" w:rsidRPr="008E09E6">
          <w:rPr>
            <w:rStyle w:val="Hyperlink"/>
            <w:noProof/>
          </w:rPr>
          <w:t>Table C-3 12 Arena Input Analyzer Distributions of Arrival Time for SLS 6</w:t>
        </w:r>
        <w:r w:rsidR="009C3079">
          <w:rPr>
            <w:noProof/>
            <w:webHidden/>
          </w:rPr>
          <w:tab/>
        </w:r>
        <w:r>
          <w:rPr>
            <w:noProof/>
            <w:webHidden/>
          </w:rPr>
          <w:fldChar w:fldCharType="begin"/>
        </w:r>
        <w:r w:rsidR="009C3079">
          <w:rPr>
            <w:noProof/>
            <w:webHidden/>
          </w:rPr>
          <w:instrText xml:space="preserve"> PAGEREF _Toc292062729 \h </w:instrText>
        </w:r>
        <w:r>
          <w:rPr>
            <w:noProof/>
            <w:webHidden/>
          </w:rPr>
        </w:r>
        <w:r>
          <w:rPr>
            <w:noProof/>
            <w:webHidden/>
          </w:rPr>
          <w:fldChar w:fldCharType="separate"/>
        </w:r>
        <w:r w:rsidR="00B97422">
          <w:rPr>
            <w:noProof/>
            <w:webHidden/>
          </w:rPr>
          <w:t>59</w:t>
        </w:r>
        <w:r>
          <w:rPr>
            <w:noProof/>
            <w:webHidden/>
          </w:rPr>
          <w:fldChar w:fldCharType="end"/>
        </w:r>
      </w:hyperlink>
    </w:p>
    <w:p w:rsidR="009C3079" w:rsidRDefault="00E41C39">
      <w:pPr>
        <w:pStyle w:val="TableofFigures"/>
        <w:tabs>
          <w:tab w:val="right" w:leader="dot" w:pos="9350"/>
        </w:tabs>
        <w:rPr>
          <w:rFonts w:asciiTheme="minorHAnsi" w:eastAsiaTheme="minorEastAsia" w:hAnsiTheme="minorHAnsi" w:cstheme="minorBidi"/>
          <w:noProof/>
        </w:rPr>
      </w:pPr>
      <w:hyperlink w:anchor="_Toc292062730" w:history="1">
        <w:r w:rsidR="009C3079" w:rsidRPr="008E09E6">
          <w:rPr>
            <w:rStyle w:val="Hyperlink"/>
            <w:noProof/>
          </w:rPr>
          <w:t>Table C-3 13 Arena Input Analyzer Results on Route Time</w:t>
        </w:r>
        <w:r w:rsidR="009C3079">
          <w:rPr>
            <w:noProof/>
            <w:webHidden/>
          </w:rPr>
          <w:tab/>
        </w:r>
        <w:r>
          <w:rPr>
            <w:noProof/>
            <w:webHidden/>
          </w:rPr>
          <w:fldChar w:fldCharType="begin"/>
        </w:r>
        <w:r w:rsidR="009C3079">
          <w:rPr>
            <w:noProof/>
            <w:webHidden/>
          </w:rPr>
          <w:instrText xml:space="preserve"> PAGEREF _Toc292062730 \h </w:instrText>
        </w:r>
        <w:r>
          <w:rPr>
            <w:noProof/>
            <w:webHidden/>
          </w:rPr>
        </w:r>
        <w:r>
          <w:rPr>
            <w:noProof/>
            <w:webHidden/>
          </w:rPr>
          <w:fldChar w:fldCharType="separate"/>
        </w:r>
        <w:r w:rsidR="00B97422">
          <w:rPr>
            <w:noProof/>
            <w:webHidden/>
          </w:rPr>
          <w:t>61</w:t>
        </w:r>
        <w:r>
          <w:rPr>
            <w:noProof/>
            <w:webHidden/>
          </w:rPr>
          <w:fldChar w:fldCharType="end"/>
        </w:r>
      </w:hyperlink>
    </w:p>
    <w:p w:rsidR="009C3079" w:rsidRDefault="00E41C39">
      <w:pPr>
        <w:pStyle w:val="TableofFigures"/>
        <w:tabs>
          <w:tab w:val="right" w:leader="dot" w:pos="9350"/>
        </w:tabs>
        <w:rPr>
          <w:rFonts w:asciiTheme="minorHAnsi" w:eastAsiaTheme="minorEastAsia" w:hAnsiTheme="minorHAnsi" w:cstheme="minorBidi"/>
          <w:noProof/>
        </w:rPr>
      </w:pPr>
      <w:hyperlink w:anchor="_Toc292062731" w:history="1">
        <w:r w:rsidR="009C3079" w:rsidRPr="008E09E6">
          <w:rPr>
            <w:rStyle w:val="Hyperlink"/>
            <w:noProof/>
          </w:rPr>
          <w:t>Table C-3 14 Pallet Arrival Counts per Machine by Day/Shift</w:t>
        </w:r>
        <w:r w:rsidR="009C3079">
          <w:rPr>
            <w:noProof/>
            <w:webHidden/>
          </w:rPr>
          <w:tab/>
        </w:r>
        <w:r>
          <w:rPr>
            <w:noProof/>
            <w:webHidden/>
          </w:rPr>
          <w:fldChar w:fldCharType="begin"/>
        </w:r>
        <w:r w:rsidR="009C3079">
          <w:rPr>
            <w:noProof/>
            <w:webHidden/>
          </w:rPr>
          <w:instrText xml:space="preserve"> PAGEREF _Toc292062731 \h </w:instrText>
        </w:r>
        <w:r>
          <w:rPr>
            <w:noProof/>
            <w:webHidden/>
          </w:rPr>
        </w:r>
        <w:r>
          <w:rPr>
            <w:noProof/>
            <w:webHidden/>
          </w:rPr>
          <w:fldChar w:fldCharType="separate"/>
        </w:r>
        <w:r w:rsidR="00B97422">
          <w:rPr>
            <w:noProof/>
            <w:webHidden/>
          </w:rPr>
          <w:t>61</w:t>
        </w:r>
        <w:r>
          <w:rPr>
            <w:noProof/>
            <w:webHidden/>
          </w:rPr>
          <w:fldChar w:fldCharType="end"/>
        </w:r>
      </w:hyperlink>
    </w:p>
    <w:p w:rsidR="009C3079" w:rsidRDefault="00E41C39">
      <w:pPr>
        <w:pStyle w:val="TableofFigures"/>
        <w:tabs>
          <w:tab w:val="right" w:leader="dot" w:pos="9350"/>
        </w:tabs>
        <w:rPr>
          <w:rFonts w:asciiTheme="minorHAnsi" w:eastAsiaTheme="minorEastAsia" w:hAnsiTheme="minorHAnsi" w:cstheme="minorBidi"/>
          <w:noProof/>
        </w:rPr>
      </w:pPr>
      <w:hyperlink w:anchor="_Toc292062732" w:history="1">
        <w:r w:rsidR="009C3079" w:rsidRPr="008E09E6">
          <w:rPr>
            <w:rStyle w:val="Hyperlink"/>
            <w:noProof/>
          </w:rPr>
          <w:t>Table C-3 15 Arena Input Analyzer Distributions of Rack Arrival Time of Raw Materials to Sunday Package</w:t>
        </w:r>
        <w:r w:rsidR="009C3079">
          <w:rPr>
            <w:noProof/>
            <w:webHidden/>
          </w:rPr>
          <w:tab/>
        </w:r>
        <w:r>
          <w:rPr>
            <w:noProof/>
            <w:webHidden/>
          </w:rPr>
          <w:fldChar w:fldCharType="begin"/>
        </w:r>
        <w:r w:rsidR="009C3079">
          <w:rPr>
            <w:noProof/>
            <w:webHidden/>
          </w:rPr>
          <w:instrText xml:space="preserve"> PAGEREF _Toc292062732 \h </w:instrText>
        </w:r>
        <w:r>
          <w:rPr>
            <w:noProof/>
            <w:webHidden/>
          </w:rPr>
        </w:r>
        <w:r>
          <w:rPr>
            <w:noProof/>
            <w:webHidden/>
          </w:rPr>
          <w:fldChar w:fldCharType="separate"/>
        </w:r>
        <w:r w:rsidR="00B97422">
          <w:rPr>
            <w:noProof/>
            <w:webHidden/>
          </w:rPr>
          <w:t>62</w:t>
        </w:r>
        <w:r>
          <w:rPr>
            <w:noProof/>
            <w:webHidden/>
          </w:rPr>
          <w:fldChar w:fldCharType="end"/>
        </w:r>
      </w:hyperlink>
    </w:p>
    <w:p w:rsidR="009C3079" w:rsidRDefault="00E41C39">
      <w:pPr>
        <w:pStyle w:val="TableofFigures"/>
        <w:tabs>
          <w:tab w:val="right" w:leader="dot" w:pos="9350"/>
        </w:tabs>
        <w:rPr>
          <w:rFonts w:asciiTheme="minorHAnsi" w:eastAsiaTheme="minorEastAsia" w:hAnsiTheme="minorHAnsi" w:cstheme="minorBidi"/>
          <w:noProof/>
        </w:rPr>
      </w:pPr>
      <w:hyperlink w:anchor="_Toc292062733" w:history="1">
        <w:r w:rsidR="009C3079" w:rsidRPr="008E09E6">
          <w:rPr>
            <w:rStyle w:val="Hyperlink"/>
            <w:noProof/>
          </w:rPr>
          <w:t>Table C-3 16 Arena Input Analyzer Distributions of Rack Arrival Time of Raw Materials to Daily Insert</w:t>
        </w:r>
        <w:r w:rsidR="009C3079">
          <w:rPr>
            <w:noProof/>
            <w:webHidden/>
          </w:rPr>
          <w:tab/>
        </w:r>
        <w:r>
          <w:rPr>
            <w:noProof/>
            <w:webHidden/>
          </w:rPr>
          <w:fldChar w:fldCharType="begin"/>
        </w:r>
        <w:r w:rsidR="009C3079">
          <w:rPr>
            <w:noProof/>
            <w:webHidden/>
          </w:rPr>
          <w:instrText xml:space="preserve"> PAGEREF _Toc292062733 \h </w:instrText>
        </w:r>
        <w:r>
          <w:rPr>
            <w:noProof/>
            <w:webHidden/>
          </w:rPr>
        </w:r>
        <w:r>
          <w:rPr>
            <w:noProof/>
            <w:webHidden/>
          </w:rPr>
          <w:fldChar w:fldCharType="separate"/>
        </w:r>
        <w:r w:rsidR="00B97422">
          <w:rPr>
            <w:noProof/>
            <w:webHidden/>
          </w:rPr>
          <w:t>63</w:t>
        </w:r>
        <w:r>
          <w:rPr>
            <w:noProof/>
            <w:webHidden/>
          </w:rPr>
          <w:fldChar w:fldCharType="end"/>
        </w:r>
      </w:hyperlink>
    </w:p>
    <w:p w:rsidR="009C3079" w:rsidRDefault="00E41C39">
      <w:pPr>
        <w:pStyle w:val="TableofFigures"/>
        <w:tabs>
          <w:tab w:val="right" w:leader="dot" w:pos="9350"/>
        </w:tabs>
        <w:rPr>
          <w:rFonts w:asciiTheme="minorHAnsi" w:eastAsiaTheme="minorEastAsia" w:hAnsiTheme="minorHAnsi" w:cstheme="minorBidi"/>
          <w:noProof/>
        </w:rPr>
      </w:pPr>
      <w:hyperlink w:anchor="_Toc292062734" w:history="1">
        <w:r w:rsidR="009C3079" w:rsidRPr="008E09E6">
          <w:rPr>
            <w:rStyle w:val="Hyperlink"/>
            <w:noProof/>
          </w:rPr>
          <w:t>Table C-3 17 Rack Arrival Counts of Raw Materials to Sunday Package</w:t>
        </w:r>
        <w:r w:rsidR="009C3079">
          <w:rPr>
            <w:noProof/>
            <w:webHidden/>
          </w:rPr>
          <w:tab/>
        </w:r>
        <w:r>
          <w:rPr>
            <w:noProof/>
            <w:webHidden/>
          </w:rPr>
          <w:fldChar w:fldCharType="begin"/>
        </w:r>
        <w:r w:rsidR="009C3079">
          <w:rPr>
            <w:noProof/>
            <w:webHidden/>
          </w:rPr>
          <w:instrText xml:space="preserve"> PAGEREF _Toc292062734 \h </w:instrText>
        </w:r>
        <w:r>
          <w:rPr>
            <w:noProof/>
            <w:webHidden/>
          </w:rPr>
        </w:r>
        <w:r>
          <w:rPr>
            <w:noProof/>
            <w:webHidden/>
          </w:rPr>
          <w:fldChar w:fldCharType="separate"/>
        </w:r>
        <w:r w:rsidR="00B97422">
          <w:rPr>
            <w:noProof/>
            <w:webHidden/>
          </w:rPr>
          <w:t>64</w:t>
        </w:r>
        <w:r>
          <w:rPr>
            <w:noProof/>
            <w:webHidden/>
          </w:rPr>
          <w:fldChar w:fldCharType="end"/>
        </w:r>
      </w:hyperlink>
    </w:p>
    <w:p w:rsidR="009C3079" w:rsidRDefault="00E41C39">
      <w:pPr>
        <w:pStyle w:val="TableofFigures"/>
        <w:tabs>
          <w:tab w:val="right" w:leader="dot" w:pos="9350"/>
        </w:tabs>
        <w:rPr>
          <w:rFonts w:asciiTheme="minorHAnsi" w:eastAsiaTheme="minorEastAsia" w:hAnsiTheme="minorHAnsi" w:cstheme="minorBidi"/>
          <w:noProof/>
        </w:rPr>
      </w:pPr>
      <w:hyperlink w:anchor="_Toc292062735" w:history="1">
        <w:r w:rsidR="009C3079" w:rsidRPr="008E09E6">
          <w:rPr>
            <w:rStyle w:val="Hyperlink"/>
            <w:noProof/>
          </w:rPr>
          <w:t>Table C-3 18 Rack Arrival Counts of Raw Materials to Daily Insert</w:t>
        </w:r>
        <w:r w:rsidR="009C3079">
          <w:rPr>
            <w:noProof/>
            <w:webHidden/>
          </w:rPr>
          <w:tab/>
        </w:r>
        <w:r>
          <w:rPr>
            <w:noProof/>
            <w:webHidden/>
          </w:rPr>
          <w:fldChar w:fldCharType="begin"/>
        </w:r>
        <w:r w:rsidR="009C3079">
          <w:rPr>
            <w:noProof/>
            <w:webHidden/>
          </w:rPr>
          <w:instrText xml:space="preserve"> PAGEREF _Toc292062735 \h </w:instrText>
        </w:r>
        <w:r>
          <w:rPr>
            <w:noProof/>
            <w:webHidden/>
          </w:rPr>
        </w:r>
        <w:r>
          <w:rPr>
            <w:noProof/>
            <w:webHidden/>
          </w:rPr>
          <w:fldChar w:fldCharType="separate"/>
        </w:r>
        <w:r w:rsidR="00B97422">
          <w:rPr>
            <w:noProof/>
            <w:webHidden/>
          </w:rPr>
          <w:t>65</w:t>
        </w:r>
        <w:r>
          <w:rPr>
            <w:noProof/>
            <w:webHidden/>
          </w:rPr>
          <w:fldChar w:fldCharType="end"/>
        </w:r>
      </w:hyperlink>
    </w:p>
    <w:p w:rsidR="009C3079" w:rsidRDefault="00E41C39">
      <w:pPr>
        <w:pStyle w:val="TableofFigures"/>
        <w:tabs>
          <w:tab w:val="right" w:leader="dot" w:pos="9350"/>
        </w:tabs>
        <w:rPr>
          <w:rFonts w:asciiTheme="minorHAnsi" w:eastAsiaTheme="minorEastAsia" w:hAnsiTheme="minorHAnsi" w:cstheme="minorBidi"/>
          <w:noProof/>
        </w:rPr>
      </w:pPr>
      <w:hyperlink w:anchor="_Toc292062736" w:history="1">
        <w:r w:rsidR="009C3079" w:rsidRPr="008E09E6">
          <w:rPr>
            <w:rStyle w:val="Hyperlink"/>
            <w:noProof/>
          </w:rPr>
          <w:t>Table C-3 19 Arena Input Analyzer Distributions of ROP Arrival Time of Empty Head Sheets to NDSL/CSLD</w:t>
        </w:r>
        <w:r w:rsidR="009C3079">
          <w:rPr>
            <w:noProof/>
            <w:webHidden/>
          </w:rPr>
          <w:tab/>
        </w:r>
        <w:r>
          <w:rPr>
            <w:noProof/>
            <w:webHidden/>
          </w:rPr>
          <w:fldChar w:fldCharType="begin"/>
        </w:r>
        <w:r w:rsidR="009C3079">
          <w:rPr>
            <w:noProof/>
            <w:webHidden/>
          </w:rPr>
          <w:instrText xml:space="preserve"> PAGEREF _Toc292062736 \h </w:instrText>
        </w:r>
        <w:r>
          <w:rPr>
            <w:noProof/>
            <w:webHidden/>
          </w:rPr>
        </w:r>
        <w:r>
          <w:rPr>
            <w:noProof/>
            <w:webHidden/>
          </w:rPr>
          <w:fldChar w:fldCharType="separate"/>
        </w:r>
        <w:r w:rsidR="00B97422">
          <w:rPr>
            <w:noProof/>
            <w:webHidden/>
          </w:rPr>
          <w:t>66</w:t>
        </w:r>
        <w:r>
          <w:rPr>
            <w:noProof/>
            <w:webHidden/>
          </w:rPr>
          <w:fldChar w:fldCharType="end"/>
        </w:r>
      </w:hyperlink>
    </w:p>
    <w:p w:rsidR="009C3079" w:rsidRDefault="00E41C39">
      <w:pPr>
        <w:pStyle w:val="TableofFigures"/>
        <w:tabs>
          <w:tab w:val="right" w:leader="dot" w:pos="9350"/>
        </w:tabs>
        <w:rPr>
          <w:rFonts w:asciiTheme="minorHAnsi" w:eastAsiaTheme="minorEastAsia" w:hAnsiTheme="minorHAnsi" w:cstheme="minorBidi"/>
          <w:noProof/>
        </w:rPr>
      </w:pPr>
      <w:hyperlink w:anchor="_Toc292062737" w:history="1">
        <w:r w:rsidR="009C3079" w:rsidRPr="008E09E6">
          <w:rPr>
            <w:rStyle w:val="Hyperlink"/>
            <w:noProof/>
          </w:rPr>
          <w:t>Table C-3 20 ROP Arrival Counts of Empty Head Sheets to NDSL/CSLD</w:t>
        </w:r>
        <w:r w:rsidR="009C3079">
          <w:rPr>
            <w:noProof/>
            <w:webHidden/>
          </w:rPr>
          <w:tab/>
        </w:r>
        <w:r>
          <w:rPr>
            <w:noProof/>
            <w:webHidden/>
          </w:rPr>
          <w:fldChar w:fldCharType="begin"/>
        </w:r>
        <w:r w:rsidR="009C3079">
          <w:rPr>
            <w:noProof/>
            <w:webHidden/>
          </w:rPr>
          <w:instrText xml:space="preserve"> PAGEREF _Toc292062737 \h </w:instrText>
        </w:r>
        <w:r>
          <w:rPr>
            <w:noProof/>
            <w:webHidden/>
          </w:rPr>
        </w:r>
        <w:r>
          <w:rPr>
            <w:noProof/>
            <w:webHidden/>
          </w:rPr>
          <w:fldChar w:fldCharType="separate"/>
        </w:r>
        <w:r w:rsidR="00B97422">
          <w:rPr>
            <w:noProof/>
            <w:webHidden/>
          </w:rPr>
          <w:t>66</w:t>
        </w:r>
        <w:r>
          <w:rPr>
            <w:noProof/>
            <w:webHidden/>
          </w:rPr>
          <w:fldChar w:fldCharType="end"/>
        </w:r>
      </w:hyperlink>
    </w:p>
    <w:p w:rsidR="009C3079" w:rsidRDefault="00E41C39">
      <w:pPr>
        <w:pStyle w:val="TableofFigures"/>
        <w:tabs>
          <w:tab w:val="right" w:leader="dot" w:pos="9350"/>
        </w:tabs>
        <w:rPr>
          <w:rFonts w:asciiTheme="minorHAnsi" w:eastAsiaTheme="minorEastAsia" w:hAnsiTheme="minorHAnsi" w:cstheme="minorBidi"/>
          <w:noProof/>
        </w:rPr>
      </w:pPr>
      <w:hyperlink w:anchor="_Toc292062738" w:history="1">
        <w:r w:rsidR="009C3079" w:rsidRPr="008E09E6">
          <w:rPr>
            <w:rStyle w:val="Hyperlink"/>
            <w:noProof/>
          </w:rPr>
          <w:t>Table C-3 21 Arena Input Analyzer Distributions of Rack Arrival Time of Collated Sunday Packaging to CSLD</w:t>
        </w:r>
        <w:r w:rsidR="009C3079">
          <w:rPr>
            <w:noProof/>
            <w:webHidden/>
          </w:rPr>
          <w:tab/>
        </w:r>
        <w:r>
          <w:rPr>
            <w:noProof/>
            <w:webHidden/>
          </w:rPr>
          <w:fldChar w:fldCharType="begin"/>
        </w:r>
        <w:r w:rsidR="009C3079">
          <w:rPr>
            <w:noProof/>
            <w:webHidden/>
          </w:rPr>
          <w:instrText xml:space="preserve"> PAGEREF _Toc292062738 \h </w:instrText>
        </w:r>
        <w:r>
          <w:rPr>
            <w:noProof/>
            <w:webHidden/>
          </w:rPr>
        </w:r>
        <w:r>
          <w:rPr>
            <w:noProof/>
            <w:webHidden/>
          </w:rPr>
          <w:fldChar w:fldCharType="separate"/>
        </w:r>
        <w:r w:rsidR="00B97422">
          <w:rPr>
            <w:noProof/>
            <w:webHidden/>
          </w:rPr>
          <w:t>67</w:t>
        </w:r>
        <w:r>
          <w:rPr>
            <w:noProof/>
            <w:webHidden/>
          </w:rPr>
          <w:fldChar w:fldCharType="end"/>
        </w:r>
      </w:hyperlink>
    </w:p>
    <w:p w:rsidR="009C3079" w:rsidRDefault="00E41C39">
      <w:pPr>
        <w:pStyle w:val="TableofFigures"/>
        <w:tabs>
          <w:tab w:val="right" w:leader="dot" w:pos="9350"/>
        </w:tabs>
        <w:rPr>
          <w:rFonts w:asciiTheme="minorHAnsi" w:eastAsiaTheme="minorEastAsia" w:hAnsiTheme="minorHAnsi" w:cstheme="minorBidi"/>
          <w:noProof/>
        </w:rPr>
      </w:pPr>
      <w:hyperlink w:anchor="_Toc292062739" w:history="1">
        <w:r w:rsidR="009C3079" w:rsidRPr="008E09E6">
          <w:rPr>
            <w:rStyle w:val="Hyperlink"/>
            <w:noProof/>
          </w:rPr>
          <w:t>Table C-3 22 Arena Input Analyzer Distributions of Rack Arrival Time of Collated Sunday Packaging to NDSL</w:t>
        </w:r>
        <w:r w:rsidR="009C3079">
          <w:rPr>
            <w:noProof/>
            <w:webHidden/>
          </w:rPr>
          <w:tab/>
        </w:r>
        <w:r>
          <w:rPr>
            <w:noProof/>
            <w:webHidden/>
          </w:rPr>
          <w:fldChar w:fldCharType="begin"/>
        </w:r>
        <w:r w:rsidR="009C3079">
          <w:rPr>
            <w:noProof/>
            <w:webHidden/>
          </w:rPr>
          <w:instrText xml:space="preserve"> PAGEREF _Toc292062739 \h </w:instrText>
        </w:r>
        <w:r>
          <w:rPr>
            <w:noProof/>
            <w:webHidden/>
          </w:rPr>
        </w:r>
        <w:r>
          <w:rPr>
            <w:noProof/>
            <w:webHidden/>
          </w:rPr>
          <w:fldChar w:fldCharType="separate"/>
        </w:r>
        <w:r w:rsidR="00B97422">
          <w:rPr>
            <w:noProof/>
            <w:webHidden/>
          </w:rPr>
          <w:t>67</w:t>
        </w:r>
        <w:r>
          <w:rPr>
            <w:noProof/>
            <w:webHidden/>
          </w:rPr>
          <w:fldChar w:fldCharType="end"/>
        </w:r>
      </w:hyperlink>
    </w:p>
    <w:p w:rsidR="009C3079" w:rsidRDefault="00E41C39">
      <w:pPr>
        <w:pStyle w:val="TableofFigures"/>
        <w:tabs>
          <w:tab w:val="right" w:leader="dot" w:pos="9350"/>
        </w:tabs>
        <w:rPr>
          <w:rFonts w:asciiTheme="minorHAnsi" w:eastAsiaTheme="minorEastAsia" w:hAnsiTheme="minorHAnsi" w:cstheme="minorBidi"/>
          <w:noProof/>
        </w:rPr>
      </w:pPr>
      <w:hyperlink w:anchor="_Toc292062740" w:history="1">
        <w:r w:rsidR="009C3079" w:rsidRPr="008E09E6">
          <w:rPr>
            <w:rStyle w:val="Hyperlink"/>
            <w:noProof/>
          </w:rPr>
          <w:t>Table C-3 23 Rack Arrival Count of Collated Sunday Packaging to CLSD/NDSL</w:t>
        </w:r>
        <w:r w:rsidR="009C3079">
          <w:rPr>
            <w:noProof/>
            <w:webHidden/>
          </w:rPr>
          <w:tab/>
        </w:r>
        <w:r>
          <w:rPr>
            <w:noProof/>
            <w:webHidden/>
          </w:rPr>
          <w:fldChar w:fldCharType="begin"/>
        </w:r>
        <w:r w:rsidR="009C3079">
          <w:rPr>
            <w:noProof/>
            <w:webHidden/>
          </w:rPr>
          <w:instrText xml:space="preserve"> PAGEREF _Toc292062740 \h </w:instrText>
        </w:r>
        <w:r>
          <w:rPr>
            <w:noProof/>
            <w:webHidden/>
          </w:rPr>
        </w:r>
        <w:r>
          <w:rPr>
            <w:noProof/>
            <w:webHidden/>
          </w:rPr>
          <w:fldChar w:fldCharType="separate"/>
        </w:r>
        <w:r w:rsidR="00B97422">
          <w:rPr>
            <w:noProof/>
            <w:webHidden/>
          </w:rPr>
          <w:t>68</w:t>
        </w:r>
        <w:r>
          <w:rPr>
            <w:noProof/>
            <w:webHidden/>
          </w:rPr>
          <w:fldChar w:fldCharType="end"/>
        </w:r>
      </w:hyperlink>
    </w:p>
    <w:p w:rsidR="009C3079" w:rsidRDefault="00E41C39" w:rsidP="00B07437">
      <w:pPr>
        <w:pStyle w:val="TableofFigures"/>
        <w:tabs>
          <w:tab w:val="right" w:leader="dot" w:pos="9350"/>
        </w:tabs>
        <w:rPr>
          <w:noProof/>
        </w:rPr>
      </w:pPr>
      <w:r>
        <w:fldChar w:fldCharType="end"/>
      </w:r>
      <w:r>
        <w:fldChar w:fldCharType="begin"/>
      </w:r>
      <w:r w:rsidR="00831D40">
        <w:instrText xml:space="preserve"> TOC \h \z \c "Table C-4" </w:instrText>
      </w:r>
      <w:r>
        <w:fldChar w:fldCharType="separate"/>
      </w:r>
    </w:p>
    <w:p w:rsidR="009C3079" w:rsidRDefault="00E41C39">
      <w:pPr>
        <w:pStyle w:val="TableofFigures"/>
        <w:tabs>
          <w:tab w:val="right" w:leader="dot" w:pos="9350"/>
        </w:tabs>
        <w:rPr>
          <w:rFonts w:asciiTheme="minorHAnsi" w:eastAsiaTheme="minorEastAsia" w:hAnsiTheme="minorHAnsi" w:cstheme="minorBidi"/>
          <w:noProof/>
        </w:rPr>
      </w:pPr>
      <w:hyperlink w:anchor="_Toc292062741" w:history="1">
        <w:r w:rsidR="009C3079" w:rsidRPr="007C4E53">
          <w:rPr>
            <w:rStyle w:val="Hyperlink"/>
            <w:noProof/>
          </w:rPr>
          <w:t>Table C-4 1 Utilization for Base Model</w:t>
        </w:r>
        <w:r w:rsidR="009C3079">
          <w:rPr>
            <w:noProof/>
            <w:webHidden/>
          </w:rPr>
          <w:tab/>
        </w:r>
        <w:r>
          <w:rPr>
            <w:noProof/>
            <w:webHidden/>
          </w:rPr>
          <w:fldChar w:fldCharType="begin"/>
        </w:r>
        <w:r w:rsidR="009C3079">
          <w:rPr>
            <w:noProof/>
            <w:webHidden/>
          </w:rPr>
          <w:instrText xml:space="preserve"> PAGEREF _Toc292062741 \h </w:instrText>
        </w:r>
        <w:r>
          <w:rPr>
            <w:noProof/>
            <w:webHidden/>
          </w:rPr>
        </w:r>
        <w:r>
          <w:rPr>
            <w:noProof/>
            <w:webHidden/>
          </w:rPr>
          <w:fldChar w:fldCharType="separate"/>
        </w:r>
        <w:r w:rsidR="00B97422">
          <w:rPr>
            <w:noProof/>
            <w:webHidden/>
          </w:rPr>
          <w:t>68</w:t>
        </w:r>
        <w:r>
          <w:rPr>
            <w:noProof/>
            <w:webHidden/>
          </w:rPr>
          <w:fldChar w:fldCharType="end"/>
        </w:r>
      </w:hyperlink>
    </w:p>
    <w:p w:rsidR="009C3079" w:rsidRDefault="00E41C39">
      <w:pPr>
        <w:pStyle w:val="TableofFigures"/>
        <w:tabs>
          <w:tab w:val="right" w:leader="dot" w:pos="9350"/>
        </w:tabs>
        <w:rPr>
          <w:rFonts w:asciiTheme="minorHAnsi" w:eastAsiaTheme="minorEastAsia" w:hAnsiTheme="minorHAnsi" w:cstheme="minorBidi"/>
          <w:noProof/>
        </w:rPr>
      </w:pPr>
      <w:hyperlink w:anchor="_Toc292062742" w:history="1">
        <w:r w:rsidR="009C3079" w:rsidRPr="007C4E53">
          <w:rPr>
            <w:rStyle w:val="Hyperlink"/>
            <w:noProof/>
          </w:rPr>
          <w:t>Table C-4 2 Utilization for Suggested Model</w:t>
        </w:r>
        <w:r w:rsidR="009C3079">
          <w:rPr>
            <w:noProof/>
            <w:webHidden/>
          </w:rPr>
          <w:tab/>
        </w:r>
        <w:r>
          <w:rPr>
            <w:noProof/>
            <w:webHidden/>
          </w:rPr>
          <w:fldChar w:fldCharType="begin"/>
        </w:r>
        <w:r w:rsidR="009C3079">
          <w:rPr>
            <w:noProof/>
            <w:webHidden/>
          </w:rPr>
          <w:instrText xml:space="preserve"> PAGEREF _Toc292062742 \h </w:instrText>
        </w:r>
        <w:r>
          <w:rPr>
            <w:noProof/>
            <w:webHidden/>
          </w:rPr>
        </w:r>
        <w:r>
          <w:rPr>
            <w:noProof/>
            <w:webHidden/>
          </w:rPr>
          <w:fldChar w:fldCharType="separate"/>
        </w:r>
        <w:r w:rsidR="00B97422">
          <w:rPr>
            <w:noProof/>
            <w:webHidden/>
          </w:rPr>
          <w:t>68</w:t>
        </w:r>
        <w:r>
          <w:rPr>
            <w:noProof/>
            <w:webHidden/>
          </w:rPr>
          <w:fldChar w:fldCharType="end"/>
        </w:r>
      </w:hyperlink>
    </w:p>
    <w:p w:rsidR="009C3079" w:rsidRDefault="00E41C39" w:rsidP="00B07437">
      <w:pPr>
        <w:pStyle w:val="TableofFigures"/>
        <w:tabs>
          <w:tab w:val="right" w:leader="dot" w:pos="9350"/>
        </w:tabs>
        <w:rPr>
          <w:noProof/>
        </w:rPr>
      </w:pPr>
      <w:r>
        <w:lastRenderedPageBreak/>
        <w:fldChar w:fldCharType="end"/>
      </w:r>
      <w:r>
        <w:fldChar w:fldCharType="begin"/>
      </w:r>
      <w:r w:rsidR="00831D40">
        <w:instrText xml:space="preserve"> TOC \h \z \c "Table C-5" </w:instrText>
      </w:r>
      <w:r>
        <w:fldChar w:fldCharType="separate"/>
      </w:r>
    </w:p>
    <w:p w:rsidR="009C3079" w:rsidRDefault="00E41C39">
      <w:pPr>
        <w:pStyle w:val="TableofFigures"/>
        <w:tabs>
          <w:tab w:val="right" w:leader="dot" w:pos="9350"/>
        </w:tabs>
        <w:rPr>
          <w:rFonts w:asciiTheme="minorHAnsi" w:eastAsiaTheme="minorEastAsia" w:hAnsiTheme="minorHAnsi" w:cstheme="minorBidi"/>
          <w:noProof/>
        </w:rPr>
      </w:pPr>
      <w:hyperlink w:anchor="_Toc292062743" w:history="1">
        <w:r w:rsidR="009C3079" w:rsidRPr="00E63E8E">
          <w:rPr>
            <w:rStyle w:val="Hyperlink"/>
            <w:noProof/>
          </w:rPr>
          <w:t>Table C-5 1 Moves per Shift and Helper Zone for Base Model</w:t>
        </w:r>
        <w:r w:rsidR="009C3079">
          <w:rPr>
            <w:noProof/>
            <w:webHidden/>
          </w:rPr>
          <w:tab/>
        </w:r>
        <w:r>
          <w:rPr>
            <w:noProof/>
            <w:webHidden/>
          </w:rPr>
          <w:fldChar w:fldCharType="begin"/>
        </w:r>
        <w:r w:rsidR="009C3079">
          <w:rPr>
            <w:noProof/>
            <w:webHidden/>
          </w:rPr>
          <w:instrText xml:space="preserve"> PAGEREF _Toc292062743 \h </w:instrText>
        </w:r>
        <w:r>
          <w:rPr>
            <w:noProof/>
            <w:webHidden/>
          </w:rPr>
        </w:r>
        <w:r>
          <w:rPr>
            <w:noProof/>
            <w:webHidden/>
          </w:rPr>
          <w:fldChar w:fldCharType="separate"/>
        </w:r>
        <w:r w:rsidR="00B97422">
          <w:rPr>
            <w:noProof/>
            <w:webHidden/>
          </w:rPr>
          <w:t>69</w:t>
        </w:r>
        <w:r>
          <w:rPr>
            <w:noProof/>
            <w:webHidden/>
          </w:rPr>
          <w:fldChar w:fldCharType="end"/>
        </w:r>
      </w:hyperlink>
    </w:p>
    <w:p w:rsidR="009C3079" w:rsidRDefault="00E41C39">
      <w:pPr>
        <w:pStyle w:val="TableofFigures"/>
        <w:tabs>
          <w:tab w:val="right" w:leader="dot" w:pos="9350"/>
        </w:tabs>
        <w:rPr>
          <w:rFonts w:asciiTheme="minorHAnsi" w:eastAsiaTheme="minorEastAsia" w:hAnsiTheme="minorHAnsi" w:cstheme="minorBidi"/>
          <w:noProof/>
        </w:rPr>
      </w:pPr>
      <w:hyperlink w:anchor="_Toc292062744" w:history="1">
        <w:r w:rsidR="009C3079" w:rsidRPr="00E63E8E">
          <w:rPr>
            <w:rStyle w:val="Hyperlink"/>
            <w:noProof/>
          </w:rPr>
          <w:t>Table C-5 2 Moves per Shift and Helper Zone for Suggested Model</w:t>
        </w:r>
        <w:r w:rsidR="009C3079">
          <w:rPr>
            <w:noProof/>
            <w:webHidden/>
          </w:rPr>
          <w:tab/>
        </w:r>
        <w:r>
          <w:rPr>
            <w:noProof/>
            <w:webHidden/>
          </w:rPr>
          <w:fldChar w:fldCharType="begin"/>
        </w:r>
        <w:r w:rsidR="009C3079">
          <w:rPr>
            <w:noProof/>
            <w:webHidden/>
          </w:rPr>
          <w:instrText xml:space="preserve"> PAGEREF _Toc292062744 \h </w:instrText>
        </w:r>
        <w:r>
          <w:rPr>
            <w:noProof/>
            <w:webHidden/>
          </w:rPr>
        </w:r>
        <w:r>
          <w:rPr>
            <w:noProof/>
            <w:webHidden/>
          </w:rPr>
          <w:fldChar w:fldCharType="separate"/>
        </w:r>
        <w:r w:rsidR="00B97422">
          <w:rPr>
            <w:noProof/>
            <w:webHidden/>
          </w:rPr>
          <w:t>69</w:t>
        </w:r>
        <w:r>
          <w:rPr>
            <w:noProof/>
            <w:webHidden/>
          </w:rPr>
          <w:fldChar w:fldCharType="end"/>
        </w:r>
      </w:hyperlink>
    </w:p>
    <w:p w:rsidR="00F500B6" w:rsidRDefault="00E41C39" w:rsidP="00B07437">
      <w:pPr>
        <w:pStyle w:val="TableofFigures"/>
        <w:tabs>
          <w:tab w:val="right" w:leader="dot" w:pos="9350"/>
        </w:tabs>
      </w:pPr>
      <w:r>
        <w:fldChar w:fldCharType="end"/>
      </w:r>
    </w:p>
    <w:p w:rsidR="00F500B6" w:rsidRDefault="00F500B6" w:rsidP="00F500B6">
      <w:pPr>
        <w:pStyle w:val="Heading1"/>
      </w:pPr>
      <w:bookmarkStart w:id="105" w:name="_Toc292062877"/>
      <w:r>
        <w:t>Appendix List of Figures</w:t>
      </w:r>
      <w:bookmarkEnd w:id="105"/>
    </w:p>
    <w:p w:rsidR="009C3079" w:rsidRDefault="00E41C39">
      <w:pPr>
        <w:pStyle w:val="TableofFigures"/>
        <w:tabs>
          <w:tab w:val="right" w:leader="dot" w:pos="9350"/>
        </w:tabs>
        <w:rPr>
          <w:rFonts w:asciiTheme="minorHAnsi" w:eastAsiaTheme="minorEastAsia" w:hAnsiTheme="minorHAnsi" w:cstheme="minorBidi"/>
          <w:noProof/>
        </w:rPr>
      </w:pPr>
      <w:r>
        <w:fldChar w:fldCharType="begin"/>
      </w:r>
      <w:r w:rsidR="00831D40">
        <w:instrText xml:space="preserve"> TOC \h \z \c "Figure A" </w:instrText>
      </w:r>
      <w:r>
        <w:fldChar w:fldCharType="separate"/>
      </w:r>
      <w:hyperlink w:anchor="_Toc292062745" w:history="1">
        <w:r w:rsidR="009C3079" w:rsidRPr="00DB1193">
          <w:rPr>
            <w:rStyle w:val="Hyperlink"/>
            <w:noProof/>
          </w:rPr>
          <w:t>Figure A 1 Structure and Task Durations</w:t>
        </w:r>
        <w:r w:rsidR="009C3079">
          <w:rPr>
            <w:noProof/>
            <w:webHidden/>
          </w:rPr>
          <w:tab/>
        </w:r>
        <w:r>
          <w:rPr>
            <w:noProof/>
            <w:webHidden/>
          </w:rPr>
          <w:fldChar w:fldCharType="begin"/>
        </w:r>
        <w:r w:rsidR="009C3079">
          <w:rPr>
            <w:noProof/>
            <w:webHidden/>
          </w:rPr>
          <w:instrText xml:space="preserve"> PAGEREF _Toc292062745 \h </w:instrText>
        </w:r>
        <w:r>
          <w:rPr>
            <w:noProof/>
            <w:webHidden/>
          </w:rPr>
        </w:r>
        <w:r>
          <w:rPr>
            <w:noProof/>
            <w:webHidden/>
          </w:rPr>
          <w:fldChar w:fldCharType="separate"/>
        </w:r>
        <w:r w:rsidR="00B97422">
          <w:rPr>
            <w:noProof/>
            <w:webHidden/>
          </w:rPr>
          <w:t>45</w:t>
        </w:r>
        <w:r>
          <w:rPr>
            <w:noProof/>
            <w:webHidden/>
          </w:rPr>
          <w:fldChar w:fldCharType="end"/>
        </w:r>
      </w:hyperlink>
    </w:p>
    <w:p w:rsidR="009C3079" w:rsidRDefault="00E41C39" w:rsidP="008D6B69">
      <w:pPr>
        <w:rPr>
          <w:noProof/>
        </w:rPr>
      </w:pPr>
      <w:r>
        <w:fldChar w:fldCharType="end"/>
      </w:r>
      <w:r>
        <w:fldChar w:fldCharType="begin"/>
      </w:r>
      <w:r w:rsidR="00831D40">
        <w:instrText xml:space="preserve"> TOC \h \z \c "Figure B" </w:instrText>
      </w:r>
      <w:r>
        <w:fldChar w:fldCharType="separate"/>
      </w:r>
    </w:p>
    <w:p w:rsidR="009C3079" w:rsidRDefault="00E41C39">
      <w:pPr>
        <w:pStyle w:val="TableofFigures"/>
        <w:tabs>
          <w:tab w:val="right" w:leader="dot" w:pos="9350"/>
        </w:tabs>
        <w:rPr>
          <w:rFonts w:asciiTheme="minorHAnsi" w:eastAsiaTheme="minorEastAsia" w:hAnsiTheme="minorHAnsi" w:cstheme="minorBidi"/>
          <w:noProof/>
        </w:rPr>
      </w:pPr>
      <w:hyperlink w:anchor="_Toc292062746" w:history="1">
        <w:r w:rsidR="009C3079" w:rsidRPr="002F7050">
          <w:rPr>
            <w:rStyle w:val="Hyperlink"/>
            <w:noProof/>
          </w:rPr>
          <w:t>Figure B 1 Earned Value Management</w:t>
        </w:r>
        <w:r w:rsidR="009C3079">
          <w:rPr>
            <w:noProof/>
            <w:webHidden/>
          </w:rPr>
          <w:tab/>
        </w:r>
        <w:r>
          <w:rPr>
            <w:noProof/>
            <w:webHidden/>
          </w:rPr>
          <w:fldChar w:fldCharType="begin"/>
        </w:r>
        <w:r w:rsidR="009C3079">
          <w:rPr>
            <w:noProof/>
            <w:webHidden/>
          </w:rPr>
          <w:instrText xml:space="preserve"> PAGEREF _Toc292062746 \h </w:instrText>
        </w:r>
        <w:r>
          <w:rPr>
            <w:noProof/>
            <w:webHidden/>
          </w:rPr>
        </w:r>
        <w:r>
          <w:rPr>
            <w:noProof/>
            <w:webHidden/>
          </w:rPr>
          <w:fldChar w:fldCharType="separate"/>
        </w:r>
        <w:r w:rsidR="00B97422">
          <w:rPr>
            <w:noProof/>
            <w:webHidden/>
          </w:rPr>
          <w:t>48</w:t>
        </w:r>
        <w:r>
          <w:rPr>
            <w:noProof/>
            <w:webHidden/>
          </w:rPr>
          <w:fldChar w:fldCharType="end"/>
        </w:r>
      </w:hyperlink>
    </w:p>
    <w:p w:rsidR="009C3079" w:rsidRDefault="00E41C39" w:rsidP="008D6B69">
      <w:pPr>
        <w:rPr>
          <w:noProof/>
        </w:rPr>
      </w:pPr>
      <w:r>
        <w:fldChar w:fldCharType="end"/>
      </w:r>
      <w:r>
        <w:fldChar w:fldCharType="begin"/>
      </w:r>
      <w:r w:rsidR="00831D40">
        <w:instrText xml:space="preserve"> TOC \h \z \c "Figure D-1" </w:instrText>
      </w:r>
      <w:r>
        <w:fldChar w:fldCharType="separate"/>
      </w:r>
    </w:p>
    <w:p w:rsidR="009C3079" w:rsidRDefault="00E41C39">
      <w:pPr>
        <w:pStyle w:val="TableofFigures"/>
        <w:tabs>
          <w:tab w:val="right" w:leader="dot" w:pos="9350"/>
        </w:tabs>
        <w:rPr>
          <w:rFonts w:asciiTheme="minorHAnsi" w:eastAsiaTheme="minorEastAsia" w:hAnsiTheme="minorHAnsi" w:cstheme="minorBidi"/>
          <w:noProof/>
        </w:rPr>
      </w:pPr>
      <w:hyperlink w:anchor="_Toc292062753" w:history="1">
        <w:r w:rsidR="009C3079" w:rsidRPr="00DA109C">
          <w:rPr>
            <w:rStyle w:val="Hyperlink"/>
            <w:noProof/>
          </w:rPr>
          <w:t>Figure D-1 1 SLS 1-4 and Collator 1-4 Rack Arrivals of Raw Ads</w:t>
        </w:r>
        <w:r w:rsidR="009C3079">
          <w:rPr>
            <w:noProof/>
            <w:webHidden/>
          </w:rPr>
          <w:tab/>
        </w:r>
        <w:r>
          <w:rPr>
            <w:noProof/>
            <w:webHidden/>
          </w:rPr>
          <w:fldChar w:fldCharType="begin"/>
        </w:r>
        <w:r w:rsidR="009C3079">
          <w:rPr>
            <w:noProof/>
            <w:webHidden/>
          </w:rPr>
          <w:instrText xml:space="preserve"> PAGEREF _Toc292062753 \h </w:instrText>
        </w:r>
        <w:r>
          <w:rPr>
            <w:noProof/>
            <w:webHidden/>
          </w:rPr>
        </w:r>
        <w:r>
          <w:rPr>
            <w:noProof/>
            <w:webHidden/>
          </w:rPr>
          <w:fldChar w:fldCharType="separate"/>
        </w:r>
        <w:r w:rsidR="00B97422">
          <w:rPr>
            <w:noProof/>
            <w:webHidden/>
          </w:rPr>
          <w:t>70</w:t>
        </w:r>
        <w:r>
          <w:rPr>
            <w:noProof/>
            <w:webHidden/>
          </w:rPr>
          <w:fldChar w:fldCharType="end"/>
        </w:r>
      </w:hyperlink>
    </w:p>
    <w:p w:rsidR="009C3079" w:rsidRDefault="00E41C39">
      <w:pPr>
        <w:pStyle w:val="TableofFigures"/>
        <w:tabs>
          <w:tab w:val="right" w:leader="dot" w:pos="9350"/>
        </w:tabs>
        <w:rPr>
          <w:rFonts w:asciiTheme="minorHAnsi" w:eastAsiaTheme="minorEastAsia" w:hAnsiTheme="minorHAnsi" w:cstheme="minorBidi"/>
          <w:noProof/>
        </w:rPr>
      </w:pPr>
      <w:hyperlink w:anchor="_Toc292062754" w:history="1">
        <w:r w:rsidR="009C3079" w:rsidRPr="00DA109C">
          <w:rPr>
            <w:rStyle w:val="Hyperlink"/>
            <w:noProof/>
          </w:rPr>
          <w:t>Figure D-1 2 Daily Insert and Sunday Packaging Finished Pallets at the Loading Docks</w:t>
        </w:r>
        <w:r w:rsidR="009C3079">
          <w:rPr>
            <w:noProof/>
            <w:webHidden/>
          </w:rPr>
          <w:tab/>
        </w:r>
        <w:r>
          <w:rPr>
            <w:noProof/>
            <w:webHidden/>
          </w:rPr>
          <w:fldChar w:fldCharType="begin"/>
        </w:r>
        <w:r w:rsidR="009C3079">
          <w:rPr>
            <w:noProof/>
            <w:webHidden/>
          </w:rPr>
          <w:instrText xml:space="preserve"> PAGEREF _Toc292062754 \h </w:instrText>
        </w:r>
        <w:r>
          <w:rPr>
            <w:noProof/>
            <w:webHidden/>
          </w:rPr>
        </w:r>
        <w:r>
          <w:rPr>
            <w:noProof/>
            <w:webHidden/>
          </w:rPr>
          <w:fldChar w:fldCharType="separate"/>
        </w:r>
        <w:r w:rsidR="00B97422">
          <w:rPr>
            <w:noProof/>
            <w:webHidden/>
          </w:rPr>
          <w:t>70</w:t>
        </w:r>
        <w:r>
          <w:rPr>
            <w:noProof/>
            <w:webHidden/>
          </w:rPr>
          <w:fldChar w:fldCharType="end"/>
        </w:r>
      </w:hyperlink>
    </w:p>
    <w:p w:rsidR="009C3079" w:rsidRDefault="00E41C39">
      <w:pPr>
        <w:pStyle w:val="TableofFigures"/>
        <w:tabs>
          <w:tab w:val="right" w:leader="dot" w:pos="9350"/>
        </w:tabs>
        <w:rPr>
          <w:rFonts w:asciiTheme="minorHAnsi" w:eastAsiaTheme="minorEastAsia" w:hAnsiTheme="minorHAnsi" w:cstheme="minorBidi"/>
          <w:noProof/>
        </w:rPr>
      </w:pPr>
      <w:hyperlink w:anchor="_Toc292062755" w:history="1">
        <w:r w:rsidR="009C3079" w:rsidRPr="00DA109C">
          <w:rPr>
            <w:rStyle w:val="Hyperlink"/>
            <w:noProof/>
          </w:rPr>
          <w:t>Figure D-1 3 Sunday Packaging Raw Ads are Terminated at the Collator Machines for Processing</w:t>
        </w:r>
        <w:r w:rsidR="009C3079">
          <w:rPr>
            <w:noProof/>
            <w:webHidden/>
          </w:rPr>
          <w:tab/>
        </w:r>
        <w:r>
          <w:rPr>
            <w:noProof/>
            <w:webHidden/>
          </w:rPr>
          <w:fldChar w:fldCharType="begin"/>
        </w:r>
        <w:r w:rsidR="009C3079">
          <w:rPr>
            <w:noProof/>
            <w:webHidden/>
          </w:rPr>
          <w:instrText xml:space="preserve"> PAGEREF _Toc292062755 \h </w:instrText>
        </w:r>
        <w:r>
          <w:rPr>
            <w:noProof/>
            <w:webHidden/>
          </w:rPr>
        </w:r>
        <w:r>
          <w:rPr>
            <w:noProof/>
            <w:webHidden/>
          </w:rPr>
          <w:fldChar w:fldCharType="separate"/>
        </w:r>
        <w:r w:rsidR="00B97422">
          <w:rPr>
            <w:noProof/>
            <w:webHidden/>
          </w:rPr>
          <w:t>71</w:t>
        </w:r>
        <w:r>
          <w:rPr>
            <w:noProof/>
            <w:webHidden/>
          </w:rPr>
          <w:fldChar w:fldCharType="end"/>
        </w:r>
      </w:hyperlink>
    </w:p>
    <w:p w:rsidR="009C3079" w:rsidRDefault="00E41C39">
      <w:pPr>
        <w:pStyle w:val="TableofFigures"/>
        <w:tabs>
          <w:tab w:val="right" w:leader="dot" w:pos="9350"/>
        </w:tabs>
        <w:rPr>
          <w:rFonts w:asciiTheme="minorHAnsi" w:eastAsiaTheme="minorEastAsia" w:hAnsiTheme="minorHAnsi" w:cstheme="minorBidi"/>
          <w:noProof/>
        </w:rPr>
      </w:pPr>
      <w:hyperlink w:anchor="_Toc292062756" w:history="1">
        <w:r w:rsidR="009C3079" w:rsidRPr="00DA109C">
          <w:rPr>
            <w:rStyle w:val="Hyperlink"/>
            <w:noProof/>
          </w:rPr>
          <w:t>Figure D-1 4 Finished Sunday Packaging pallets Arrival at the Collator Machines for Transportation to the Docks</w:t>
        </w:r>
        <w:r w:rsidR="009C3079">
          <w:rPr>
            <w:noProof/>
            <w:webHidden/>
          </w:rPr>
          <w:tab/>
        </w:r>
        <w:r>
          <w:rPr>
            <w:noProof/>
            <w:webHidden/>
          </w:rPr>
          <w:fldChar w:fldCharType="begin"/>
        </w:r>
        <w:r w:rsidR="009C3079">
          <w:rPr>
            <w:noProof/>
            <w:webHidden/>
          </w:rPr>
          <w:instrText xml:space="preserve"> PAGEREF _Toc292062756 \h </w:instrText>
        </w:r>
        <w:r>
          <w:rPr>
            <w:noProof/>
            <w:webHidden/>
          </w:rPr>
        </w:r>
        <w:r>
          <w:rPr>
            <w:noProof/>
            <w:webHidden/>
          </w:rPr>
          <w:fldChar w:fldCharType="separate"/>
        </w:r>
        <w:r w:rsidR="00B97422">
          <w:rPr>
            <w:noProof/>
            <w:webHidden/>
          </w:rPr>
          <w:t>71</w:t>
        </w:r>
        <w:r>
          <w:rPr>
            <w:noProof/>
            <w:webHidden/>
          </w:rPr>
          <w:fldChar w:fldCharType="end"/>
        </w:r>
      </w:hyperlink>
    </w:p>
    <w:p w:rsidR="009C3079" w:rsidRDefault="00E41C39">
      <w:pPr>
        <w:pStyle w:val="TableofFigures"/>
        <w:tabs>
          <w:tab w:val="right" w:leader="dot" w:pos="9350"/>
        </w:tabs>
        <w:rPr>
          <w:rFonts w:asciiTheme="minorHAnsi" w:eastAsiaTheme="minorEastAsia" w:hAnsiTheme="minorHAnsi" w:cstheme="minorBidi"/>
          <w:noProof/>
        </w:rPr>
      </w:pPr>
      <w:hyperlink w:anchor="_Toc292062757" w:history="1">
        <w:r w:rsidR="009C3079" w:rsidRPr="00DA109C">
          <w:rPr>
            <w:rStyle w:val="Hyperlink"/>
            <w:noProof/>
          </w:rPr>
          <w:t>Figure D-1 5 Termination of Finished Sunday Packaging at the Rack and Arrivals at the Rack of Finished Daily Packaging to be Taken to the Docks</w:t>
        </w:r>
        <w:r w:rsidR="009C3079">
          <w:rPr>
            <w:noProof/>
            <w:webHidden/>
          </w:rPr>
          <w:tab/>
        </w:r>
        <w:r>
          <w:rPr>
            <w:noProof/>
            <w:webHidden/>
          </w:rPr>
          <w:fldChar w:fldCharType="begin"/>
        </w:r>
        <w:r w:rsidR="009C3079">
          <w:rPr>
            <w:noProof/>
            <w:webHidden/>
          </w:rPr>
          <w:instrText xml:space="preserve"> PAGEREF _Toc292062757 \h </w:instrText>
        </w:r>
        <w:r>
          <w:rPr>
            <w:noProof/>
            <w:webHidden/>
          </w:rPr>
        </w:r>
        <w:r>
          <w:rPr>
            <w:noProof/>
            <w:webHidden/>
          </w:rPr>
          <w:fldChar w:fldCharType="separate"/>
        </w:r>
        <w:r w:rsidR="00B97422">
          <w:rPr>
            <w:noProof/>
            <w:webHidden/>
          </w:rPr>
          <w:t>72</w:t>
        </w:r>
        <w:r>
          <w:rPr>
            <w:noProof/>
            <w:webHidden/>
          </w:rPr>
          <w:fldChar w:fldCharType="end"/>
        </w:r>
      </w:hyperlink>
    </w:p>
    <w:p w:rsidR="009C3079" w:rsidRDefault="00E41C39">
      <w:pPr>
        <w:pStyle w:val="TableofFigures"/>
        <w:tabs>
          <w:tab w:val="right" w:leader="dot" w:pos="9350"/>
        </w:tabs>
        <w:rPr>
          <w:rFonts w:asciiTheme="minorHAnsi" w:eastAsiaTheme="minorEastAsia" w:hAnsiTheme="minorHAnsi" w:cstheme="minorBidi"/>
          <w:noProof/>
        </w:rPr>
      </w:pPr>
      <w:hyperlink w:anchor="_Toc292062758" w:history="1">
        <w:r w:rsidR="009C3079" w:rsidRPr="00DA109C">
          <w:rPr>
            <w:rStyle w:val="Hyperlink"/>
            <w:noProof/>
          </w:rPr>
          <w:t>Figure D-1 6 Termination of Daily Insert Raw Ads at SLS 1-4 Machines</w:t>
        </w:r>
        <w:r w:rsidR="009C3079">
          <w:rPr>
            <w:noProof/>
            <w:webHidden/>
          </w:rPr>
          <w:tab/>
        </w:r>
        <w:r>
          <w:rPr>
            <w:noProof/>
            <w:webHidden/>
          </w:rPr>
          <w:fldChar w:fldCharType="begin"/>
        </w:r>
        <w:r w:rsidR="009C3079">
          <w:rPr>
            <w:noProof/>
            <w:webHidden/>
          </w:rPr>
          <w:instrText xml:space="preserve"> PAGEREF _Toc292062758 \h </w:instrText>
        </w:r>
        <w:r>
          <w:rPr>
            <w:noProof/>
            <w:webHidden/>
          </w:rPr>
        </w:r>
        <w:r>
          <w:rPr>
            <w:noProof/>
            <w:webHidden/>
          </w:rPr>
          <w:fldChar w:fldCharType="separate"/>
        </w:r>
        <w:r w:rsidR="00B97422">
          <w:rPr>
            <w:noProof/>
            <w:webHidden/>
          </w:rPr>
          <w:t>72</w:t>
        </w:r>
        <w:r>
          <w:rPr>
            <w:noProof/>
            <w:webHidden/>
          </w:rPr>
          <w:fldChar w:fldCharType="end"/>
        </w:r>
      </w:hyperlink>
    </w:p>
    <w:p w:rsidR="009C3079" w:rsidRDefault="00E41C39">
      <w:pPr>
        <w:pStyle w:val="TableofFigures"/>
        <w:tabs>
          <w:tab w:val="right" w:leader="dot" w:pos="9350"/>
        </w:tabs>
        <w:rPr>
          <w:rFonts w:asciiTheme="minorHAnsi" w:eastAsiaTheme="minorEastAsia" w:hAnsiTheme="minorHAnsi" w:cstheme="minorBidi"/>
          <w:noProof/>
        </w:rPr>
      </w:pPr>
      <w:hyperlink w:anchor="_Toc292062759" w:history="1">
        <w:r w:rsidR="009C3079" w:rsidRPr="00DA109C">
          <w:rPr>
            <w:rStyle w:val="Hyperlink"/>
            <w:noProof/>
          </w:rPr>
          <w:t>Figure D-1 7 Arrival of Finished Daily Insert Pallets at SLS 1-4 for Transportation to the Docks</w:t>
        </w:r>
        <w:r w:rsidR="009C3079">
          <w:rPr>
            <w:noProof/>
            <w:webHidden/>
          </w:rPr>
          <w:tab/>
        </w:r>
        <w:r>
          <w:rPr>
            <w:noProof/>
            <w:webHidden/>
          </w:rPr>
          <w:fldChar w:fldCharType="begin"/>
        </w:r>
        <w:r w:rsidR="009C3079">
          <w:rPr>
            <w:noProof/>
            <w:webHidden/>
          </w:rPr>
          <w:instrText xml:space="preserve"> PAGEREF _Toc292062759 \h </w:instrText>
        </w:r>
        <w:r>
          <w:rPr>
            <w:noProof/>
            <w:webHidden/>
          </w:rPr>
        </w:r>
        <w:r>
          <w:rPr>
            <w:noProof/>
            <w:webHidden/>
          </w:rPr>
          <w:fldChar w:fldCharType="separate"/>
        </w:r>
        <w:r w:rsidR="00B97422">
          <w:rPr>
            <w:noProof/>
            <w:webHidden/>
          </w:rPr>
          <w:t>73</w:t>
        </w:r>
        <w:r>
          <w:rPr>
            <w:noProof/>
            <w:webHidden/>
          </w:rPr>
          <w:fldChar w:fldCharType="end"/>
        </w:r>
      </w:hyperlink>
    </w:p>
    <w:p w:rsidR="009C3079" w:rsidRDefault="00E41C39">
      <w:pPr>
        <w:pStyle w:val="TableofFigures"/>
        <w:tabs>
          <w:tab w:val="right" w:leader="dot" w:pos="9350"/>
        </w:tabs>
        <w:rPr>
          <w:rFonts w:asciiTheme="minorHAnsi" w:eastAsiaTheme="minorEastAsia" w:hAnsiTheme="minorHAnsi" w:cstheme="minorBidi"/>
          <w:noProof/>
        </w:rPr>
      </w:pPr>
      <w:hyperlink w:anchor="_Toc292062760" w:history="1">
        <w:r w:rsidR="009C3079" w:rsidRPr="00DA109C">
          <w:rPr>
            <w:rStyle w:val="Hyperlink"/>
            <w:noProof/>
          </w:rPr>
          <w:t>Figure D-1 8 Termination of Daily Insert Raw Ads at SLS 5-6</w:t>
        </w:r>
        <w:r w:rsidR="009C3079">
          <w:rPr>
            <w:noProof/>
            <w:webHidden/>
          </w:rPr>
          <w:tab/>
        </w:r>
        <w:r>
          <w:rPr>
            <w:noProof/>
            <w:webHidden/>
          </w:rPr>
          <w:fldChar w:fldCharType="begin"/>
        </w:r>
        <w:r w:rsidR="009C3079">
          <w:rPr>
            <w:noProof/>
            <w:webHidden/>
          </w:rPr>
          <w:instrText xml:space="preserve"> PAGEREF _Toc292062760 \h </w:instrText>
        </w:r>
        <w:r>
          <w:rPr>
            <w:noProof/>
            <w:webHidden/>
          </w:rPr>
        </w:r>
        <w:r>
          <w:rPr>
            <w:noProof/>
            <w:webHidden/>
          </w:rPr>
          <w:fldChar w:fldCharType="separate"/>
        </w:r>
        <w:r w:rsidR="00B97422">
          <w:rPr>
            <w:noProof/>
            <w:webHidden/>
          </w:rPr>
          <w:t>73</w:t>
        </w:r>
        <w:r>
          <w:rPr>
            <w:noProof/>
            <w:webHidden/>
          </w:rPr>
          <w:fldChar w:fldCharType="end"/>
        </w:r>
      </w:hyperlink>
    </w:p>
    <w:p w:rsidR="009C3079" w:rsidRDefault="00E41C39">
      <w:pPr>
        <w:pStyle w:val="TableofFigures"/>
        <w:tabs>
          <w:tab w:val="right" w:leader="dot" w:pos="9350"/>
        </w:tabs>
        <w:rPr>
          <w:rFonts w:asciiTheme="minorHAnsi" w:eastAsiaTheme="minorEastAsia" w:hAnsiTheme="minorHAnsi" w:cstheme="minorBidi"/>
          <w:noProof/>
        </w:rPr>
      </w:pPr>
      <w:hyperlink w:anchor="_Toc292062761" w:history="1">
        <w:r w:rsidR="009C3079" w:rsidRPr="00DA109C">
          <w:rPr>
            <w:rStyle w:val="Hyperlink"/>
            <w:noProof/>
          </w:rPr>
          <w:t>Figure D-1 9 Arrival of Finished Daily Insert Pallets at SLS 5-6 for Transportation to the Docks</w:t>
        </w:r>
        <w:r w:rsidR="009C3079">
          <w:rPr>
            <w:noProof/>
            <w:webHidden/>
          </w:rPr>
          <w:tab/>
        </w:r>
        <w:r>
          <w:rPr>
            <w:noProof/>
            <w:webHidden/>
          </w:rPr>
          <w:fldChar w:fldCharType="begin"/>
        </w:r>
        <w:r w:rsidR="009C3079">
          <w:rPr>
            <w:noProof/>
            <w:webHidden/>
          </w:rPr>
          <w:instrText xml:space="preserve"> PAGEREF _Toc292062761 \h </w:instrText>
        </w:r>
        <w:r>
          <w:rPr>
            <w:noProof/>
            <w:webHidden/>
          </w:rPr>
        </w:r>
        <w:r>
          <w:rPr>
            <w:noProof/>
            <w:webHidden/>
          </w:rPr>
          <w:fldChar w:fldCharType="separate"/>
        </w:r>
        <w:r w:rsidR="00B97422">
          <w:rPr>
            <w:noProof/>
            <w:webHidden/>
          </w:rPr>
          <w:t>74</w:t>
        </w:r>
        <w:r>
          <w:rPr>
            <w:noProof/>
            <w:webHidden/>
          </w:rPr>
          <w:fldChar w:fldCharType="end"/>
        </w:r>
      </w:hyperlink>
    </w:p>
    <w:p w:rsidR="009C3079" w:rsidRDefault="00E41C39">
      <w:pPr>
        <w:pStyle w:val="TableofFigures"/>
        <w:tabs>
          <w:tab w:val="right" w:leader="dot" w:pos="9350"/>
        </w:tabs>
        <w:rPr>
          <w:rFonts w:asciiTheme="minorHAnsi" w:eastAsiaTheme="minorEastAsia" w:hAnsiTheme="minorHAnsi" w:cstheme="minorBidi"/>
          <w:noProof/>
        </w:rPr>
      </w:pPr>
      <w:hyperlink w:anchor="_Toc292062762" w:history="1">
        <w:r w:rsidR="009C3079" w:rsidRPr="00DA109C">
          <w:rPr>
            <w:rStyle w:val="Hyperlink"/>
            <w:noProof/>
          </w:rPr>
          <w:t>Figure D-1 10 The Schedule Module that Determines the Number of Available Helpers of Each Type are by Shift/Day</w:t>
        </w:r>
        <w:r w:rsidR="009C3079">
          <w:rPr>
            <w:noProof/>
            <w:webHidden/>
          </w:rPr>
          <w:tab/>
        </w:r>
        <w:r>
          <w:rPr>
            <w:noProof/>
            <w:webHidden/>
          </w:rPr>
          <w:fldChar w:fldCharType="begin"/>
        </w:r>
        <w:r w:rsidR="009C3079">
          <w:rPr>
            <w:noProof/>
            <w:webHidden/>
          </w:rPr>
          <w:instrText xml:space="preserve"> PAGEREF _Toc292062762 \h </w:instrText>
        </w:r>
        <w:r>
          <w:rPr>
            <w:noProof/>
            <w:webHidden/>
          </w:rPr>
        </w:r>
        <w:r>
          <w:rPr>
            <w:noProof/>
            <w:webHidden/>
          </w:rPr>
          <w:fldChar w:fldCharType="separate"/>
        </w:r>
        <w:r w:rsidR="00B97422">
          <w:rPr>
            <w:noProof/>
            <w:webHidden/>
          </w:rPr>
          <w:t>74</w:t>
        </w:r>
        <w:r>
          <w:rPr>
            <w:noProof/>
            <w:webHidden/>
          </w:rPr>
          <w:fldChar w:fldCharType="end"/>
        </w:r>
      </w:hyperlink>
    </w:p>
    <w:p w:rsidR="009C3079" w:rsidRDefault="00E41C39">
      <w:pPr>
        <w:pStyle w:val="TableofFigures"/>
        <w:tabs>
          <w:tab w:val="right" w:leader="dot" w:pos="9350"/>
        </w:tabs>
        <w:rPr>
          <w:rFonts w:asciiTheme="minorHAnsi" w:eastAsiaTheme="minorEastAsia" w:hAnsiTheme="minorHAnsi" w:cstheme="minorBidi"/>
          <w:noProof/>
        </w:rPr>
      </w:pPr>
      <w:hyperlink w:anchor="_Toc292062763" w:history="1">
        <w:r w:rsidR="009C3079" w:rsidRPr="00DA109C">
          <w:rPr>
            <w:rStyle w:val="Hyperlink"/>
            <w:noProof/>
          </w:rPr>
          <w:t>Figure D-1 11 Helper Idle Time Statistics Module</w:t>
        </w:r>
        <w:r w:rsidR="009C3079">
          <w:rPr>
            <w:noProof/>
            <w:webHidden/>
          </w:rPr>
          <w:tab/>
        </w:r>
        <w:r>
          <w:rPr>
            <w:noProof/>
            <w:webHidden/>
          </w:rPr>
          <w:fldChar w:fldCharType="begin"/>
        </w:r>
        <w:r w:rsidR="009C3079">
          <w:rPr>
            <w:noProof/>
            <w:webHidden/>
          </w:rPr>
          <w:instrText xml:space="preserve"> PAGEREF _Toc292062763 \h </w:instrText>
        </w:r>
        <w:r>
          <w:rPr>
            <w:noProof/>
            <w:webHidden/>
          </w:rPr>
        </w:r>
        <w:r>
          <w:rPr>
            <w:noProof/>
            <w:webHidden/>
          </w:rPr>
          <w:fldChar w:fldCharType="separate"/>
        </w:r>
        <w:r w:rsidR="00B97422">
          <w:rPr>
            <w:noProof/>
            <w:webHidden/>
          </w:rPr>
          <w:t>75</w:t>
        </w:r>
        <w:r>
          <w:rPr>
            <w:noProof/>
            <w:webHidden/>
          </w:rPr>
          <w:fldChar w:fldCharType="end"/>
        </w:r>
      </w:hyperlink>
    </w:p>
    <w:p w:rsidR="008D6B69" w:rsidRPr="004E3341" w:rsidRDefault="00E41C39" w:rsidP="00E15DBB">
      <w:r>
        <w:fldChar w:fldCharType="end"/>
      </w:r>
    </w:p>
    <w:p w:rsidR="004E3341" w:rsidRPr="004E3341" w:rsidRDefault="004E3341" w:rsidP="00E15DBB"/>
    <w:p w:rsidR="0032155D" w:rsidRDefault="00E41C39" w:rsidP="00E15DBB">
      <w:pPr>
        <w:rPr>
          <w:rFonts w:asciiTheme="minorHAnsi" w:eastAsiaTheme="minorEastAsia" w:hAnsiTheme="minorHAnsi" w:cstheme="minorBidi"/>
          <w:noProof/>
        </w:rPr>
      </w:pPr>
      <w:r>
        <w:fldChar w:fldCharType="begin"/>
      </w:r>
      <w:r w:rsidR="00AC6762">
        <w:instrText xml:space="preserve"> TOC \h \z \c "Figure" </w:instrText>
      </w:r>
      <w:r>
        <w:fldChar w:fldCharType="separate"/>
      </w:r>
    </w:p>
    <w:p w:rsidR="00E15DBB" w:rsidRDefault="00E41C39" w:rsidP="00E15DBB">
      <w:r>
        <w:fldChar w:fldCharType="end"/>
      </w:r>
    </w:p>
    <w:p w:rsidR="00E15DBB" w:rsidRDefault="00E15DBB" w:rsidP="00E15DBB"/>
    <w:p w:rsidR="00E15DBB" w:rsidRDefault="00E15DBB" w:rsidP="00E15DBB"/>
    <w:p w:rsidR="00E15DBB" w:rsidRDefault="00E15DBB" w:rsidP="00E15DBB"/>
    <w:p w:rsidR="00E15DBB" w:rsidRDefault="00E15DBB" w:rsidP="00E15DBB"/>
    <w:p w:rsidR="009511B1" w:rsidRPr="00FC61C8" w:rsidRDefault="009511B1" w:rsidP="00554C0C">
      <w:pPr>
        <w:pStyle w:val="Heading1"/>
      </w:pPr>
      <w:bookmarkStart w:id="106" w:name="_Toc292062878"/>
      <w:r w:rsidRPr="00FC61C8">
        <w:lastRenderedPageBreak/>
        <w:t>APPENDIX A:  TASK BREAKDOWN STRUCTURE</w:t>
      </w:r>
      <w:bookmarkEnd w:id="106"/>
    </w:p>
    <w:p w:rsidR="009511B1" w:rsidRPr="00FC61C8" w:rsidRDefault="009511B1" w:rsidP="009511B1">
      <w:pPr>
        <w:spacing w:after="120"/>
        <w:rPr>
          <w:sz w:val="24"/>
          <w:szCs w:val="24"/>
        </w:rPr>
      </w:pPr>
      <w:r w:rsidRPr="00FC61C8">
        <w:rPr>
          <w:sz w:val="24"/>
          <w:szCs w:val="24"/>
        </w:rPr>
        <w:t xml:space="preserve">The project was segregated into the following structure elements:  </w:t>
      </w:r>
    </w:p>
    <w:p w:rsidR="009511B1" w:rsidRPr="00FC61C8" w:rsidRDefault="009511B1" w:rsidP="00B44E29">
      <w:pPr>
        <w:pStyle w:val="ListParagraph"/>
        <w:numPr>
          <w:ilvl w:val="0"/>
          <w:numId w:val="8"/>
        </w:numPr>
        <w:spacing w:after="120"/>
        <w:rPr>
          <w:sz w:val="24"/>
          <w:szCs w:val="24"/>
        </w:rPr>
      </w:pPr>
      <w:r w:rsidRPr="00FC61C8">
        <w:rPr>
          <w:sz w:val="24"/>
          <w:szCs w:val="24"/>
        </w:rPr>
        <w:t>Project Management</w:t>
      </w:r>
    </w:p>
    <w:p w:rsidR="009511B1" w:rsidRPr="00FC61C8" w:rsidRDefault="009511B1" w:rsidP="00B44E29">
      <w:pPr>
        <w:pStyle w:val="ListParagraph"/>
        <w:numPr>
          <w:ilvl w:val="0"/>
          <w:numId w:val="8"/>
        </w:numPr>
        <w:spacing w:after="120"/>
        <w:rPr>
          <w:sz w:val="24"/>
          <w:szCs w:val="24"/>
        </w:rPr>
      </w:pPr>
      <w:r w:rsidRPr="00FC61C8">
        <w:rPr>
          <w:sz w:val="24"/>
          <w:szCs w:val="24"/>
        </w:rPr>
        <w:t>Model Design</w:t>
      </w:r>
    </w:p>
    <w:p w:rsidR="009511B1" w:rsidRPr="00FC61C8" w:rsidRDefault="009511B1" w:rsidP="00B44E29">
      <w:pPr>
        <w:pStyle w:val="ListParagraph"/>
        <w:numPr>
          <w:ilvl w:val="0"/>
          <w:numId w:val="8"/>
        </w:numPr>
        <w:spacing w:after="120"/>
        <w:rPr>
          <w:sz w:val="24"/>
          <w:szCs w:val="24"/>
        </w:rPr>
      </w:pPr>
      <w:r w:rsidRPr="00FC61C8">
        <w:rPr>
          <w:sz w:val="24"/>
          <w:szCs w:val="24"/>
        </w:rPr>
        <w:t>Model Development</w:t>
      </w:r>
    </w:p>
    <w:p w:rsidR="009511B1" w:rsidRPr="00FC61C8" w:rsidRDefault="009511B1" w:rsidP="00B44E29">
      <w:pPr>
        <w:pStyle w:val="ListParagraph"/>
        <w:numPr>
          <w:ilvl w:val="0"/>
          <w:numId w:val="8"/>
        </w:numPr>
        <w:spacing w:after="120"/>
        <w:rPr>
          <w:sz w:val="24"/>
          <w:szCs w:val="24"/>
        </w:rPr>
      </w:pPr>
      <w:r w:rsidRPr="00FC61C8">
        <w:rPr>
          <w:sz w:val="24"/>
          <w:szCs w:val="24"/>
        </w:rPr>
        <w:t>Data Analysis</w:t>
      </w:r>
    </w:p>
    <w:p w:rsidR="009511B1" w:rsidRPr="00FC61C8" w:rsidRDefault="009511B1" w:rsidP="00B44E29">
      <w:pPr>
        <w:pStyle w:val="ListParagraph"/>
        <w:numPr>
          <w:ilvl w:val="0"/>
          <w:numId w:val="8"/>
        </w:numPr>
        <w:spacing w:after="120"/>
        <w:rPr>
          <w:sz w:val="24"/>
          <w:szCs w:val="24"/>
        </w:rPr>
      </w:pPr>
      <w:r w:rsidRPr="00FC61C8">
        <w:rPr>
          <w:sz w:val="24"/>
          <w:szCs w:val="24"/>
        </w:rPr>
        <w:t>Customer Interaction</w:t>
      </w:r>
    </w:p>
    <w:p w:rsidR="009511B1" w:rsidRPr="00FC61C8" w:rsidRDefault="007A2A3B" w:rsidP="009511B1">
      <w:pPr>
        <w:spacing w:after="0"/>
        <w:rPr>
          <w:sz w:val="24"/>
          <w:szCs w:val="24"/>
        </w:rPr>
      </w:pPr>
      <w:r>
        <w:rPr>
          <w:sz w:val="24"/>
          <w:szCs w:val="24"/>
        </w:rPr>
        <w:t xml:space="preserve">The figure </w:t>
      </w:r>
      <w:r w:rsidR="009511B1" w:rsidRPr="00FC61C8">
        <w:rPr>
          <w:sz w:val="24"/>
          <w:szCs w:val="24"/>
        </w:rPr>
        <w:t>below describes the</w:t>
      </w:r>
      <w:r>
        <w:rPr>
          <w:sz w:val="24"/>
          <w:szCs w:val="24"/>
        </w:rPr>
        <w:t xml:space="preserve"> structure and task durations:</w:t>
      </w:r>
    </w:p>
    <w:p w:rsidR="009511B1" w:rsidRPr="00FC61C8" w:rsidRDefault="009511B1" w:rsidP="009511B1">
      <w:pPr>
        <w:spacing w:after="0"/>
        <w:rPr>
          <w:sz w:val="24"/>
          <w:szCs w:val="24"/>
        </w:rPr>
      </w:pPr>
    </w:p>
    <w:p w:rsidR="009511B1" w:rsidRPr="00FC61C8" w:rsidRDefault="009511B1" w:rsidP="009511B1">
      <w:pPr>
        <w:spacing w:after="120"/>
        <w:rPr>
          <w:b/>
          <w:sz w:val="24"/>
          <w:szCs w:val="24"/>
        </w:rPr>
      </w:pPr>
      <w:r w:rsidRPr="00FC61C8">
        <w:rPr>
          <w:b/>
          <w:noProof/>
          <w:sz w:val="24"/>
          <w:szCs w:val="24"/>
        </w:rPr>
        <w:drawing>
          <wp:inline distT="0" distB="0" distL="0" distR="0">
            <wp:extent cx="6243527" cy="4508205"/>
            <wp:effectExtent l="19050" t="0" r="4873" b="0"/>
            <wp:docPr id="36"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42" cstate="print"/>
                    <a:srcRect/>
                    <a:stretch>
                      <a:fillRect/>
                    </a:stretch>
                  </pic:blipFill>
                  <pic:spPr bwMode="auto">
                    <a:xfrm>
                      <a:off x="0" y="0"/>
                      <a:ext cx="6243673" cy="4508310"/>
                    </a:xfrm>
                    <a:prstGeom prst="rect">
                      <a:avLst/>
                    </a:prstGeom>
                    <a:noFill/>
                    <a:ln w="9525">
                      <a:noFill/>
                      <a:miter lim="800000"/>
                      <a:headEnd/>
                      <a:tailEnd/>
                    </a:ln>
                    <a:effectLst/>
                  </pic:spPr>
                </pic:pic>
              </a:graphicData>
            </a:graphic>
          </wp:inline>
        </w:drawing>
      </w:r>
    </w:p>
    <w:p w:rsidR="0088422A" w:rsidRDefault="00CB5946" w:rsidP="009C5E94">
      <w:pPr>
        <w:pStyle w:val="figurecaption"/>
        <w:rPr>
          <w:sz w:val="24"/>
          <w:szCs w:val="24"/>
        </w:rPr>
      </w:pPr>
      <w:bookmarkStart w:id="107" w:name="_Toc291890034"/>
      <w:bookmarkStart w:id="108" w:name="_Toc292018322"/>
      <w:bookmarkStart w:id="109" w:name="_Toc292062745"/>
      <w:r>
        <w:t xml:space="preserve">Figure </w:t>
      </w:r>
      <w:proofErr w:type="gramStart"/>
      <w:r>
        <w:t>A</w:t>
      </w:r>
      <w:proofErr w:type="gramEnd"/>
      <w:r>
        <w:t xml:space="preserve"> </w:t>
      </w:r>
      <w:r w:rsidR="00E41C39">
        <w:fldChar w:fldCharType="begin"/>
      </w:r>
      <w:r w:rsidR="00D40960">
        <w:instrText xml:space="preserve"> SEQ Figure_A \* ARABIC </w:instrText>
      </w:r>
      <w:r w:rsidR="00E41C39">
        <w:fldChar w:fldCharType="separate"/>
      </w:r>
      <w:r w:rsidR="00B97422">
        <w:rPr>
          <w:noProof/>
        </w:rPr>
        <w:t>1</w:t>
      </w:r>
      <w:r w:rsidR="00E41C39">
        <w:rPr>
          <w:noProof/>
        </w:rPr>
        <w:fldChar w:fldCharType="end"/>
      </w:r>
      <w:r>
        <w:t xml:space="preserve"> </w:t>
      </w:r>
      <w:r w:rsidR="00F97DA3">
        <w:t>Structure and Task Durations</w:t>
      </w:r>
      <w:bookmarkEnd w:id="107"/>
      <w:bookmarkEnd w:id="108"/>
      <w:bookmarkEnd w:id="109"/>
    </w:p>
    <w:p w:rsidR="009511B1" w:rsidRPr="00FC61C8" w:rsidRDefault="009511B1" w:rsidP="009511B1">
      <w:pPr>
        <w:spacing w:after="0"/>
        <w:rPr>
          <w:sz w:val="24"/>
          <w:szCs w:val="24"/>
        </w:rPr>
      </w:pPr>
      <w:r w:rsidRPr="00FC61C8">
        <w:rPr>
          <w:sz w:val="24"/>
          <w:szCs w:val="24"/>
        </w:rPr>
        <w:t xml:space="preserve">The Project Management section included all of the basic functions required to establish the project team and track progress.  </w:t>
      </w:r>
      <w:r w:rsidR="00E978FF">
        <w:rPr>
          <w:sz w:val="24"/>
          <w:szCs w:val="24"/>
        </w:rPr>
        <w:t>T</w:t>
      </w:r>
      <w:r w:rsidR="000830EB">
        <w:rPr>
          <w:sz w:val="24"/>
          <w:szCs w:val="24"/>
        </w:rPr>
        <w:t>eam</w:t>
      </w:r>
      <w:r w:rsidR="00E978FF">
        <w:rPr>
          <w:sz w:val="24"/>
          <w:szCs w:val="24"/>
        </w:rPr>
        <w:t xml:space="preserve"> PWP</w:t>
      </w:r>
      <w:r w:rsidR="000830EB">
        <w:rPr>
          <w:sz w:val="24"/>
          <w:szCs w:val="24"/>
        </w:rPr>
        <w:t xml:space="preserve"> included b</w:t>
      </w:r>
      <w:r w:rsidRPr="00FC61C8">
        <w:rPr>
          <w:sz w:val="24"/>
          <w:szCs w:val="24"/>
        </w:rPr>
        <w:t>uilding the schedule, developing the resource plan, reporting progress and writing the final output analysis in this section.</w:t>
      </w:r>
    </w:p>
    <w:p w:rsidR="009511B1" w:rsidRPr="00FC61C8" w:rsidRDefault="009511B1" w:rsidP="009511B1">
      <w:pPr>
        <w:spacing w:after="0"/>
        <w:rPr>
          <w:sz w:val="24"/>
          <w:szCs w:val="24"/>
        </w:rPr>
      </w:pPr>
    </w:p>
    <w:p w:rsidR="009511B1" w:rsidRPr="00FC61C8" w:rsidRDefault="009511B1" w:rsidP="009511B1">
      <w:pPr>
        <w:spacing w:after="0"/>
        <w:rPr>
          <w:sz w:val="24"/>
          <w:szCs w:val="24"/>
        </w:rPr>
      </w:pPr>
      <w:r w:rsidRPr="00FC61C8">
        <w:rPr>
          <w:sz w:val="24"/>
          <w:szCs w:val="24"/>
        </w:rPr>
        <w:lastRenderedPageBreak/>
        <w:t xml:space="preserve">The Model Design section described the requirements documentation for the project.  The </w:t>
      </w:r>
      <w:r w:rsidR="00E0510D" w:rsidRPr="00E0510D">
        <w:rPr>
          <w:i/>
          <w:sz w:val="24"/>
          <w:szCs w:val="24"/>
        </w:rPr>
        <w:t>Post</w:t>
      </w:r>
      <w:r w:rsidRPr="00FC61C8">
        <w:rPr>
          <w:sz w:val="24"/>
          <w:szCs w:val="24"/>
        </w:rPr>
        <w:t xml:space="preserve"> was inclined towar</w:t>
      </w:r>
      <w:r w:rsidR="00114297">
        <w:rPr>
          <w:sz w:val="24"/>
          <w:szCs w:val="24"/>
        </w:rPr>
        <w:t>d a simulation model using Arena</w:t>
      </w:r>
      <w:r w:rsidRPr="00FC61C8">
        <w:rPr>
          <w:sz w:val="24"/>
          <w:szCs w:val="24"/>
        </w:rPr>
        <w:t xml:space="preserve"> software since they had experience with that approach and the tool. </w:t>
      </w:r>
      <w:r w:rsidR="00AC2281">
        <w:rPr>
          <w:sz w:val="24"/>
          <w:szCs w:val="24"/>
        </w:rPr>
        <w:t xml:space="preserve"> Given this preference, Team PWP</w:t>
      </w:r>
      <w:r w:rsidRPr="00FC61C8">
        <w:rPr>
          <w:sz w:val="24"/>
          <w:szCs w:val="24"/>
        </w:rPr>
        <w:t xml:space="preserve"> basically confirmed this approach after considering other operations research techniques and tools.  </w:t>
      </w:r>
    </w:p>
    <w:p w:rsidR="009511B1" w:rsidRPr="00FC61C8" w:rsidRDefault="009511B1" w:rsidP="009511B1">
      <w:pPr>
        <w:spacing w:after="0"/>
        <w:rPr>
          <w:sz w:val="24"/>
          <w:szCs w:val="24"/>
        </w:rPr>
      </w:pPr>
    </w:p>
    <w:p w:rsidR="009511B1" w:rsidRPr="00FC61C8" w:rsidRDefault="009511B1" w:rsidP="009511B1">
      <w:pPr>
        <w:spacing w:after="0"/>
        <w:rPr>
          <w:sz w:val="24"/>
          <w:szCs w:val="24"/>
        </w:rPr>
      </w:pPr>
      <w:r w:rsidRPr="00FC61C8">
        <w:rPr>
          <w:sz w:val="24"/>
          <w:szCs w:val="24"/>
        </w:rPr>
        <w:t xml:space="preserve">Model Development included the </w:t>
      </w:r>
      <w:r w:rsidR="000830EB">
        <w:rPr>
          <w:sz w:val="24"/>
          <w:szCs w:val="24"/>
        </w:rPr>
        <w:t xml:space="preserve">building the </w:t>
      </w:r>
      <w:proofErr w:type="spellStart"/>
      <w:r w:rsidRPr="00FC61C8">
        <w:rPr>
          <w:sz w:val="24"/>
          <w:szCs w:val="24"/>
        </w:rPr>
        <w:t>strawman</w:t>
      </w:r>
      <w:proofErr w:type="spellEnd"/>
      <w:r w:rsidRPr="00FC61C8">
        <w:rPr>
          <w:sz w:val="24"/>
          <w:szCs w:val="24"/>
        </w:rPr>
        <w:t xml:space="preserve"> model.  The </w:t>
      </w:r>
      <w:proofErr w:type="spellStart"/>
      <w:r w:rsidRPr="00FC61C8">
        <w:rPr>
          <w:sz w:val="24"/>
          <w:szCs w:val="24"/>
        </w:rPr>
        <w:t>strawman</w:t>
      </w:r>
      <w:proofErr w:type="spellEnd"/>
      <w:r w:rsidRPr="00FC61C8">
        <w:rPr>
          <w:sz w:val="24"/>
          <w:szCs w:val="24"/>
        </w:rPr>
        <w:t xml:space="preserve"> model was essentially</w:t>
      </w:r>
      <w:r w:rsidR="00AC2281">
        <w:rPr>
          <w:sz w:val="24"/>
          <w:szCs w:val="24"/>
        </w:rPr>
        <w:t xml:space="preserve"> an illustration of how Team PWP</w:t>
      </w:r>
      <w:r w:rsidRPr="00FC61C8">
        <w:rPr>
          <w:sz w:val="24"/>
          <w:szCs w:val="24"/>
        </w:rPr>
        <w:t xml:space="preserve"> expected a m</w:t>
      </w:r>
      <w:r w:rsidR="00114297">
        <w:rPr>
          <w:sz w:val="24"/>
          <w:szCs w:val="24"/>
        </w:rPr>
        <w:t>odel to eventually look in Arena</w:t>
      </w:r>
      <w:r w:rsidR="00AC2281">
        <w:rPr>
          <w:sz w:val="24"/>
          <w:szCs w:val="24"/>
        </w:rPr>
        <w:t>.  Team PWP</w:t>
      </w:r>
      <w:r w:rsidRPr="00FC61C8">
        <w:rPr>
          <w:sz w:val="24"/>
          <w:szCs w:val="24"/>
        </w:rPr>
        <w:t xml:space="preserve"> used the </w:t>
      </w:r>
      <w:proofErr w:type="spellStart"/>
      <w:r w:rsidRPr="00FC61C8">
        <w:rPr>
          <w:sz w:val="24"/>
          <w:szCs w:val="24"/>
        </w:rPr>
        <w:t>strawman</w:t>
      </w:r>
      <w:proofErr w:type="spellEnd"/>
      <w:r w:rsidRPr="00FC61C8">
        <w:rPr>
          <w:sz w:val="24"/>
          <w:szCs w:val="24"/>
        </w:rPr>
        <w:t xml:space="preserve"> to build the each discrete section of th</w:t>
      </w:r>
      <w:r w:rsidR="00114297">
        <w:rPr>
          <w:sz w:val="24"/>
          <w:szCs w:val="24"/>
        </w:rPr>
        <w:t>e model before moving into Arena</w:t>
      </w:r>
      <w:r w:rsidRPr="00FC61C8">
        <w:rPr>
          <w:sz w:val="24"/>
          <w:szCs w:val="24"/>
        </w:rPr>
        <w:t>.  Business rule incorporation was also described in this section.</w:t>
      </w:r>
    </w:p>
    <w:p w:rsidR="009511B1" w:rsidRPr="00FC61C8" w:rsidRDefault="009511B1" w:rsidP="009511B1">
      <w:pPr>
        <w:spacing w:after="0"/>
        <w:rPr>
          <w:sz w:val="24"/>
          <w:szCs w:val="24"/>
        </w:rPr>
      </w:pPr>
    </w:p>
    <w:p w:rsidR="009511B1" w:rsidRPr="00FC61C8" w:rsidRDefault="009511B1" w:rsidP="009511B1">
      <w:pPr>
        <w:spacing w:after="0"/>
        <w:rPr>
          <w:sz w:val="24"/>
          <w:szCs w:val="24"/>
        </w:rPr>
      </w:pPr>
      <w:r w:rsidRPr="00FC61C8">
        <w:rPr>
          <w:sz w:val="24"/>
          <w:szCs w:val="24"/>
        </w:rPr>
        <w:t xml:space="preserve">The Data Analysis section tracked the initial data cleansing efforts.  The </w:t>
      </w:r>
      <w:r w:rsidR="00E0510D" w:rsidRPr="00E0510D">
        <w:rPr>
          <w:i/>
          <w:sz w:val="24"/>
          <w:szCs w:val="24"/>
        </w:rPr>
        <w:t>Post</w:t>
      </w:r>
      <w:r w:rsidRPr="00FC61C8">
        <w:rPr>
          <w:sz w:val="24"/>
          <w:szCs w:val="24"/>
        </w:rPr>
        <w:t xml:space="preserve"> provided data for 103 routes to be used in the model.  Several of these routes had only a few moves for the entire week, including a few routes that were physically impossible due to the locations of the pick</w:t>
      </w:r>
      <w:r w:rsidR="00DB0B90">
        <w:rPr>
          <w:sz w:val="24"/>
          <w:szCs w:val="24"/>
        </w:rPr>
        <w:t>up</w:t>
      </w:r>
      <w:r w:rsidRPr="00FC61C8">
        <w:rPr>
          <w:sz w:val="24"/>
          <w:szCs w:val="24"/>
        </w:rPr>
        <w:t xml:space="preserve"> and drop off points.</w:t>
      </w:r>
    </w:p>
    <w:p w:rsidR="009511B1" w:rsidRPr="00FC61C8" w:rsidRDefault="009511B1" w:rsidP="009511B1">
      <w:pPr>
        <w:spacing w:after="0"/>
        <w:rPr>
          <w:sz w:val="24"/>
          <w:szCs w:val="24"/>
        </w:rPr>
      </w:pPr>
    </w:p>
    <w:p w:rsidR="009511B1" w:rsidRPr="00FC61C8" w:rsidRDefault="009511B1" w:rsidP="009511B1">
      <w:pPr>
        <w:spacing w:after="0"/>
        <w:rPr>
          <w:sz w:val="24"/>
          <w:szCs w:val="24"/>
        </w:rPr>
      </w:pPr>
      <w:r w:rsidRPr="00FC61C8">
        <w:rPr>
          <w:sz w:val="24"/>
          <w:szCs w:val="24"/>
        </w:rPr>
        <w:t>A separate section was included for Customer Interaction.  This section tracked various customer reviews and business rule adjustments.</w:t>
      </w:r>
    </w:p>
    <w:p w:rsidR="009511B1" w:rsidRPr="00FC61C8" w:rsidRDefault="009511B1" w:rsidP="009511B1">
      <w:pPr>
        <w:spacing w:after="0"/>
        <w:rPr>
          <w:sz w:val="24"/>
          <w:szCs w:val="24"/>
        </w:rPr>
      </w:pPr>
    </w:p>
    <w:p w:rsidR="009511B1" w:rsidRPr="00FC61C8" w:rsidRDefault="009511B1" w:rsidP="009511B1">
      <w:pPr>
        <w:rPr>
          <w:b/>
          <w:sz w:val="24"/>
          <w:szCs w:val="24"/>
        </w:rPr>
      </w:pPr>
      <w:r w:rsidRPr="00FC61C8">
        <w:rPr>
          <w:b/>
          <w:sz w:val="24"/>
          <w:szCs w:val="24"/>
        </w:rPr>
        <w:br w:type="page"/>
      </w:r>
    </w:p>
    <w:p w:rsidR="009511B1" w:rsidRPr="00FC61C8" w:rsidRDefault="009511B1" w:rsidP="00554C0C">
      <w:pPr>
        <w:pStyle w:val="Heading1"/>
      </w:pPr>
      <w:bookmarkStart w:id="110" w:name="_Toc292062879"/>
      <w:r w:rsidRPr="00FC61C8">
        <w:lastRenderedPageBreak/>
        <w:t>APPENDIX B:  EARNED VALUE MANAGEMENT</w:t>
      </w:r>
      <w:bookmarkEnd w:id="110"/>
    </w:p>
    <w:p w:rsidR="009511B1" w:rsidRPr="00FC61C8" w:rsidRDefault="00205A6A" w:rsidP="009511B1">
      <w:pPr>
        <w:spacing w:after="0"/>
        <w:rPr>
          <w:sz w:val="24"/>
          <w:szCs w:val="24"/>
        </w:rPr>
      </w:pPr>
      <w:r>
        <w:rPr>
          <w:sz w:val="24"/>
          <w:szCs w:val="24"/>
        </w:rPr>
        <w:t>Team PWP</w:t>
      </w:r>
      <w:r w:rsidR="009511B1" w:rsidRPr="00FC61C8">
        <w:rPr>
          <w:sz w:val="24"/>
          <w:szCs w:val="24"/>
        </w:rPr>
        <w:t xml:space="preserve"> members designated a leader for the tasks, but shared the workload of each one.  This provided an opportunity for all members to understand the tasks in which others had a leading role.</w:t>
      </w:r>
    </w:p>
    <w:p w:rsidR="009511B1" w:rsidRPr="00FC61C8" w:rsidRDefault="009511B1" w:rsidP="009511B1">
      <w:pPr>
        <w:spacing w:after="0"/>
        <w:rPr>
          <w:sz w:val="24"/>
          <w:szCs w:val="24"/>
        </w:rPr>
      </w:pPr>
    </w:p>
    <w:p w:rsidR="009511B1" w:rsidRPr="00FC61C8" w:rsidRDefault="009511B1" w:rsidP="009511B1">
      <w:pPr>
        <w:spacing w:after="0"/>
        <w:rPr>
          <w:sz w:val="24"/>
          <w:szCs w:val="24"/>
        </w:rPr>
      </w:pPr>
      <w:r w:rsidRPr="00FC61C8">
        <w:rPr>
          <w:sz w:val="24"/>
          <w:szCs w:val="24"/>
        </w:rPr>
        <w:t>The original estimate to complete the project was 646 hours beginning on January 27, 2011 and ending on May 6, 2011.  The breakdown by task was:</w:t>
      </w:r>
    </w:p>
    <w:p w:rsidR="009511B1" w:rsidRPr="00FC61C8" w:rsidRDefault="009511B1" w:rsidP="009511B1">
      <w:pPr>
        <w:spacing w:after="0"/>
        <w:rPr>
          <w:sz w:val="24"/>
          <w:szCs w:val="24"/>
        </w:rPr>
      </w:pPr>
    </w:p>
    <w:p w:rsidR="009511B1" w:rsidRPr="00FC61C8" w:rsidRDefault="009511B1" w:rsidP="009511B1">
      <w:pPr>
        <w:tabs>
          <w:tab w:val="right" w:pos="5760"/>
        </w:tabs>
        <w:spacing w:after="120"/>
        <w:ind w:left="720"/>
        <w:rPr>
          <w:sz w:val="24"/>
          <w:szCs w:val="24"/>
          <w:u w:val="single"/>
        </w:rPr>
      </w:pPr>
      <w:r w:rsidRPr="00FC61C8">
        <w:rPr>
          <w:sz w:val="24"/>
          <w:szCs w:val="24"/>
          <w:u w:val="single"/>
        </w:rPr>
        <w:t>Task Structure</w:t>
      </w:r>
      <w:r w:rsidRPr="00FC61C8">
        <w:rPr>
          <w:sz w:val="24"/>
          <w:szCs w:val="24"/>
        </w:rPr>
        <w:tab/>
      </w:r>
      <w:r w:rsidRPr="00FC61C8">
        <w:rPr>
          <w:sz w:val="24"/>
          <w:szCs w:val="24"/>
          <w:u w:val="single"/>
        </w:rPr>
        <w:t>Hours Required</w:t>
      </w:r>
    </w:p>
    <w:p w:rsidR="009511B1" w:rsidRPr="00FC61C8" w:rsidRDefault="009511B1" w:rsidP="009511B1">
      <w:pPr>
        <w:tabs>
          <w:tab w:val="right" w:pos="5760"/>
        </w:tabs>
        <w:spacing w:after="120"/>
        <w:ind w:left="720"/>
        <w:rPr>
          <w:sz w:val="24"/>
          <w:szCs w:val="24"/>
        </w:rPr>
      </w:pPr>
      <w:r w:rsidRPr="00FC61C8">
        <w:rPr>
          <w:sz w:val="24"/>
          <w:szCs w:val="24"/>
        </w:rPr>
        <w:t>Project Management</w:t>
      </w:r>
      <w:r w:rsidRPr="00FC61C8">
        <w:rPr>
          <w:sz w:val="24"/>
          <w:szCs w:val="24"/>
        </w:rPr>
        <w:tab/>
        <w:t>254</w:t>
      </w:r>
    </w:p>
    <w:p w:rsidR="009511B1" w:rsidRPr="00FC61C8" w:rsidRDefault="009511B1" w:rsidP="009511B1">
      <w:pPr>
        <w:tabs>
          <w:tab w:val="right" w:pos="5760"/>
        </w:tabs>
        <w:spacing w:after="120"/>
        <w:ind w:left="720"/>
        <w:rPr>
          <w:sz w:val="24"/>
          <w:szCs w:val="24"/>
        </w:rPr>
      </w:pPr>
      <w:r w:rsidRPr="00FC61C8">
        <w:rPr>
          <w:sz w:val="24"/>
          <w:szCs w:val="24"/>
        </w:rPr>
        <w:t>Model Design</w:t>
      </w:r>
      <w:r w:rsidRPr="00FC61C8">
        <w:rPr>
          <w:sz w:val="24"/>
          <w:szCs w:val="24"/>
        </w:rPr>
        <w:tab/>
        <w:t>52</w:t>
      </w:r>
    </w:p>
    <w:p w:rsidR="009511B1" w:rsidRPr="00FC61C8" w:rsidRDefault="009511B1" w:rsidP="009511B1">
      <w:pPr>
        <w:tabs>
          <w:tab w:val="right" w:pos="5760"/>
        </w:tabs>
        <w:spacing w:after="120"/>
        <w:ind w:left="720"/>
        <w:rPr>
          <w:sz w:val="24"/>
          <w:szCs w:val="24"/>
        </w:rPr>
      </w:pPr>
      <w:r w:rsidRPr="00FC61C8">
        <w:rPr>
          <w:sz w:val="24"/>
          <w:szCs w:val="24"/>
        </w:rPr>
        <w:t>Model Development</w:t>
      </w:r>
      <w:r w:rsidRPr="00FC61C8">
        <w:rPr>
          <w:sz w:val="24"/>
          <w:szCs w:val="24"/>
        </w:rPr>
        <w:tab/>
        <w:t>192</w:t>
      </w:r>
    </w:p>
    <w:p w:rsidR="009511B1" w:rsidRPr="00FC61C8" w:rsidRDefault="009511B1" w:rsidP="009511B1">
      <w:pPr>
        <w:tabs>
          <w:tab w:val="right" w:pos="5760"/>
        </w:tabs>
        <w:spacing w:after="120"/>
        <w:ind w:left="720"/>
        <w:rPr>
          <w:sz w:val="24"/>
          <w:szCs w:val="24"/>
        </w:rPr>
      </w:pPr>
      <w:r w:rsidRPr="00FC61C8">
        <w:rPr>
          <w:sz w:val="24"/>
          <w:szCs w:val="24"/>
        </w:rPr>
        <w:t>Data Analysis</w:t>
      </w:r>
      <w:r w:rsidRPr="00FC61C8">
        <w:rPr>
          <w:sz w:val="24"/>
          <w:szCs w:val="24"/>
        </w:rPr>
        <w:tab/>
        <w:t>96</w:t>
      </w:r>
    </w:p>
    <w:p w:rsidR="009511B1" w:rsidRPr="00FC61C8" w:rsidRDefault="009511B1" w:rsidP="009511B1">
      <w:pPr>
        <w:tabs>
          <w:tab w:val="right" w:pos="5760"/>
        </w:tabs>
        <w:spacing w:after="120"/>
        <w:ind w:left="720"/>
        <w:rPr>
          <w:sz w:val="24"/>
          <w:szCs w:val="24"/>
          <w:u w:val="single"/>
        </w:rPr>
      </w:pPr>
      <w:r w:rsidRPr="00FC61C8">
        <w:rPr>
          <w:sz w:val="24"/>
          <w:szCs w:val="24"/>
          <w:u w:val="single"/>
        </w:rPr>
        <w:t>Customer Interaction</w:t>
      </w:r>
      <w:r w:rsidRPr="00FC61C8">
        <w:rPr>
          <w:sz w:val="24"/>
          <w:szCs w:val="24"/>
        </w:rPr>
        <w:tab/>
      </w:r>
      <w:r w:rsidRPr="00FC61C8">
        <w:rPr>
          <w:sz w:val="24"/>
          <w:szCs w:val="24"/>
          <w:u w:val="single"/>
        </w:rPr>
        <w:t>52</w:t>
      </w:r>
    </w:p>
    <w:p w:rsidR="009511B1" w:rsidRPr="00FC61C8" w:rsidRDefault="009511B1" w:rsidP="009511B1">
      <w:pPr>
        <w:tabs>
          <w:tab w:val="right" w:pos="5760"/>
        </w:tabs>
        <w:spacing w:after="120"/>
        <w:ind w:left="720"/>
        <w:rPr>
          <w:sz w:val="24"/>
          <w:szCs w:val="24"/>
        </w:rPr>
      </w:pPr>
      <w:r w:rsidRPr="00FC61C8">
        <w:rPr>
          <w:sz w:val="24"/>
          <w:szCs w:val="24"/>
        </w:rPr>
        <w:t>Total</w:t>
      </w:r>
      <w:r w:rsidRPr="00FC61C8">
        <w:rPr>
          <w:sz w:val="24"/>
          <w:szCs w:val="24"/>
        </w:rPr>
        <w:tab/>
        <w:t>646</w:t>
      </w:r>
    </w:p>
    <w:p w:rsidR="009511B1" w:rsidRPr="00FC61C8" w:rsidRDefault="009511B1" w:rsidP="009511B1">
      <w:pPr>
        <w:tabs>
          <w:tab w:val="right" w:pos="5760"/>
        </w:tabs>
        <w:spacing w:after="120"/>
        <w:ind w:left="720"/>
        <w:rPr>
          <w:sz w:val="24"/>
          <w:szCs w:val="24"/>
        </w:rPr>
      </w:pPr>
    </w:p>
    <w:p w:rsidR="009511B1" w:rsidRPr="00FC61C8" w:rsidRDefault="00E30B2F" w:rsidP="009511B1">
      <w:pPr>
        <w:tabs>
          <w:tab w:val="right" w:pos="5760"/>
        </w:tabs>
        <w:spacing w:after="120"/>
        <w:rPr>
          <w:sz w:val="24"/>
          <w:szCs w:val="24"/>
        </w:rPr>
      </w:pPr>
      <w:r>
        <w:rPr>
          <w:sz w:val="24"/>
          <w:szCs w:val="24"/>
        </w:rPr>
        <w:t>T</w:t>
      </w:r>
      <w:r w:rsidR="009511B1" w:rsidRPr="00FC61C8">
        <w:rPr>
          <w:sz w:val="24"/>
          <w:szCs w:val="24"/>
        </w:rPr>
        <w:t xml:space="preserve">eam </w:t>
      </w:r>
      <w:r>
        <w:rPr>
          <w:sz w:val="24"/>
          <w:szCs w:val="24"/>
        </w:rPr>
        <w:t xml:space="preserve">PWP </w:t>
      </w:r>
      <w:r w:rsidR="009511B1" w:rsidRPr="00FC61C8">
        <w:rPr>
          <w:sz w:val="24"/>
          <w:szCs w:val="24"/>
        </w:rPr>
        <w:t>completed the project in just over 612 hours.  This was under the estimated cost and an on-time project completion.  In</w:t>
      </w:r>
      <w:r w:rsidR="00AC2281">
        <w:rPr>
          <w:sz w:val="24"/>
          <w:szCs w:val="24"/>
        </w:rPr>
        <w:t xml:space="preserve"> terms of Earned Value, Team PWP</w:t>
      </w:r>
      <w:r w:rsidR="009511B1" w:rsidRPr="00FC61C8">
        <w:rPr>
          <w:sz w:val="24"/>
          <w:szCs w:val="24"/>
        </w:rPr>
        <w:t xml:space="preserve"> obtained a Cost Efficiency of 1.02 and a Schedule Efficiency of 1.00.</w:t>
      </w:r>
    </w:p>
    <w:p w:rsidR="009511B1" w:rsidRPr="00FC61C8" w:rsidRDefault="009511B1" w:rsidP="009511B1">
      <w:pPr>
        <w:spacing w:after="0"/>
        <w:rPr>
          <w:sz w:val="24"/>
          <w:szCs w:val="24"/>
        </w:rPr>
      </w:pPr>
    </w:p>
    <w:p w:rsidR="009511B1" w:rsidRPr="00FC61C8" w:rsidRDefault="009511B1" w:rsidP="009511B1">
      <w:pPr>
        <w:spacing w:after="0"/>
        <w:rPr>
          <w:sz w:val="24"/>
          <w:szCs w:val="24"/>
        </w:rPr>
      </w:pPr>
    </w:p>
    <w:p w:rsidR="009511B1" w:rsidRPr="00FC61C8" w:rsidRDefault="009511B1" w:rsidP="009511B1">
      <w:pPr>
        <w:spacing w:after="0"/>
        <w:rPr>
          <w:sz w:val="24"/>
          <w:szCs w:val="24"/>
        </w:rPr>
      </w:pPr>
    </w:p>
    <w:p w:rsidR="009511B1" w:rsidRPr="00FC61C8" w:rsidRDefault="009511B1" w:rsidP="009511B1">
      <w:pPr>
        <w:spacing w:after="0"/>
        <w:rPr>
          <w:sz w:val="24"/>
          <w:szCs w:val="24"/>
        </w:rPr>
      </w:pPr>
    </w:p>
    <w:p w:rsidR="009511B1" w:rsidRPr="00FC61C8" w:rsidRDefault="009511B1" w:rsidP="00FF3327">
      <w:pPr>
        <w:spacing w:after="0"/>
        <w:jc w:val="center"/>
        <w:rPr>
          <w:sz w:val="24"/>
          <w:szCs w:val="24"/>
        </w:rPr>
      </w:pPr>
      <w:r w:rsidRPr="00FC61C8">
        <w:rPr>
          <w:noProof/>
          <w:sz w:val="24"/>
          <w:szCs w:val="24"/>
        </w:rPr>
        <w:lastRenderedPageBreak/>
        <w:drawing>
          <wp:inline distT="0" distB="0" distL="0" distR="0">
            <wp:extent cx="6275424" cy="4572000"/>
            <wp:effectExtent l="19050" t="0" r="11076" b="0"/>
            <wp:docPr id="4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C6762" w:rsidRDefault="00AC6762" w:rsidP="00BD4D6F">
      <w:pPr>
        <w:pStyle w:val="figurecaption"/>
      </w:pPr>
    </w:p>
    <w:p w:rsidR="009511B1" w:rsidRPr="00FC61C8" w:rsidRDefault="00CB5946" w:rsidP="00BD4D6F">
      <w:pPr>
        <w:pStyle w:val="figurecaption"/>
        <w:rPr>
          <w:sz w:val="24"/>
          <w:szCs w:val="24"/>
        </w:rPr>
      </w:pPr>
      <w:bookmarkStart w:id="111" w:name="_Toc291890056"/>
      <w:bookmarkStart w:id="112" w:name="_Toc292018330"/>
      <w:bookmarkStart w:id="113" w:name="_Toc292062746"/>
      <w:r>
        <w:t xml:space="preserve">Figure B </w:t>
      </w:r>
      <w:r w:rsidR="00E41C39">
        <w:fldChar w:fldCharType="begin"/>
      </w:r>
      <w:r w:rsidR="00D40960">
        <w:instrText xml:space="preserve"> SEQ Figure_B \* ARABIC </w:instrText>
      </w:r>
      <w:r w:rsidR="00E41C39">
        <w:fldChar w:fldCharType="separate"/>
      </w:r>
      <w:r w:rsidR="00B97422">
        <w:rPr>
          <w:noProof/>
        </w:rPr>
        <w:t>1</w:t>
      </w:r>
      <w:r w:rsidR="00E41C39">
        <w:rPr>
          <w:noProof/>
        </w:rPr>
        <w:fldChar w:fldCharType="end"/>
      </w:r>
      <w:r>
        <w:t xml:space="preserve"> </w:t>
      </w:r>
      <w:r w:rsidR="00F97DA3">
        <w:t>Earned Value Management</w:t>
      </w:r>
      <w:bookmarkEnd w:id="111"/>
      <w:bookmarkEnd w:id="112"/>
      <w:bookmarkEnd w:id="113"/>
      <w:r w:rsidR="009511B1" w:rsidRPr="00FC61C8">
        <w:rPr>
          <w:sz w:val="24"/>
          <w:szCs w:val="24"/>
        </w:rPr>
        <w:br w:type="page"/>
      </w:r>
    </w:p>
    <w:p w:rsidR="009511B1" w:rsidRDefault="009511B1" w:rsidP="00554C0C">
      <w:pPr>
        <w:pStyle w:val="Heading1"/>
      </w:pPr>
      <w:bookmarkStart w:id="114" w:name="_Toc292062880"/>
      <w:r w:rsidRPr="00FC61C8">
        <w:lastRenderedPageBreak/>
        <w:t>APPENDIX C:  MODEL ANALYSIS</w:t>
      </w:r>
      <w:bookmarkEnd w:id="114"/>
    </w:p>
    <w:p w:rsidR="00CB5B18" w:rsidRDefault="00B56DF5" w:rsidP="00CD52E4">
      <w:pPr>
        <w:pStyle w:val="Heading2"/>
      </w:pPr>
      <w:bookmarkStart w:id="115" w:name="_Toc292062881"/>
      <w:r>
        <w:rPr>
          <w:noProof/>
        </w:rPr>
        <w:drawing>
          <wp:anchor distT="0" distB="0" distL="114300" distR="114300" simplePos="0" relativeHeight="251662336" behindDoc="0" locked="0" layoutInCell="1" allowOverlap="1">
            <wp:simplePos x="0" y="0"/>
            <wp:positionH relativeFrom="column">
              <wp:posOffset>19050</wp:posOffset>
            </wp:positionH>
            <wp:positionV relativeFrom="paragraph">
              <wp:posOffset>693420</wp:posOffset>
            </wp:positionV>
            <wp:extent cx="5940425" cy="1405890"/>
            <wp:effectExtent l="19050" t="19050" r="22225" b="22860"/>
            <wp:wrapTopAndBottom/>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5940425" cy="1405890"/>
                    </a:xfrm>
                    <a:prstGeom prst="rect">
                      <a:avLst/>
                    </a:prstGeom>
                    <a:noFill/>
                    <a:ln w="19050">
                      <a:solidFill>
                        <a:schemeClr val="tx1"/>
                      </a:solidFill>
                      <a:miter lim="800000"/>
                      <a:headEnd/>
                      <a:tailEnd/>
                    </a:ln>
                  </pic:spPr>
                </pic:pic>
              </a:graphicData>
            </a:graphic>
          </wp:anchor>
        </w:drawing>
      </w:r>
      <w:r w:rsidR="00F500B6">
        <w:t>Appendix</w:t>
      </w:r>
      <w:r w:rsidR="00CB5B18">
        <w:t xml:space="preserve"> C-1:  </w:t>
      </w:r>
      <w:proofErr w:type="spellStart"/>
      <w:r w:rsidR="00CB5946">
        <w:t>Input/</w:t>
      </w:r>
      <w:r w:rsidR="0062505F">
        <w:t>Output</w:t>
      </w:r>
      <w:proofErr w:type="spellEnd"/>
      <w:r w:rsidR="0062505F">
        <w:t xml:space="preserve"> </w:t>
      </w:r>
      <w:r w:rsidR="00CB5B18">
        <w:t>Analysis-Labor Analysis</w:t>
      </w:r>
      <w:bookmarkEnd w:id="115"/>
    </w:p>
    <w:p w:rsidR="00CB5946" w:rsidRPr="00CB5946" w:rsidRDefault="00CB5946" w:rsidP="00CB5946"/>
    <w:p w:rsidR="00CB72E7" w:rsidRDefault="00C35C68" w:rsidP="00BD4D6F">
      <w:pPr>
        <w:pStyle w:val="tablecaption"/>
      </w:pPr>
      <w:bookmarkStart w:id="116" w:name="_Toc292018261"/>
      <w:bookmarkStart w:id="117" w:name="_Toc292018363"/>
      <w:bookmarkStart w:id="118" w:name="_Toc292062704"/>
      <w:r>
        <w:t xml:space="preserve">Table C-1 </w:t>
      </w:r>
      <w:r w:rsidR="00E41C39">
        <w:fldChar w:fldCharType="begin"/>
      </w:r>
      <w:r w:rsidR="00D40960">
        <w:instrText xml:space="preserve"> SEQ Table_C-1 \* ARABIC </w:instrText>
      </w:r>
      <w:r w:rsidR="00E41C39">
        <w:fldChar w:fldCharType="separate"/>
      </w:r>
      <w:r w:rsidR="00B97422">
        <w:rPr>
          <w:noProof/>
        </w:rPr>
        <w:t>1</w:t>
      </w:r>
      <w:r w:rsidR="00E41C39">
        <w:rPr>
          <w:noProof/>
        </w:rPr>
        <w:fldChar w:fldCharType="end"/>
      </w:r>
      <w:r>
        <w:t xml:space="preserve"> </w:t>
      </w:r>
      <w:r w:rsidR="00CB72E7">
        <w:t>Bas</w:t>
      </w:r>
      <w:r w:rsidR="000F7D21">
        <w:t>e Schedule by Helper by Day/Shift</w:t>
      </w:r>
      <w:bookmarkEnd w:id="116"/>
      <w:bookmarkEnd w:id="117"/>
      <w:bookmarkEnd w:id="118"/>
    </w:p>
    <w:p w:rsidR="00C35C68" w:rsidRDefault="00C35C68" w:rsidP="000F7D21">
      <w:pPr>
        <w:pStyle w:val="figurecaption"/>
      </w:pPr>
    </w:p>
    <w:p w:rsidR="00504A91" w:rsidRDefault="00504A91" w:rsidP="000F7D21">
      <w:pPr>
        <w:pStyle w:val="figurecaption"/>
      </w:pPr>
    </w:p>
    <w:p w:rsidR="00504A91" w:rsidRDefault="00B56DF5" w:rsidP="000F7D21">
      <w:pPr>
        <w:pStyle w:val="figurecaption"/>
      </w:pPr>
      <w:r w:rsidRPr="00B56DF5">
        <w:drawing>
          <wp:inline distT="0" distB="0" distL="0" distR="0">
            <wp:extent cx="5943600" cy="1353675"/>
            <wp:effectExtent l="19050" t="19050" r="19050" b="1792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5943600" cy="1353675"/>
                    </a:xfrm>
                    <a:prstGeom prst="rect">
                      <a:avLst/>
                    </a:prstGeom>
                    <a:noFill/>
                    <a:ln w="19050">
                      <a:solidFill>
                        <a:schemeClr val="tx1"/>
                      </a:solidFill>
                      <a:miter lim="800000"/>
                      <a:headEnd/>
                      <a:tailEnd/>
                    </a:ln>
                  </pic:spPr>
                </pic:pic>
              </a:graphicData>
            </a:graphic>
          </wp:inline>
        </w:drawing>
      </w:r>
    </w:p>
    <w:p w:rsidR="00CD52E4" w:rsidRPr="00BD4D6F" w:rsidRDefault="004C0EE1" w:rsidP="00BD4D6F">
      <w:pPr>
        <w:pStyle w:val="tablecaption"/>
      </w:pPr>
      <w:bookmarkStart w:id="119" w:name="_Toc292018262"/>
      <w:bookmarkStart w:id="120" w:name="_Toc292018364"/>
      <w:bookmarkStart w:id="121" w:name="_Toc292062705"/>
      <w:r w:rsidRPr="00BD4D6F">
        <w:t xml:space="preserve">Table C-1 </w:t>
      </w:r>
      <w:r w:rsidR="00E41C39">
        <w:fldChar w:fldCharType="begin"/>
      </w:r>
      <w:r w:rsidR="00D40960">
        <w:instrText xml:space="preserve"> SEQ Table_C-1 \* ARABIC </w:instrText>
      </w:r>
      <w:r w:rsidR="00E41C39">
        <w:fldChar w:fldCharType="separate"/>
      </w:r>
      <w:r w:rsidR="00B97422">
        <w:rPr>
          <w:noProof/>
        </w:rPr>
        <w:t>2</w:t>
      </w:r>
      <w:r w:rsidR="00E41C39">
        <w:fldChar w:fldCharType="end"/>
      </w:r>
      <w:r w:rsidRPr="00BD4D6F">
        <w:t xml:space="preserve"> Suggested Schedule by Helper by Day/Shift</w:t>
      </w:r>
      <w:bookmarkEnd w:id="119"/>
      <w:bookmarkEnd w:id="120"/>
      <w:bookmarkEnd w:id="121"/>
    </w:p>
    <w:p w:rsidR="00F873E8" w:rsidRDefault="00F873E8" w:rsidP="004C0EE1">
      <w:pPr>
        <w:pStyle w:val="figurecaption"/>
      </w:pPr>
    </w:p>
    <w:p w:rsidR="00504A91" w:rsidRDefault="00504A91" w:rsidP="004C0EE1">
      <w:pPr>
        <w:pStyle w:val="figurecaption"/>
      </w:pPr>
    </w:p>
    <w:p w:rsidR="00504A91" w:rsidRDefault="00504A91" w:rsidP="004C0EE1">
      <w:pPr>
        <w:pStyle w:val="figurecaption"/>
      </w:pPr>
    </w:p>
    <w:p w:rsidR="00504A91" w:rsidRDefault="00504A91" w:rsidP="004C0EE1">
      <w:pPr>
        <w:pStyle w:val="figurecaption"/>
      </w:pPr>
    </w:p>
    <w:p w:rsidR="00504A91" w:rsidRDefault="00504A91" w:rsidP="004C0EE1">
      <w:pPr>
        <w:pStyle w:val="figurecaption"/>
      </w:pPr>
    </w:p>
    <w:p w:rsidR="00504A91" w:rsidRDefault="00504A91" w:rsidP="004C0EE1">
      <w:pPr>
        <w:pStyle w:val="figurecaption"/>
      </w:pPr>
    </w:p>
    <w:p w:rsidR="00504A91" w:rsidRDefault="00504A91" w:rsidP="004C0EE1">
      <w:pPr>
        <w:pStyle w:val="figurecaption"/>
      </w:pPr>
    </w:p>
    <w:p w:rsidR="00504A91" w:rsidRDefault="00504A91" w:rsidP="004C0EE1">
      <w:pPr>
        <w:pStyle w:val="figurecaption"/>
      </w:pPr>
    </w:p>
    <w:p w:rsidR="00504A91" w:rsidRDefault="00504A91" w:rsidP="004C0EE1">
      <w:pPr>
        <w:pStyle w:val="figurecaption"/>
      </w:pPr>
    </w:p>
    <w:p w:rsidR="00504A91" w:rsidRDefault="00504A91" w:rsidP="004C0EE1">
      <w:pPr>
        <w:pStyle w:val="figurecaption"/>
      </w:pPr>
    </w:p>
    <w:p w:rsidR="00504A91" w:rsidRDefault="00504A91" w:rsidP="004C0EE1">
      <w:pPr>
        <w:pStyle w:val="figurecaption"/>
      </w:pPr>
    </w:p>
    <w:p w:rsidR="00504A91" w:rsidRDefault="00504A91" w:rsidP="004C0EE1">
      <w:pPr>
        <w:pStyle w:val="figurecaption"/>
      </w:pPr>
    </w:p>
    <w:p w:rsidR="00504A91" w:rsidRDefault="00504A91" w:rsidP="004C0EE1">
      <w:pPr>
        <w:pStyle w:val="figurecaption"/>
      </w:pPr>
    </w:p>
    <w:p w:rsidR="00CB5B18" w:rsidRDefault="00CB5B18" w:rsidP="00CD52E4">
      <w:pPr>
        <w:pStyle w:val="Heading2"/>
      </w:pPr>
      <w:bookmarkStart w:id="122" w:name="_Toc292062882"/>
      <w:r>
        <w:lastRenderedPageBreak/>
        <w:t>Appendix C-2: Input Analysis-Route Analysis</w:t>
      </w:r>
      <w:bookmarkEnd w:id="122"/>
    </w:p>
    <w:p w:rsidR="00F873E8" w:rsidRPr="00F873E8" w:rsidRDefault="00F873E8" w:rsidP="00F873E8"/>
    <w:tbl>
      <w:tblPr>
        <w:tblStyle w:val="LightList-Accent11"/>
        <w:tblW w:w="956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487"/>
        <w:gridCol w:w="1017"/>
        <w:gridCol w:w="898"/>
        <w:gridCol w:w="595"/>
        <w:gridCol w:w="779"/>
        <w:gridCol w:w="644"/>
        <w:gridCol w:w="1134"/>
        <w:gridCol w:w="975"/>
        <w:gridCol w:w="1109"/>
        <w:gridCol w:w="938"/>
      </w:tblGrid>
      <w:tr w:rsidR="00EA501E" w:rsidRPr="00EA501E" w:rsidTr="00E86F65">
        <w:trPr>
          <w:cnfStyle w:val="100000000000"/>
          <w:trHeight w:val="300"/>
        </w:trPr>
        <w:tc>
          <w:tcPr>
            <w:cnfStyle w:val="001000000000"/>
            <w:tcW w:w="1488" w:type="dxa"/>
            <w:noWrap/>
            <w:hideMark/>
          </w:tcPr>
          <w:p w:rsidR="00EA501E" w:rsidRPr="00675013" w:rsidRDefault="00EA501E" w:rsidP="00675013">
            <w:pPr>
              <w:spacing w:after="0" w:line="240" w:lineRule="auto"/>
              <w:jc w:val="center"/>
              <w:rPr>
                <w:rFonts w:ascii="Arial" w:eastAsia="Times New Roman" w:hAnsi="Arial" w:cs="Arial"/>
                <w:color w:val="0D0D0D" w:themeColor="text1" w:themeTint="F2"/>
              </w:rPr>
            </w:pPr>
            <w:r w:rsidRPr="00675013">
              <w:rPr>
                <w:rFonts w:ascii="Arial" w:eastAsia="Times New Roman" w:hAnsi="Arial" w:cs="Arial"/>
                <w:color w:val="0D0D0D" w:themeColor="text1" w:themeTint="F2"/>
              </w:rPr>
              <w:t>Zone</w:t>
            </w:r>
          </w:p>
        </w:tc>
        <w:tc>
          <w:tcPr>
            <w:tcW w:w="1017" w:type="dxa"/>
            <w:noWrap/>
            <w:hideMark/>
          </w:tcPr>
          <w:p w:rsidR="00EA501E" w:rsidRPr="00675013" w:rsidRDefault="00EA501E" w:rsidP="00675013">
            <w:pPr>
              <w:spacing w:after="0" w:line="240" w:lineRule="auto"/>
              <w:jc w:val="center"/>
              <w:cnfStyle w:val="100000000000"/>
              <w:rPr>
                <w:rFonts w:ascii="Arial" w:eastAsia="Times New Roman" w:hAnsi="Arial" w:cs="Arial"/>
                <w:color w:val="0D0D0D" w:themeColor="text1" w:themeTint="F2"/>
              </w:rPr>
            </w:pPr>
            <w:r w:rsidRPr="00675013">
              <w:rPr>
                <w:rFonts w:ascii="Arial" w:eastAsia="Times New Roman" w:hAnsi="Arial" w:cs="Arial"/>
                <w:color w:val="0D0D0D" w:themeColor="text1" w:themeTint="F2"/>
              </w:rPr>
              <w:t>Start</w:t>
            </w:r>
          </w:p>
        </w:tc>
        <w:tc>
          <w:tcPr>
            <w:tcW w:w="898" w:type="dxa"/>
            <w:noWrap/>
            <w:hideMark/>
          </w:tcPr>
          <w:p w:rsidR="00EA501E" w:rsidRPr="00675013" w:rsidRDefault="00EA501E" w:rsidP="00675013">
            <w:pPr>
              <w:spacing w:after="0" w:line="240" w:lineRule="auto"/>
              <w:jc w:val="center"/>
              <w:cnfStyle w:val="100000000000"/>
              <w:rPr>
                <w:rFonts w:ascii="Arial" w:eastAsia="Times New Roman" w:hAnsi="Arial" w:cs="Arial"/>
                <w:color w:val="0D0D0D" w:themeColor="text1" w:themeTint="F2"/>
              </w:rPr>
            </w:pPr>
            <w:r w:rsidRPr="00675013">
              <w:rPr>
                <w:rFonts w:ascii="Arial" w:eastAsia="Times New Roman" w:hAnsi="Arial" w:cs="Arial"/>
                <w:color w:val="0D0D0D" w:themeColor="text1" w:themeTint="F2"/>
              </w:rPr>
              <w:t>Finish</w:t>
            </w:r>
          </w:p>
        </w:tc>
        <w:tc>
          <w:tcPr>
            <w:tcW w:w="595" w:type="dxa"/>
            <w:noWrap/>
            <w:hideMark/>
          </w:tcPr>
          <w:p w:rsidR="00EA501E" w:rsidRPr="00675013" w:rsidRDefault="00EA501E" w:rsidP="00675013">
            <w:pPr>
              <w:spacing w:after="0" w:line="240" w:lineRule="auto"/>
              <w:jc w:val="center"/>
              <w:cnfStyle w:val="100000000000"/>
              <w:rPr>
                <w:rFonts w:ascii="Arial" w:eastAsia="Times New Roman" w:hAnsi="Arial" w:cs="Arial"/>
                <w:color w:val="0D0D0D" w:themeColor="text1" w:themeTint="F2"/>
              </w:rPr>
            </w:pPr>
            <w:r w:rsidRPr="00675013">
              <w:rPr>
                <w:rFonts w:ascii="Arial" w:eastAsia="Times New Roman" w:hAnsi="Arial" w:cs="Arial"/>
                <w:color w:val="0D0D0D" w:themeColor="text1" w:themeTint="F2"/>
              </w:rPr>
              <w:t>Min</w:t>
            </w:r>
          </w:p>
        </w:tc>
        <w:tc>
          <w:tcPr>
            <w:tcW w:w="779" w:type="dxa"/>
            <w:noWrap/>
            <w:hideMark/>
          </w:tcPr>
          <w:p w:rsidR="00EA501E" w:rsidRPr="00675013" w:rsidRDefault="00EA501E" w:rsidP="00675013">
            <w:pPr>
              <w:spacing w:after="0" w:line="240" w:lineRule="auto"/>
              <w:jc w:val="center"/>
              <w:cnfStyle w:val="100000000000"/>
              <w:rPr>
                <w:rFonts w:ascii="Arial" w:eastAsia="Times New Roman" w:hAnsi="Arial" w:cs="Arial"/>
                <w:color w:val="0D0D0D" w:themeColor="text1" w:themeTint="F2"/>
              </w:rPr>
            </w:pPr>
            <w:r w:rsidRPr="00675013">
              <w:rPr>
                <w:rFonts w:ascii="Arial" w:eastAsia="Times New Roman" w:hAnsi="Arial" w:cs="Arial"/>
                <w:color w:val="0D0D0D" w:themeColor="text1" w:themeTint="F2"/>
              </w:rPr>
              <w:t>Mean</w:t>
            </w:r>
          </w:p>
        </w:tc>
        <w:tc>
          <w:tcPr>
            <w:tcW w:w="644" w:type="dxa"/>
            <w:noWrap/>
            <w:hideMark/>
          </w:tcPr>
          <w:p w:rsidR="00EA501E" w:rsidRPr="00675013" w:rsidRDefault="00EA501E" w:rsidP="00675013">
            <w:pPr>
              <w:spacing w:after="0" w:line="240" w:lineRule="auto"/>
              <w:jc w:val="center"/>
              <w:cnfStyle w:val="100000000000"/>
              <w:rPr>
                <w:rFonts w:ascii="Arial" w:eastAsia="Times New Roman" w:hAnsi="Arial" w:cs="Arial"/>
                <w:color w:val="0D0D0D" w:themeColor="text1" w:themeTint="F2"/>
              </w:rPr>
            </w:pPr>
            <w:r w:rsidRPr="00675013">
              <w:rPr>
                <w:rFonts w:ascii="Arial" w:eastAsia="Times New Roman" w:hAnsi="Arial" w:cs="Arial"/>
                <w:color w:val="0D0D0D" w:themeColor="text1" w:themeTint="F2"/>
              </w:rPr>
              <w:t>Max</w:t>
            </w:r>
          </w:p>
        </w:tc>
        <w:tc>
          <w:tcPr>
            <w:tcW w:w="1134" w:type="dxa"/>
            <w:noWrap/>
            <w:hideMark/>
          </w:tcPr>
          <w:p w:rsidR="00EA501E" w:rsidRPr="00675013" w:rsidRDefault="00EA501E" w:rsidP="00675013">
            <w:pPr>
              <w:spacing w:after="0" w:line="240" w:lineRule="auto"/>
              <w:jc w:val="center"/>
              <w:cnfStyle w:val="100000000000"/>
              <w:rPr>
                <w:rFonts w:ascii="Arial" w:eastAsia="Times New Roman" w:hAnsi="Arial" w:cs="Arial"/>
                <w:color w:val="0D0D0D" w:themeColor="text1" w:themeTint="F2"/>
              </w:rPr>
            </w:pPr>
            <w:r w:rsidRPr="00675013">
              <w:rPr>
                <w:rFonts w:ascii="Arial" w:eastAsia="Times New Roman" w:hAnsi="Arial" w:cs="Arial"/>
                <w:color w:val="0D0D0D" w:themeColor="text1" w:themeTint="F2"/>
              </w:rPr>
              <w:t>Distance</w:t>
            </w:r>
          </w:p>
        </w:tc>
        <w:tc>
          <w:tcPr>
            <w:tcW w:w="975" w:type="dxa"/>
            <w:noWrap/>
            <w:hideMark/>
          </w:tcPr>
          <w:p w:rsidR="00EA501E" w:rsidRDefault="00EA501E" w:rsidP="00675013">
            <w:pPr>
              <w:spacing w:after="0" w:line="240" w:lineRule="auto"/>
              <w:jc w:val="center"/>
              <w:cnfStyle w:val="100000000000"/>
              <w:rPr>
                <w:rFonts w:ascii="Arial" w:eastAsia="Times New Roman" w:hAnsi="Arial" w:cs="Arial"/>
                <w:color w:val="0D0D0D" w:themeColor="text1" w:themeTint="F2"/>
              </w:rPr>
            </w:pPr>
            <w:proofErr w:type="spellStart"/>
            <w:r w:rsidRPr="00675013">
              <w:rPr>
                <w:rFonts w:ascii="Arial" w:eastAsia="Times New Roman" w:hAnsi="Arial" w:cs="Arial"/>
                <w:color w:val="0D0D0D" w:themeColor="text1" w:themeTint="F2"/>
              </w:rPr>
              <w:t>MaxVel</w:t>
            </w:r>
            <w:proofErr w:type="spellEnd"/>
          </w:p>
          <w:p w:rsidR="00052877" w:rsidRPr="00675013" w:rsidRDefault="00052877" w:rsidP="00675013">
            <w:pPr>
              <w:spacing w:after="0" w:line="240" w:lineRule="auto"/>
              <w:jc w:val="center"/>
              <w:cnfStyle w:val="100000000000"/>
              <w:rPr>
                <w:rFonts w:ascii="Arial" w:eastAsia="Times New Roman" w:hAnsi="Arial" w:cs="Arial"/>
                <w:color w:val="0D0D0D" w:themeColor="text1" w:themeTint="F2"/>
              </w:rPr>
            </w:pPr>
            <w:r>
              <w:rPr>
                <w:rFonts w:ascii="Arial" w:eastAsia="Times New Roman" w:hAnsi="Arial" w:cs="Arial"/>
                <w:color w:val="0D0D0D" w:themeColor="text1" w:themeTint="F2"/>
              </w:rPr>
              <w:t>(ft/sec)</w:t>
            </w:r>
          </w:p>
        </w:tc>
        <w:tc>
          <w:tcPr>
            <w:tcW w:w="1109" w:type="dxa"/>
            <w:noWrap/>
            <w:hideMark/>
          </w:tcPr>
          <w:p w:rsidR="00EA501E" w:rsidRDefault="00EA501E" w:rsidP="00675013">
            <w:pPr>
              <w:spacing w:after="0" w:line="240" w:lineRule="auto"/>
              <w:jc w:val="center"/>
              <w:cnfStyle w:val="100000000000"/>
              <w:rPr>
                <w:rFonts w:ascii="Arial" w:eastAsia="Times New Roman" w:hAnsi="Arial" w:cs="Arial"/>
                <w:color w:val="0D0D0D" w:themeColor="text1" w:themeTint="F2"/>
              </w:rPr>
            </w:pPr>
            <w:proofErr w:type="spellStart"/>
            <w:r w:rsidRPr="00675013">
              <w:rPr>
                <w:rFonts w:ascii="Arial" w:eastAsia="Times New Roman" w:hAnsi="Arial" w:cs="Arial"/>
                <w:color w:val="0D0D0D" w:themeColor="text1" w:themeTint="F2"/>
              </w:rPr>
              <w:t>MeanVel</w:t>
            </w:r>
            <w:proofErr w:type="spellEnd"/>
          </w:p>
          <w:p w:rsidR="00052877" w:rsidRPr="00675013" w:rsidRDefault="00052877" w:rsidP="00675013">
            <w:pPr>
              <w:spacing w:after="0" w:line="240" w:lineRule="auto"/>
              <w:jc w:val="center"/>
              <w:cnfStyle w:val="100000000000"/>
              <w:rPr>
                <w:rFonts w:ascii="Arial" w:eastAsia="Times New Roman" w:hAnsi="Arial" w:cs="Arial"/>
                <w:color w:val="0D0D0D" w:themeColor="text1" w:themeTint="F2"/>
              </w:rPr>
            </w:pPr>
            <w:r>
              <w:rPr>
                <w:rFonts w:ascii="Arial" w:eastAsia="Times New Roman" w:hAnsi="Arial" w:cs="Arial"/>
                <w:color w:val="0D0D0D" w:themeColor="text1" w:themeTint="F2"/>
              </w:rPr>
              <w:t>(ft/sec)</w:t>
            </w:r>
          </w:p>
        </w:tc>
        <w:tc>
          <w:tcPr>
            <w:tcW w:w="925" w:type="dxa"/>
            <w:noWrap/>
            <w:hideMark/>
          </w:tcPr>
          <w:p w:rsidR="00EA501E" w:rsidRDefault="00EA501E" w:rsidP="00675013">
            <w:pPr>
              <w:spacing w:after="0" w:line="240" w:lineRule="auto"/>
              <w:jc w:val="center"/>
              <w:cnfStyle w:val="100000000000"/>
              <w:rPr>
                <w:rFonts w:ascii="Arial" w:eastAsia="Times New Roman" w:hAnsi="Arial" w:cs="Arial"/>
                <w:color w:val="0D0D0D" w:themeColor="text1" w:themeTint="F2"/>
              </w:rPr>
            </w:pPr>
            <w:proofErr w:type="spellStart"/>
            <w:r w:rsidRPr="00675013">
              <w:rPr>
                <w:rFonts w:ascii="Arial" w:eastAsia="Times New Roman" w:hAnsi="Arial" w:cs="Arial"/>
                <w:color w:val="0D0D0D" w:themeColor="text1" w:themeTint="F2"/>
              </w:rPr>
              <w:t>MinVel</w:t>
            </w:r>
            <w:proofErr w:type="spellEnd"/>
          </w:p>
          <w:p w:rsidR="00052877" w:rsidRPr="00675013" w:rsidRDefault="00052877" w:rsidP="00675013">
            <w:pPr>
              <w:spacing w:after="0" w:line="240" w:lineRule="auto"/>
              <w:jc w:val="center"/>
              <w:cnfStyle w:val="100000000000"/>
              <w:rPr>
                <w:rFonts w:ascii="Arial" w:eastAsia="Times New Roman" w:hAnsi="Arial" w:cs="Arial"/>
                <w:color w:val="0D0D0D" w:themeColor="text1" w:themeTint="F2"/>
              </w:rPr>
            </w:pPr>
            <w:r>
              <w:rPr>
                <w:rFonts w:ascii="Arial" w:eastAsia="Times New Roman" w:hAnsi="Arial" w:cs="Arial"/>
                <w:color w:val="0D0D0D" w:themeColor="text1" w:themeTint="F2"/>
              </w:rPr>
              <w:t>(ft/sec)</w:t>
            </w:r>
          </w:p>
        </w:tc>
      </w:tr>
      <w:tr w:rsidR="00EA501E" w:rsidRPr="00EA501E" w:rsidTr="00E86F65">
        <w:trPr>
          <w:cnfStyle w:val="000000100000"/>
          <w:trHeight w:val="300"/>
        </w:trPr>
        <w:tc>
          <w:tcPr>
            <w:cnfStyle w:val="001000000000"/>
            <w:tcW w:w="1488" w:type="dxa"/>
            <w:tcBorders>
              <w:top w:val="none" w:sz="0" w:space="0" w:color="auto"/>
              <w:left w:val="none" w:sz="0" w:space="0" w:color="auto"/>
              <w:bottom w:val="none" w:sz="0" w:space="0" w:color="auto"/>
            </w:tcBorders>
            <w:noWrap/>
            <w:hideMark/>
          </w:tcPr>
          <w:p w:rsidR="00EA501E" w:rsidRPr="00EA501E" w:rsidRDefault="00EA501E" w:rsidP="00675013">
            <w:pPr>
              <w:spacing w:after="0" w:line="240" w:lineRule="auto"/>
              <w:jc w:val="center"/>
              <w:rPr>
                <w:rFonts w:ascii="Arial" w:eastAsia="Times New Roman" w:hAnsi="Arial" w:cs="Arial"/>
                <w:sz w:val="16"/>
                <w:szCs w:val="16"/>
              </w:rPr>
            </w:pPr>
            <w:r w:rsidRPr="00EA501E">
              <w:rPr>
                <w:rFonts w:ascii="Arial" w:eastAsia="Times New Roman" w:hAnsi="Arial" w:cs="Arial"/>
                <w:sz w:val="16"/>
                <w:szCs w:val="16"/>
              </w:rPr>
              <w:t>C1-FT</w:t>
            </w:r>
          </w:p>
        </w:tc>
        <w:tc>
          <w:tcPr>
            <w:tcW w:w="1017"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ascii="Arial" w:eastAsia="Times New Roman" w:hAnsi="Arial" w:cs="Arial"/>
                <w:sz w:val="16"/>
                <w:szCs w:val="16"/>
              </w:rPr>
            </w:pPr>
            <w:r w:rsidRPr="00EA501E">
              <w:rPr>
                <w:rFonts w:ascii="Arial" w:eastAsia="Times New Roman" w:hAnsi="Arial" w:cs="Arial"/>
                <w:sz w:val="16"/>
                <w:szCs w:val="16"/>
              </w:rPr>
              <w:t>C1PD</w:t>
            </w:r>
          </w:p>
        </w:tc>
        <w:tc>
          <w:tcPr>
            <w:tcW w:w="898"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C1HS</w:t>
            </w:r>
          </w:p>
        </w:tc>
        <w:tc>
          <w:tcPr>
            <w:tcW w:w="595"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0.25</w:t>
            </w:r>
          </w:p>
        </w:tc>
        <w:tc>
          <w:tcPr>
            <w:tcW w:w="779"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0.75</w:t>
            </w:r>
          </w:p>
        </w:tc>
        <w:tc>
          <w:tcPr>
            <w:tcW w:w="644"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1.50</w:t>
            </w:r>
          </w:p>
        </w:tc>
        <w:tc>
          <w:tcPr>
            <w:tcW w:w="1134"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135.00</w:t>
            </w:r>
          </w:p>
        </w:tc>
        <w:tc>
          <w:tcPr>
            <w:tcW w:w="975"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9.00</w:t>
            </w:r>
          </w:p>
        </w:tc>
        <w:tc>
          <w:tcPr>
            <w:tcW w:w="1109"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3.00</w:t>
            </w:r>
          </w:p>
        </w:tc>
        <w:tc>
          <w:tcPr>
            <w:tcW w:w="925" w:type="dxa"/>
            <w:tcBorders>
              <w:top w:val="none" w:sz="0" w:space="0" w:color="auto"/>
              <w:bottom w:val="none" w:sz="0" w:space="0" w:color="auto"/>
              <w:right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1.50</w:t>
            </w:r>
          </w:p>
        </w:tc>
      </w:tr>
      <w:tr w:rsidR="00EA501E" w:rsidRPr="00EA501E" w:rsidTr="00E86F65">
        <w:trPr>
          <w:trHeight w:val="300"/>
        </w:trPr>
        <w:tc>
          <w:tcPr>
            <w:cnfStyle w:val="001000000000"/>
            <w:tcW w:w="1488" w:type="dxa"/>
            <w:noWrap/>
            <w:hideMark/>
          </w:tcPr>
          <w:p w:rsidR="00EA501E" w:rsidRPr="00EA501E" w:rsidRDefault="00EA501E" w:rsidP="00675013">
            <w:pPr>
              <w:spacing w:after="0" w:line="240" w:lineRule="auto"/>
              <w:jc w:val="center"/>
              <w:rPr>
                <w:rFonts w:ascii="Arial" w:eastAsia="Times New Roman" w:hAnsi="Arial" w:cs="Arial"/>
                <w:sz w:val="16"/>
                <w:szCs w:val="16"/>
              </w:rPr>
            </w:pPr>
            <w:r w:rsidRPr="00EA501E">
              <w:rPr>
                <w:rFonts w:ascii="Arial" w:eastAsia="Times New Roman" w:hAnsi="Arial" w:cs="Arial"/>
                <w:sz w:val="16"/>
                <w:szCs w:val="16"/>
              </w:rPr>
              <w:t>C2-FT</w:t>
            </w:r>
          </w:p>
        </w:tc>
        <w:tc>
          <w:tcPr>
            <w:tcW w:w="1017" w:type="dxa"/>
            <w:noWrap/>
            <w:hideMark/>
          </w:tcPr>
          <w:p w:rsidR="00EA501E" w:rsidRPr="00EA501E" w:rsidRDefault="00EA501E" w:rsidP="00675013">
            <w:pPr>
              <w:spacing w:after="0" w:line="240" w:lineRule="auto"/>
              <w:jc w:val="center"/>
              <w:cnfStyle w:val="000000000000"/>
              <w:rPr>
                <w:rFonts w:ascii="Arial" w:eastAsia="Times New Roman" w:hAnsi="Arial" w:cs="Arial"/>
                <w:sz w:val="16"/>
                <w:szCs w:val="16"/>
              </w:rPr>
            </w:pPr>
            <w:r w:rsidRPr="00EA501E">
              <w:rPr>
                <w:rFonts w:ascii="Arial" w:eastAsia="Times New Roman" w:hAnsi="Arial" w:cs="Arial"/>
                <w:sz w:val="16"/>
                <w:szCs w:val="16"/>
              </w:rPr>
              <w:t>C2PD</w:t>
            </w:r>
          </w:p>
        </w:tc>
        <w:tc>
          <w:tcPr>
            <w:tcW w:w="898"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C2HS</w:t>
            </w:r>
          </w:p>
        </w:tc>
        <w:tc>
          <w:tcPr>
            <w:tcW w:w="59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0.25</w:t>
            </w:r>
          </w:p>
        </w:tc>
        <w:tc>
          <w:tcPr>
            <w:tcW w:w="779"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0.75</w:t>
            </w:r>
          </w:p>
        </w:tc>
        <w:tc>
          <w:tcPr>
            <w:tcW w:w="644"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1.50</w:t>
            </w:r>
          </w:p>
        </w:tc>
        <w:tc>
          <w:tcPr>
            <w:tcW w:w="1134"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144.00</w:t>
            </w:r>
          </w:p>
        </w:tc>
        <w:tc>
          <w:tcPr>
            <w:tcW w:w="97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9.60</w:t>
            </w:r>
          </w:p>
        </w:tc>
        <w:tc>
          <w:tcPr>
            <w:tcW w:w="1109"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3.20</w:t>
            </w:r>
          </w:p>
        </w:tc>
        <w:tc>
          <w:tcPr>
            <w:tcW w:w="92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1.60</w:t>
            </w:r>
          </w:p>
        </w:tc>
      </w:tr>
      <w:tr w:rsidR="00EA501E" w:rsidRPr="00EA501E" w:rsidTr="00E86F65">
        <w:trPr>
          <w:cnfStyle w:val="000000100000"/>
          <w:trHeight w:val="300"/>
        </w:trPr>
        <w:tc>
          <w:tcPr>
            <w:cnfStyle w:val="001000000000"/>
            <w:tcW w:w="1488" w:type="dxa"/>
            <w:tcBorders>
              <w:top w:val="none" w:sz="0" w:space="0" w:color="auto"/>
              <w:left w:val="none" w:sz="0" w:space="0" w:color="auto"/>
              <w:bottom w:val="none" w:sz="0" w:space="0" w:color="auto"/>
            </w:tcBorders>
            <w:noWrap/>
            <w:hideMark/>
          </w:tcPr>
          <w:p w:rsidR="00EA501E" w:rsidRPr="00EA501E" w:rsidRDefault="00EA501E" w:rsidP="00675013">
            <w:pPr>
              <w:spacing w:after="0" w:line="240" w:lineRule="auto"/>
              <w:jc w:val="center"/>
              <w:rPr>
                <w:rFonts w:ascii="Arial" w:eastAsia="Times New Roman" w:hAnsi="Arial" w:cs="Arial"/>
                <w:sz w:val="16"/>
                <w:szCs w:val="16"/>
              </w:rPr>
            </w:pPr>
            <w:r w:rsidRPr="00EA501E">
              <w:rPr>
                <w:rFonts w:ascii="Arial" w:eastAsia="Times New Roman" w:hAnsi="Arial" w:cs="Arial"/>
                <w:sz w:val="16"/>
                <w:szCs w:val="16"/>
              </w:rPr>
              <w:t>C3-FT</w:t>
            </w:r>
          </w:p>
        </w:tc>
        <w:tc>
          <w:tcPr>
            <w:tcW w:w="1017"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ascii="Arial" w:eastAsia="Times New Roman" w:hAnsi="Arial" w:cs="Arial"/>
                <w:sz w:val="16"/>
                <w:szCs w:val="16"/>
              </w:rPr>
            </w:pPr>
            <w:r w:rsidRPr="00EA501E">
              <w:rPr>
                <w:rFonts w:ascii="Arial" w:eastAsia="Times New Roman" w:hAnsi="Arial" w:cs="Arial"/>
                <w:sz w:val="16"/>
                <w:szCs w:val="16"/>
              </w:rPr>
              <w:t>C3PD</w:t>
            </w:r>
          </w:p>
        </w:tc>
        <w:tc>
          <w:tcPr>
            <w:tcW w:w="898"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C3HS</w:t>
            </w:r>
          </w:p>
        </w:tc>
        <w:tc>
          <w:tcPr>
            <w:tcW w:w="595"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0.25</w:t>
            </w:r>
          </w:p>
        </w:tc>
        <w:tc>
          <w:tcPr>
            <w:tcW w:w="779"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0.75</w:t>
            </w:r>
          </w:p>
        </w:tc>
        <w:tc>
          <w:tcPr>
            <w:tcW w:w="644"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1.50</w:t>
            </w:r>
          </w:p>
        </w:tc>
        <w:tc>
          <w:tcPr>
            <w:tcW w:w="1134"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56.00</w:t>
            </w:r>
          </w:p>
        </w:tc>
        <w:tc>
          <w:tcPr>
            <w:tcW w:w="975"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3.73</w:t>
            </w:r>
          </w:p>
        </w:tc>
        <w:tc>
          <w:tcPr>
            <w:tcW w:w="1109"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1.24</w:t>
            </w:r>
          </w:p>
        </w:tc>
        <w:tc>
          <w:tcPr>
            <w:tcW w:w="925" w:type="dxa"/>
            <w:tcBorders>
              <w:top w:val="none" w:sz="0" w:space="0" w:color="auto"/>
              <w:bottom w:val="none" w:sz="0" w:space="0" w:color="auto"/>
              <w:right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0.62</w:t>
            </w:r>
          </w:p>
        </w:tc>
      </w:tr>
      <w:tr w:rsidR="00EA501E" w:rsidRPr="00EA501E" w:rsidTr="00E86F65">
        <w:trPr>
          <w:trHeight w:val="300"/>
        </w:trPr>
        <w:tc>
          <w:tcPr>
            <w:cnfStyle w:val="001000000000"/>
            <w:tcW w:w="1488" w:type="dxa"/>
            <w:noWrap/>
            <w:hideMark/>
          </w:tcPr>
          <w:p w:rsidR="00EA501E" w:rsidRPr="00EA501E" w:rsidRDefault="00EA501E" w:rsidP="00675013">
            <w:pPr>
              <w:spacing w:after="0" w:line="240" w:lineRule="auto"/>
              <w:jc w:val="center"/>
              <w:rPr>
                <w:rFonts w:ascii="Arial" w:eastAsia="Times New Roman" w:hAnsi="Arial" w:cs="Arial"/>
                <w:sz w:val="16"/>
                <w:szCs w:val="16"/>
              </w:rPr>
            </w:pPr>
            <w:r w:rsidRPr="00EA501E">
              <w:rPr>
                <w:rFonts w:ascii="Arial" w:eastAsia="Times New Roman" w:hAnsi="Arial" w:cs="Arial"/>
                <w:sz w:val="16"/>
                <w:szCs w:val="16"/>
              </w:rPr>
              <w:t>C4-FT</w:t>
            </w:r>
          </w:p>
        </w:tc>
        <w:tc>
          <w:tcPr>
            <w:tcW w:w="1017" w:type="dxa"/>
            <w:noWrap/>
            <w:hideMark/>
          </w:tcPr>
          <w:p w:rsidR="00EA501E" w:rsidRPr="00EA501E" w:rsidRDefault="00EA501E" w:rsidP="00675013">
            <w:pPr>
              <w:spacing w:after="0" w:line="240" w:lineRule="auto"/>
              <w:jc w:val="center"/>
              <w:cnfStyle w:val="000000000000"/>
              <w:rPr>
                <w:rFonts w:ascii="Arial" w:eastAsia="Times New Roman" w:hAnsi="Arial" w:cs="Arial"/>
                <w:sz w:val="16"/>
                <w:szCs w:val="16"/>
              </w:rPr>
            </w:pPr>
            <w:r w:rsidRPr="00EA501E">
              <w:rPr>
                <w:rFonts w:ascii="Arial" w:eastAsia="Times New Roman" w:hAnsi="Arial" w:cs="Arial"/>
                <w:sz w:val="16"/>
                <w:szCs w:val="16"/>
              </w:rPr>
              <w:t>C4PZ</w:t>
            </w:r>
          </w:p>
        </w:tc>
        <w:tc>
          <w:tcPr>
            <w:tcW w:w="898"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MR1PD</w:t>
            </w:r>
          </w:p>
        </w:tc>
        <w:tc>
          <w:tcPr>
            <w:tcW w:w="59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1.00</w:t>
            </w:r>
          </w:p>
        </w:tc>
        <w:tc>
          <w:tcPr>
            <w:tcW w:w="779"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1.50</w:t>
            </w:r>
          </w:p>
        </w:tc>
        <w:tc>
          <w:tcPr>
            <w:tcW w:w="644"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2.00</w:t>
            </w:r>
          </w:p>
        </w:tc>
        <w:tc>
          <w:tcPr>
            <w:tcW w:w="1134"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384.00</w:t>
            </w:r>
          </w:p>
        </w:tc>
        <w:tc>
          <w:tcPr>
            <w:tcW w:w="97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6.40</w:t>
            </w:r>
          </w:p>
        </w:tc>
        <w:tc>
          <w:tcPr>
            <w:tcW w:w="1109"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4.27</w:t>
            </w:r>
          </w:p>
        </w:tc>
        <w:tc>
          <w:tcPr>
            <w:tcW w:w="92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3.20</w:t>
            </w:r>
          </w:p>
        </w:tc>
      </w:tr>
      <w:tr w:rsidR="00EA501E" w:rsidRPr="00EA501E" w:rsidTr="00E86F65">
        <w:trPr>
          <w:cnfStyle w:val="000000100000"/>
          <w:trHeight w:val="300"/>
        </w:trPr>
        <w:tc>
          <w:tcPr>
            <w:cnfStyle w:val="001000000000"/>
            <w:tcW w:w="1488" w:type="dxa"/>
            <w:tcBorders>
              <w:top w:val="none" w:sz="0" w:space="0" w:color="auto"/>
              <w:left w:val="none" w:sz="0" w:space="0" w:color="auto"/>
              <w:bottom w:val="none" w:sz="0" w:space="0" w:color="auto"/>
            </w:tcBorders>
            <w:noWrap/>
            <w:hideMark/>
          </w:tcPr>
          <w:p w:rsidR="00EA501E" w:rsidRPr="00EA501E" w:rsidRDefault="00EA501E" w:rsidP="00675013">
            <w:pPr>
              <w:spacing w:after="0" w:line="240" w:lineRule="auto"/>
              <w:jc w:val="center"/>
              <w:rPr>
                <w:rFonts w:ascii="Arial" w:eastAsia="Times New Roman" w:hAnsi="Arial" w:cs="Arial"/>
                <w:sz w:val="16"/>
                <w:szCs w:val="16"/>
              </w:rPr>
            </w:pPr>
            <w:r w:rsidRPr="00EA501E">
              <w:rPr>
                <w:rFonts w:ascii="Arial" w:eastAsia="Times New Roman" w:hAnsi="Arial" w:cs="Arial"/>
                <w:sz w:val="16"/>
                <w:szCs w:val="16"/>
              </w:rPr>
              <w:t>C4-FT</w:t>
            </w:r>
          </w:p>
        </w:tc>
        <w:tc>
          <w:tcPr>
            <w:tcW w:w="1017"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ascii="Arial" w:eastAsia="Times New Roman" w:hAnsi="Arial" w:cs="Arial"/>
                <w:sz w:val="16"/>
                <w:szCs w:val="16"/>
              </w:rPr>
            </w:pPr>
            <w:r w:rsidRPr="00EA501E">
              <w:rPr>
                <w:rFonts w:ascii="Arial" w:eastAsia="Times New Roman" w:hAnsi="Arial" w:cs="Arial"/>
                <w:sz w:val="16"/>
                <w:szCs w:val="16"/>
              </w:rPr>
              <w:t>MR1PD</w:t>
            </w:r>
          </w:p>
        </w:tc>
        <w:tc>
          <w:tcPr>
            <w:tcW w:w="898"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C4HS</w:t>
            </w:r>
          </w:p>
        </w:tc>
        <w:tc>
          <w:tcPr>
            <w:tcW w:w="595"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1.00</w:t>
            </w:r>
          </w:p>
        </w:tc>
        <w:tc>
          <w:tcPr>
            <w:tcW w:w="779"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1.50</w:t>
            </w:r>
          </w:p>
        </w:tc>
        <w:tc>
          <w:tcPr>
            <w:tcW w:w="644"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2.00</w:t>
            </w:r>
          </w:p>
        </w:tc>
        <w:tc>
          <w:tcPr>
            <w:tcW w:w="1134"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435.00</w:t>
            </w:r>
          </w:p>
        </w:tc>
        <w:tc>
          <w:tcPr>
            <w:tcW w:w="975"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7.25</w:t>
            </w:r>
          </w:p>
        </w:tc>
        <w:tc>
          <w:tcPr>
            <w:tcW w:w="1109"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4.83</w:t>
            </w:r>
          </w:p>
        </w:tc>
        <w:tc>
          <w:tcPr>
            <w:tcW w:w="925" w:type="dxa"/>
            <w:tcBorders>
              <w:top w:val="none" w:sz="0" w:space="0" w:color="auto"/>
              <w:bottom w:val="none" w:sz="0" w:space="0" w:color="auto"/>
              <w:right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3.63</w:t>
            </w:r>
          </w:p>
        </w:tc>
      </w:tr>
      <w:tr w:rsidR="00EA501E" w:rsidRPr="00EA501E" w:rsidTr="00E86F65">
        <w:trPr>
          <w:trHeight w:val="300"/>
        </w:trPr>
        <w:tc>
          <w:tcPr>
            <w:cnfStyle w:val="001000000000"/>
            <w:tcW w:w="1488" w:type="dxa"/>
            <w:noWrap/>
            <w:hideMark/>
          </w:tcPr>
          <w:p w:rsidR="00EA501E" w:rsidRPr="00EA501E" w:rsidRDefault="00EA501E" w:rsidP="00675013">
            <w:pPr>
              <w:spacing w:after="0" w:line="240" w:lineRule="auto"/>
              <w:jc w:val="center"/>
              <w:rPr>
                <w:rFonts w:ascii="Arial" w:eastAsia="Times New Roman" w:hAnsi="Arial" w:cs="Arial"/>
                <w:sz w:val="16"/>
                <w:szCs w:val="16"/>
              </w:rPr>
            </w:pPr>
            <w:r w:rsidRPr="00EA501E">
              <w:rPr>
                <w:rFonts w:ascii="Arial" w:eastAsia="Times New Roman" w:hAnsi="Arial" w:cs="Arial"/>
                <w:sz w:val="16"/>
                <w:szCs w:val="16"/>
              </w:rPr>
              <w:t>CDR</w:t>
            </w:r>
          </w:p>
        </w:tc>
        <w:tc>
          <w:tcPr>
            <w:tcW w:w="1017" w:type="dxa"/>
            <w:noWrap/>
            <w:hideMark/>
          </w:tcPr>
          <w:p w:rsidR="00EA501E" w:rsidRPr="00EA501E" w:rsidRDefault="00EA501E" w:rsidP="00675013">
            <w:pPr>
              <w:spacing w:after="0" w:line="240" w:lineRule="auto"/>
              <w:jc w:val="center"/>
              <w:cnfStyle w:val="000000000000"/>
              <w:rPr>
                <w:rFonts w:ascii="Arial" w:eastAsia="Times New Roman" w:hAnsi="Arial" w:cs="Arial"/>
                <w:sz w:val="16"/>
                <w:szCs w:val="16"/>
              </w:rPr>
            </w:pPr>
            <w:r w:rsidRPr="00EA501E">
              <w:rPr>
                <w:rFonts w:ascii="Arial" w:eastAsia="Times New Roman" w:hAnsi="Arial" w:cs="Arial"/>
                <w:sz w:val="16"/>
                <w:szCs w:val="16"/>
              </w:rPr>
              <w:t>C1PZ</w:t>
            </w:r>
          </w:p>
        </w:tc>
        <w:tc>
          <w:tcPr>
            <w:tcW w:w="898"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NDSL</w:t>
            </w:r>
          </w:p>
        </w:tc>
        <w:tc>
          <w:tcPr>
            <w:tcW w:w="59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0.50</w:t>
            </w:r>
          </w:p>
        </w:tc>
        <w:tc>
          <w:tcPr>
            <w:tcW w:w="779"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1.25</w:t>
            </w:r>
          </w:p>
        </w:tc>
        <w:tc>
          <w:tcPr>
            <w:tcW w:w="644"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1.75</w:t>
            </w:r>
          </w:p>
        </w:tc>
        <w:tc>
          <w:tcPr>
            <w:tcW w:w="1134"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315.00</w:t>
            </w:r>
          </w:p>
        </w:tc>
        <w:tc>
          <w:tcPr>
            <w:tcW w:w="97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10.50</w:t>
            </w:r>
          </w:p>
        </w:tc>
        <w:tc>
          <w:tcPr>
            <w:tcW w:w="1109"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4.20</w:t>
            </w:r>
          </w:p>
        </w:tc>
        <w:tc>
          <w:tcPr>
            <w:tcW w:w="92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3.00</w:t>
            </w:r>
          </w:p>
        </w:tc>
      </w:tr>
      <w:tr w:rsidR="00EA501E" w:rsidRPr="00EA501E" w:rsidTr="00E86F65">
        <w:trPr>
          <w:cnfStyle w:val="000000100000"/>
          <w:trHeight w:val="300"/>
        </w:trPr>
        <w:tc>
          <w:tcPr>
            <w:cnfStyle w:val="001000000000"/>
            <w:tcW w:w="1488" w:type="dxa"/>
            <w:tcBorders>
              <w:top w:val="none" w:sz="0" w:space="0" w:color="auto"/>
              <w:left w:val="none" w:sz="0" w:space="0" w:color="auto"/>
              <w:bottom w:val="none" w:sz="0" w:space="0" w:color="auto"/>
            </w:tcBorders>
            <w:noWrap/>
            <w:hideMark/>
          </w:tcPr>
          <w:p w:rsidR="00EA501E" w:rsidRPr="00EA501E" w:rsidRDefault="00EA501E" w:rsidP="00675013">
            <w:pPr>
              <w:spacing w:after="0" w:line="240" w:lineRule="auto"/>
              <w:jc w:val="center"/>
              <w:rPr>
                <w:rFonts w:ascii="Arial" w:eastAsia="Times New Roman" w:hAnsi="Arial" w:cs="Arial"/>
                <w:sz w:val="16"/>
                <w:szCs w:val="16"/>
              </w:rPr>
            </w:pPr>
            <w:r w:rsidRPr="00EA501E">
              <w:rPr>
                <w:rFonts w:ascii="Arial" w:eastAsia="Times New Roman" w:hAnsi="Arial" w:cs="Arial"/>
                <w:sz w:val="16"/>
                <w:szCs w:val="16"/>
              </w:rPr>
              <w:t>CDR</w:t>
            </w:r>
          </w:p>
        </w:tc>
        <w:tc>
          <w:tcPr>
            <w:tcW w:w="1017"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ascii="Arial" w:eastAsia="Times New Roman" w:hAnsi="Arial" w:cs="Arial"/>
                <w:sz w:val="16"/>
                <w:szCs w:val="16"/>
              </w:rPr>
            </w:pPr>
            <w:r w:rsidRPr="00EA501E">
              <w:rPr>
                <w:rFonts w:ascii="Arial" w:eastAsia="Times New Roman" w:hAnsi="Arial" w:cs="Arial"/>
                <w:sz w:val="16"/>
                <w:szCs w:val="16"/>
              </w:rPr>
              <w:t>C1PZ</w:t>
            </w:r>
          </w:p>
        </w:tc>
        <w:tc>
          <w:tcPr>
            <w:tcW w:w="898"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RACK</w:t>
            </w:r>
          </w:p>
        </w:tc>
        <w:tc>
          <w:tcPr>
            <w:tcW w:w="595"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1.00</w:t>
            </w:r>
          </w:p>
        </w:tc>
        <w:tc>
          <w:tcPr>
            <w:tcW w:w="779"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1.75</w:t>
            </w:r>
          </w:p>
        </w:tc>
        <w:tc>
          <w:tcPr>
            <w:tcW w:w="644"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2.25</w:t>
            </w:r>
          </w:p>
        </w:tc>
        <w:tc>
          <w:tcPr>
            <w:tcW w:w="1134"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240.00</w:t>
            </w:r>
          </w:p>
        </w:tc>
        <w:tc>
          <w:tcPr>
            <w:tcW w:w="975"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4.00</w:t>
            </w:r>
          </w:p>
        </w:tc>
        <w:tc>
          <w:tcPr>
            <w:tcW w:w="1109"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2.29</w:t>
            </w:r>
          </w:p>
        </w:tc>
        <w:tc>
          <w:tcPr>
            <w:tcW w:w="925" w:type="dxa"/>
            <w:tcBorders>
              <w:top w:val="none" w:sz="0" w:space="0" w:color="auto"/>
              <w:bottom w:val="none" w:sz="0" w:space="0" w:color="auto"/>
              <w:right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1.78</w:t>
            </w:r>
          </w:p>
        </w:tc>
      </w:tr>
      <w:tr w:rsidR="00EA501E" w:rsidRPr="00EA501E" w:rsidTr="00E86F65">
        <w:trPr>
          <w:trHeight w:val="300"/>
        </w:trPr>
        <w:tc>
          <w:tcPr>
            <w:cnfStyle w:val="001000000000"/>
            <w:tcW w:w="1488" w:type="dxa"/>
            <w:noWrap/>
            <w:hideMark/>
          </w:tcPr>
          <w:p w:rsidR="00EA501E" w:rsidRPr="00EA501E" w:rsidRDefault="00EA501E" w:rsidP="00675013">
            <w:pPr>
              <w:spacing w:after="0" w:line="240" w:lineRule="auto"/>
              <w:jc w:val="center"/>
              <w:rPr>
                <w:rFonts w:ascii="Arial" w:eastAsia="Times New Roman" w:hAnsi="Arial" w:cs="Arial"/>
                <w:sz w:val="16"/>
                <w:szCs w:val="16"/>
              </w:rPr>
            </w:pPr>
            <w:r w:rsidRPr="00EA501E">
              <w:rPr>
                <w:rFonts w:ascii="Arial" w:eastAsia="Times New Roman" w:hAnsi="Arial" w:cs="Arial"/>
                <w:sz w:val="16"/>
                <w:szCs w:val="16"/>
              </w:rPr>
              <w:t>CDR</w:t>
            </w:r>
          </w:p>
        </w:tc>
        <w:tc>
          <w:tcPr>
            <w:tcW w:w="1017" w:type="dxa"/>
            <w:noWrap/>
            <w:hideMark/>
          </w:tcPr>
          <w:p w:rsidR="00EA501E" w:rsidRPr="00EA501E" w:rsidRDefault="00EA501E" w:rsidP="00675013">
            <w:pPr>
              <w:spacing w:after="0" w:line="240" w:lineRule="auto"/>
              <w:jc w:val="center"/>
              <w:cnfStyle w:val="000000000000"/>
              <w:rPr>
                <w:rFonts w:ascii="Arial" w:eastAsia="Times New Roman" w:hAnsi="Arial" w:cs="Arial"/>
                <w:sz w:val="16"/>
                <w:szCs w:val="16"/>
              </w:rPr>
            </w:pPr>
            <w:r w:rsidRPr="00EA501E">
              <w:rPr>
                <w:rFonts w:ascii="Arial" w:eastAsia="Times New Roman" w:hAnsi="Arial" w:cs="Arial"/>
                <w:sz w:val="16"/>
                <w:szCs w:val="16"/>
              </w:rPr>
              <w:t>RACK</w:t>
            </w:r>
          </w:p>
        </w:tc>
        <w:tc>
          <w:tcPr>
            <w:tcW w:w="898"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C1PD</w:t>
            </w:r>
          </w:p>
        </w:tc>
        <w:tc>
          <w:tcPr>
            <w:tcW w:w="59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1.00</w:t>
            </w:r>
          </w:p>
        </w:tc>
        <w:tc>
          <w:tcPr>
            <w:tcW w:w="779"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1.75</w:t>
            </w:r>
          </w:p>
        </w:tc>
        <w:tc>
          <w:tcPr>
            <w:tcW w:w="644"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2.25</w:t>
            </w:r>
          </w:p>
        </w:tc>
        <w:tc>
          <w:tcPr>
            <w:tcW w:w="1134"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345.00</w:t>
            </w:r>
          </w:p>
        </w:tc>
        <w:tc>
          <w:tcPr>
            <w:tcW w:w="97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5.75</w:t>
            </w:r>
          </w:p>
        </w:tc>
        <w:tc>
          <w:tcPr>
            <w:tcW w:w="1109"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3.29</w:t>
            </w:r>
          </w:p>
        </w:tc>
        <w:tc>
          <w:tcPr>
            <w:tcW w:w="92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2.56</w:t>
            </w:r>
          </w:p>
        </w:tc>
      </w:tr>
      <w:tr w:rsidR="00EA501E" w:rsidRPr="00EA501E" w:rsidTr="00E86F65">
        <w:trPr>
          <w:cnfStyle w:val="000000100000"/>
          <w:trHeight w:val="300"/>
        </w:trPr>
        <w:tc>
          <w:tcPr>
            <w:cnfStyle w:val="001000000000"/>
            <w:tcW w:w="1488" w:type="dxa"/>
            <w:tcBorders>
              <w:top w:val="none" w:sz="0" w:space="0" w:color="auto"/>
              <w:left w:val="none" w:sz="0" w:space="0" w:color="auto"/>
              <w:bottom w:val="none" w:sz="0" w:space="0" w:color="auto"/>
            </w:tcBorders>
            <w:noWrap/>
            <w:hideMark/>
          </w:tcPr>
          <w:p w:rsidR="00EA501E" w:rsidRPr="00EA501E" w:rsidRDefault="00EA501E" w:rsidP="00675013">
            <w:pPr>
              <w:spacing w:after="0" w:line="240" w:lineRule="auto"/>
              <w:jc w:val="center"/>
              <w:rPr>
                <w:rFonts w:ascii="Arial" w:eastAsia="Times New Roman" w:hAnsi="Arial" w:cs="Arial"/>
                <w:sz w:val="16"/>
                <w:szCs w:val="16"/>
              </w:rPr>
            </w:pPr>
            <w:r w:rsidRPr="00EA501E">
              <w:rPr>
                <w:rFonts w:ascii="Arial" w:eastAsia="Times New Roman" w:hAnsi="Arial" w:cs="Arial"/>
                <w:sz w:val="16"/>
                <w:szCs w:val="16"/>
              </w:rPr>
              <w:t>CDR</w:t>
            </w:r>
          </w:p>
        </w:tc>
        <w:tc>
          <w:tcPr>
            <w:tcW w:w="1017"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ascii="Arial" w:eastAsia="Times New Roman" w:hAnsi="Arial" w:cs="Arial"/>
                <w:sz w:val="16"/>
                <w:szCs w:val="16"/>
              </w:rPr>
            </w:pPr>
            <w:r w:rsidRPr="00EA501E">
              <w:rPr>
                <w:rFonts w:ascii="Arial" w:eastAsia="Times New Roman" w:hAnsi="Arial" w:cs="Arial"/>
                <w:sz w:val="16"/>
                <w:szCs w:val="16"/>
              </w:rPr>
              <w:t>C2PZ</w:t>
            </w:r>
          </w:p>
        </w:tc>
        <w:tc>
          <w:tcPr>
            <w:tcW w:w="898"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NDSL</w:t>
            </w:r>
          </w:p>
        </w:tc>
        <w:tc>
          <w:tcPr>
            <w:tcW w:w="595"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1.00</w:t>
            </w:r>
          </w:p>
        </w:tc>
        <w:tc>
          <w:tcPr>
            <w:tcW w:w="779"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1.63</w:t>
            </w:r>
          </w:p>
        </w:tc>
        <w:tc>
          <w:tcPr>
            <w:tcW w:w="644"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2.00</w:t>
            </w:r>
          </w:p>
        </w:tc>
        <w:tc>
          <w:tcPr>
            <w:tcW w:w="1134"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459.00</w:t>
            </w:r>
          </w:p>
        </w:tc>
        <w:tc>
          <w:tcPr>
            <w:tcW w:w="975"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7.65</w:t>
            </w:r>
          </w:p>
        </w:tc>
        <w:tc>
          <w:tcPr>
            <w:tcW w:w="1109"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4.71</w:t>
            </w:r>
          </w:p>
        </w:tc>
        <w:tc>
          <w:tcPr>
            <w:tcW w:w="925" w:type="dxa"/>
            <w:tcBorders>
              <w:top w:val="none" w:sz="0" w:space="0" w:color="auto"/>
              <w:bottom w:val="none" w:sz="0" w:space="0" w:color="auto"/>
              <w:right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3.83</w:t>
            </w:r>
          </w:p>
        </w:tc>
      </w:tr>
      <w:tr w:rsidR="00EA501E" w:rsidRPr="00EA501E" w:rsidTr="00E86F65">
        <w:trPr>
          <w:trHeight w:val="300"/>
        </w:trPr>
        <w:tc>
          <w:tcPr>
            <w:cnfStyle w:val="001000000000"/>
            <w:tcW w:w="1488" w:type="dxa"/>
            <w:noWrap/>
            <w:hideMark/>
          </w:tcPr>
          <w:p w:rsidR="00EA501E" w:rsidRPr="00EA501E" w:rsidRDefault="00EA501E" w:rsidP="00675013">
            <w:pPr>
              <w:spacing w:after="0" w:line="240" w:lineRule="auto"/>
              <w:jc w:val="center"/>
              <w:rPr>
                <w:rFonts w:ascii="Arial" w:eastAsia="Times New Roman" w:hAnsi="Arial" w:cs="Arial"/>
                <w:sz w:val="16"/>
                <w:szCs w:val="16"/>
              </w:rPr>
            </w:pPr>
            <w:r w:rsidRPr="00EA501E">
              <w:rPr>
                <w:rFonts w:ascii="Arial" w:eastAsia="Times New Roman" w:hAnsi="Arial" w:cs="Arial"/>
                <w:sz w:val="16"/>
                <w:szCs w:val="16"/>
              </w:rPr>
              <w:t>CDR</w:t>
            </w:r>
          </w:p>
        </w:tc>
        <w:tc>
          <w:tcPr>
            <w:tcW w:w="1017" w:type="dxa"/>
            <w:noWrap/>
            <w:hideMark/>
          </w:tcPr>
          <w:p w:rsidR="00EA501E" w:rsidRPr="00EA501E" w:rsidRDefault="00EA501E" w:rsidP="00675013">
            <w:pPr>
              <w:spacing w:after="0" w:line="240" w:lineRule="auto"/>
              <w:jc w:val="center"/>
              <w:cnfStyle w:val="000000000000"/>
              <w:rPr>
                <w:rFonts w:ascii="Arial" w:eastAsia="Times New Roman" w:hAnsi="Arial" w:cs="Arial"/>
                <w:sz w:val="16"/>
                <w:szCs w:val="16"/>
              </w:rPr>
            </w:pPr>
            <w:r w:rsidRPr="00EA501E">
              <w:rPr>
                <w:rFonts w:ascii="Arial" w:eastAsia="Times New Roman" w:hAnsi="Arial" w:cs="Arial"/>
                <w:sz w:val="16"/>
                <w:szCs w:val="16"/>
              </w:rPr>
              <w:t>C2PZ</w:t>
            </w:r>
          </w:p>
        </w:tc>
        <w:tc>
          <w:tcPr>
            <w:tcW w:w="898"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RACK</w:t>
            </w:r>
          </w:p>
        </w:tc>
        <w:tc>
          <w:tcPr>
            <w:tcW w:w="59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1.00</w:t>
            </w:r>
          </w:p>
        </w:tc>
        <w:tc>
          <w:tcPr>
            <w:tcW w:w="779"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1.75</w:t>
            </w:r>
          </w:p>
        </w:tc>
        <w:tc>
          <w:tcPr>
            <w:tcW w:w="644"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2.25</w:t>
            </w:r>
          </w:p>
        </w:tc>
        <w:tc>
          <w:tcPr>
            <w:tcW w:w="1134"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318.00</w:t>
            </w:r>
          </w:p>
        </w:tc>
        <w:tc>
          <w:tcPr>
            <w:tcW w:w="97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5.30</w:t>
            </w:r>
          </w:p>
        </w:tc>
        <w:tc>
          <w:tcPr>
            <w:tcW w:w="1109"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3.03</w:t>
            </w:r>
          </w:p>
        </w:tc>
        <w:tc>
          <w:tcPr>
            <w:tcW w:w="92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2.36</w:t>
            </w:r>
          </w:p>
        </w:tc>
      </w:tr>
      <w:tr w:rsidR="00EA501E" w:rsidRPr="00EA501E" w:rsidTr="00E86F65">
        <w:trPr>
          <w:cnfStyle w:val="000000100000"/>
          <w:trHeight w:val="300"/>
        </w:trPr>
        <w:tc>
          <w:tcPr>
            <w:cnfStyle w:val="001000000000"/>
            <w:tcW w:w="1488" w:type="dxa"/>
            <w:tcBorders>
              <w:top w:val="none" w:sz="0" w:space="0" w:color="auto"/>
              <w:left w:val="none" w:sz="0" w:space="0" w:color="auto"/>
              <w:bottom w:val="none" w:sz="0" w:space="0" w:color="auto"/>
            </w:tcBorders>
            <w:noWrap/>
            <w:hideMark/>
          </w:tcPr>
          <w:p w:rsidR="00EA501E" w:rsidRPr="00EA501E" w:rsidRDefault="00EA501E" w:rsidP="00675013">
            <w:pPr>
              <w:spacing w:after="0" w:line="240" w:lineRule="auto"/>
              <w:jc w:val="center"/>
              <w:rPr>
                <w:rFonts w:ascii="Arial" w:eastAsia="Times New Roman" w:hAnsi="Arial" w:cs="Arial"/>
                <w:sz w:val="16"/>
                <w:szCs w:val="16"/>
              </w:rPr>
            </w:pPr>
            <w:r w:rsidRPr="00EA501E">
              <w:rPr>
                <w:rFonts w:ascii="Arial" w:eastAsia="Times New Roman" w:hAnsi="Arial" w:cs="Arial"/>
                <w:sz w:val="16"/>
                <w:szCs w:val="16"/>
              </w:rPr>
              <w:t>CDR</w:t>
            </w:r>
          </w:p>
        </w:tc>
        <w:tc>
          <w:tcPr>
            <w:tcW w:w="1017"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ascii="Arial" w:eastAsia="Times New Roman" w:hAnsi="Arial" w:cs="Arial"/>
                <w:sz w:val="16"/>
                <w:szCs w:val="16"/>
              </w:rPr>
            </w:pPr>
            <w:r w:rsidRPr="00EA501E">
              <w:rPr>
                <w:rFonts w:ascii="Arial" w:eastAsia="Times New Roman" w:hAnsi="Arial" w:cs="Arial"/>
                <w:sz w:val="16"/>
                <w:szCs w:val="16"/>
              </w:rPr>
              <w:t>RACK</w:t>
            </w:r>
          </w:p>
        </w:tc>
        <w:tc>
          <w:tcPr>
            <w:tcW w:w="898"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C2PD</w:t>
            </w:r>
          </w:p>
        </w:tc>
        <w:tc>
          <w:tcPr>
            <w:tcW w:w="595"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1.00</w:t>
            </w:r>
          </w:p>
        </w:tc>
        <w:tc>
          <w:tcPr>
            <w:tcW w:w="779"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1.75</w:t>
            </w:r>
          </w:p>
        </w:tc>
        <w:tc>
          <w:tcPr>
            <w:tcW w:w="644"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2.25</w:t>
            </w:r>
          </w:p>
        </w:tc>
        <w:tc>
          <w:tcPr>
            <w:tcW w:w="1134"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450.00</w:t>
            </w:r>
          </w:p>
        </w:tc>
        <w:tc>
          <w:tcPr>
            <w:tcW w:w="975"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7.50</w:t>
            </w:r>
          </w:p>
        </w:tc>
        <w:tc>
          <w:tcPr>
            <w:tcW w:w="1109"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4.29</w:t>
            </w:r>
          </w:p>
        </w:tc>
        <w:tc>
          <w:tcPr>
            <w:tcW w:w="925" w:type="dxa"/>
            <w:tcBorders>
              <w:top w:val="none" w:sz="0" w:space="0" w:color="auto"/>
              <w:bottom w:val="none" w:sz="0" w:space="0" w:color="auto"/>
              <w:right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3.33</w:t>
            </w:r>
          </w:p>
        </w:tc>
      </w:tr>
      <w:tr w:rsidR="00EA501E" w:rsidRPr="00EA501E" w:rsidTr="00E86F65">
        <w:trPr>
          <w:trHeight w:val="300"/>
        </w:trPr>
        <w:tc>
          <w:tcPr>
            <w:cnfStyle w:val="001000000000"/>
            <w:tcW w:w="1488" w:type="dxa"/>
            <w:noWrap/>
            <w:hideMark/>
          </w:tcPr>
          <w:p w:rsidR="00EA501E" w:rsidRPr="00EA501E" w:rsidRDefault="00EA501E" w:rsidP="00675013">
            <w:pPr>
              <w:spacing w:after="0" w:line="240" w:lineRule="auto"/>
              <w:jc w:val="center"/>
              <w:rPr>
                <w:rFonts w:ascii="Arial" w:eastAsia="Times New Roman" w:hAnsi="Arial" w:cs="Arial"/>
                <w:sz w:val="16"/>
                <w:szCs w:val="16"/>
              </w:rPr>
            </w:pPr>
            <w:r w:rsidRPr="00EA501E">
              <w:rPr>
                <w:rFonts w:ascii="Arial" w:eastAsia="Times New Roman" w:hAnsi="Arial" w:cs="Arial"/>
                <w:sz w:val="16"/>
                <w:szCs w:val="16"/>
              </w:rPr>
              <w:t>CDR</w:t>
            </w:r>
          </w:p>
        </w:tc>
        <w:tc>
          <w:tcPr>
            <w:tcW w:w="1017" w:type="dxa"/>
            <w:noWrap/>
            <w:hideMark/>
          </w:tcPr>
          <w:p w:rsidR="00EA501E" w:rsidRPr="00EA501E" w:rsidRDefault="00EA501E" w:rsidP="00675013">
            <w:pPr>
              <w:spacing w:after="0" w:line="240" w:lineRule="auto"/>
              <w:jc w:val="center"/>
              <w:cnfStyle w:val="000000000000"/>
              <w:rPr>
                <w:rFonts w:ascii="Arial" w:eastAsia="Times New Roman" w:hAnsi="Arial" w:cs="Arial"/>
                <w:sz w:val="16"/>
                <w:szCs w:val="16"/>
              </w:rPr>
            </w:pPr>
            <w:r w:rsidRPr="00EA501E">
              <w:rPr>
                <w:rFonts w:ascii="Arial" w:eastAsia="Times New Roman" w:hAnsi="Arial" w:cs="Arial"/>
                <w:sz w:val="16"/>
                <w:szCs w:val="16"/>
              </w:rPr>
              <w:t>C3PZ</w:t>
            </w:r>
          </w:p>
        </w:tc>
        <w:tc>
          <w:tcPr>
            <w:tcW w:w="898"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NDSL</w:t>
            </w:r>
          </w:p>
        </w:tc>
        <w:tc>
          <w:tcPr>
            <w:tcW w:w="59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0.75</w:t>
            </w:r>
          </w:p>
        </w:tc>
        <w:tc>
          <w:tcPr>
            <w:tcW w:w="779"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1.50</w:t>
            </w:r>
          </w:p>
        </w:tc>
        <w:tc>
          <w:tcPr>
            <w:tcW w:w="644"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1.75</w:t>
            </w:r>
          </w:p>
        </w:tc>
        <w:tc>
          <w:tcPr>
            <w:tcW w:w="1134"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375.00</w:t>
            </w:r>
          </w:p>
        </w:tc>
        <w:tc>
          <w:tcPr>
            <w:tcW w:w="97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8.33</w:t>
            </w:r>
          </w:p>
        </w:tc>
        <w:tc>
          <w:tcPr>
            <w:tcW w:w="1109"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4.17</w:t>
            </w:r>
          </w:p>
        </w:tc>
        <w:tc>
          <w:tcPr>
            <w:tcW w:w="92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3.57</w:t>
            </w:r>
          </w:p>
        </w:tc>
      </w:tr>
      <w:tr w:rsidR="00EA501E" w:rsidRPr="00EA501E" w:rsidTr="00E86F65">
        <w:trPr>
          <w:cnfStyle w:val="000000100000"/>
          <w:trHeight w:val="300"/>
        </w:trPr>
        <w:tc>
          <w:tcPr>
            <w:cnfStyle w:val="001000000000"/>
            <w:tcW w:w="1488" w:type="dxa"/>
            <w:tcBorders>
              <w:top w:val="none" w:sz="0" w:space="0" w:color="auto"/>
              <w:left w:val="none" w:sz="0" w:space="0" w:color="auto"/>
              <w:bottom w:val="none" w:sz="0" w:space="0" w:color="auto"/>
            </w:tcBorders>
            <w:noWrap/>
            <w:hideMark/>
          </w:tcPr>
          <w:p w:rsidR="00EA501E" w:rsidRPr="00EA501E" w:rsidRDefault="00EA501E" w:rsidP="00675013">
            <w:pPr>
              <w:spacing w:after="0" w:line="240" w:lineRule="auto"/>
              <w:jc w:val="center"/>
              <w:rPr>
                <w:rFonts w:ascii="Arial" w:eastAsia="Times New Roman" w:hAnsi="Arial" w:cs="Arial"/>
                <w:sz w:val="16"/>
                <w:szCs w:val="16"/>
              </w:rPr>
            </w:pPr>
            <w:r w:rsidRPr="00EA501E">
              <w:rPr>
                <w:rFonts w:ascii="Arial" w:eastAsia="Times New Roman" w:hAnsi="Arial" w:cs="Arial"/>
                <w:sz w:val="16"/>
                <w:szCs w:val="16"/>
              </w:rPr>
              <w:t>CDR</w:t>
            </w:r>
          </w:p>
        </w:tc>
        <w:tc>
          <w:tcPr>
            <w:tcW w:w="1017"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ascii="Arial" w:eastAsia="Times New Roman" w:hAnsi="Arial" w:cs="Arial"/>
                <w:sz w:val="16"/>
                <w:szCs w:val="16"/>
              </w:rPr>
            </w:pPr>
            <w:r w:rsidRPr="00EA501E">
              <w:rPr>
                <w:rFonts w:ascii="Arial" w:eastAsia="Times New Roman" w:hAnsi="Arial" w:cs="Arial"/>
                <w:sz w:val="16"/>
                <w:szCs w:val="16"/>
              </w:rPr>
              <w:t>C3PZ</w:t>
            </w:r>
          </w:p>
        </w:tc>
        <w:tc>
          <w:tcPr>
            <w:tcW w:w="898"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RACK</w:t>
            </w:r>
          </w:p>
        </w:tc>
        <w:tc>
          <w:tcPr>
            <w:tcW w:w="595"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1.00</w:t>
            </w:r>
          </w:p>
        </w:tc>
        <w:tc>
          <w:tcPr>
            <w:tcW w:w="779"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1.75</w:t>
            </w:r>
          </w:p>
        </w:tc>
        <w:tc>
          <w:tcPr>
            <w:tcW w:w="644"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2.25</w:t>
            </w:r>
          </w:p>
        </w:tc>
        <w:tc>
          <w:tcPr>
            <w:tcW w:w="1134"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291.00</w:t>
            </w:r>
          </w:p>
        </w:tc>
        <w:tc>
          <w:tcPr>
            <w:tcW w:w="975"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4.85</w:t>
            </w:r>
          </w:p>
        </w:tc>
        <w:tc>
          <w:tcPr>
            <w:tcW w:w="1109"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2.77</w:t>
            </w:r>
          </w:p>
        </w:tc>
        <w:tc>
          <w:tcPr>
            <w:tcW w:w="925" w:type="dxa"/>
            <w:tcBorders>
              <w:top w:val="none" w:sz="0" w:space="0" w:color="auto"/>
              <w:bottom w:val="none" w:sz="0" w:space="0" w:color="auto"/>
              <w:right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2.16</w:t>
            </w:r>
          </w:p>
        </w:tc>
      </w:tr>
      <w:tr w:rsidR="00EA501E" w:rsidRPr="00EA501E" w:rsidTr="00E86F65">
        <w:trPr>
          <w:trHeight w:val="300"/>
        </w:trPr>
        <w:tc>
          <w:tcPr>
            <w:cnfStyle w:val="001000000000"/>
            <w:tcW w:w="1488" w:type="dxa"/>
            <w:noWrap/>
            <w:hideMark/>
          </w:tcPr>
          <w:p w:rsidR="00EA501E" w:rsidRPr="00EA501E" w:rsidRDefault="00EA501E" w:rsidP="00675013">
            <w:pPr>
              <w:spacing w:after="0" w:line="240" w:lineRule="auto"/>
              <w:jc w:val="center"/>
              <w:rPr>
                <w:rFonts w:ascii="Arial" w:eastAsia="Times New Roman" w:hAnsi="Arial" w:cs="Arial"/>
                <w:sz w:val="16"/>
                <w:szCs w:val="16"/>
              </w:rPr>
            </w:pPr>
            <w:r w:rsidRPr="00EA501E">
              <w:rPr>
                <w:rFonts w:ascii="Arial" w:eastAsia="Times New Roman" w:hAnsi="Arial" w:cs="Arial"/>
                <w:sz w:val="16"/>
                <w:szCs w:val="16"/>
              </w:rPr>
              <w:t>CDR</w:t>
            </w:r>
          </w:p>
        </w:tc>
        <w:tc>
          <w:tcPr>
            <w:tcW w:w="1017" w:type="dxa"/>
            <w:noWrap/>
            <w:hideMark/>
          </w:tcPr>
          <w:p w:rsidR="00EA501E" w:rsidRPr="00EA501E" w:rsidRDefault="00EA501E" w:rsidP="00675013">
            <w:pPr>
              <w:spacing w:after="0" w:line="240" w:lineRule="auto"/>
              <w:jc w:val="center"/>
              <w:cnfStyle w:val="000000000000"/>
              <w:rPr>
                <w:rFonts w:ascii="Arial" w:eastAsia="Times New Roman" w:hAnsi="Arial" w:cs="Arial"/>
                <w:sz w:val="16"/>
                <w:szCs w:val="16"/>
              </w:rPr>
            </w:pPr>
            <w:r w:rsidRPr="00EA501E">
              <w:rPr>
                <w:rFonts w:ascii="Arial" w:eastAsia="Times New Roman" w:hAnsi="Arial" w:cs="Arial"/>
                <w:sz w:val="16"/>
                <w:szCs w:val="16"/>
              </w:rPr>
              <w:t>RACK</w:t>
            </w:r>
          </w:p>
        </w:tc>
        <w:tc>
          <w:tcPr>
            <w:tcW w:w="898"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C3PD</w:t>
            </w:r>
          </w:p>
        </w:tc>
        <w:tc>
          <w:tcPr>
            <w:tcW w:w="59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1.00</w:t>
            </w:r>
          </w:p>
        </w:tc>
        <w:tc>
          <w:tcPr>
            <w:tcW w:w="779"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1.50</w:t>
            </w:r>
          </w:p>
        </w:tc>
        <w:tc>
          <w:tcPr>
            <w:tcW w:w="644"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2.25</w:t>
            </w:r>
          </w:p>
        </w:tc>
        <w:tc>
          <w:tcPr>
            <w:tcW w:w="1134"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405.00</w:t>
            </w:r>
          </w:p>
        </w:tc>
        <w:tc>
          <w:tcPr>
            <w:tcW w:w="97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6.75</w:t>
            </w:r>
          </w:p>
        </w:tc>
        <w:tc>
          <w:tcPr>
            <w:tcW w:w="1109"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4.50</w:t>
            </w:r>
          </w:p>
        </w:tc>
        <w:tc>
          <w:tcPr>
            <w:tcW w:w="92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3.00</w:t>
            </w:r>
          </w:p>
        </w:tc>
      </w:tr>
      <w:tr w:rsidR="00EA501E" w:rsidRPr="00EA501E" w:rsidTr="00E86F65">
        <w:trPr>
          <w:cnfStyle w:val="000000100000"/>
          <w:trHeight w:val="300"/>
        </w:trPr>
        <w:tc>
          <w:tcPr>
            <w:cnfStyle w:val="001000000000"/>
            <w:tcW w:w="1488" w:type="dxa"/>
            <w:tcBorders>
              <w:top w:val="none" w:sz="0" w:space="0" w:color="auto"/>
              <w:left w:val="none" w:sz="0" w:space="0" w:color="auto"/>
              <w:bottom w:val="none" w:sz="0" w:space="0" w:color="auto"/>
            </w:tcBorders>
            <w:noWrap/>
            <w:hideMark/>
          </w:tcPr>
          <w:p w:rsidR="00EA501E" w:rsidRPr="00EA501E" w:rsidRDefault="00EA501E" w:rsidP="00675013">
            <w:pPr>
              <w:spacing w:after="0" w:line="240" w:lineRule="auto"/>
              <w:jc w:val="center"/>
              <w:rPr>
                <w:rFonts w:ascii="Arial" w:eastAsia="Times New Roman" w:hAnsi="Arial" w:cs="Arial"/>
                <w:sz w:val="16"/>
                <w:szCs w:val="16"/>
              </w:rPr>
            </w:pPr>
            <w:r w:rsidRPr="00EA501E">
              <w:rPr>
                <w:rFonts w:ascii="Arial" w:eastAsia="Times New Roman" w:hAnsi="Arial" w:cs="Arial"/>
                <w:sz w:val="16"/>
                <w:szCs w:val="16"/>
              </w:rPr>
              <w:t>CDR</w:t>
            </w:r>
          </w:p>
        </w:tc>
        <w:tc>
          <w:tcPr>
            <w:tcW w:w="1017"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ascii="Arial" w:eastAsia="Times New Roman" w:hAnsi="Arial" w:cs="Arial"/>
                <w:sz w:val="16"/>
                <w:szCs w:val="16"/>
              </w:rPr>
            </w:pPr>
            <w:r w:rsidRPr="00EA501E">
              <w:rPr>
                <w:rFonts w:ascii="Arial" w:eastAsia="Times New Roman" w:hAnsi="Arial" w:cs="Arial"/>
                <w:sz w:val="16"/>
                <w:szCs w:val="16"/>
              </w:rPr>
              <w:t>MR1PD</w:t>
            </w:r>
          </w:p>
        </w:tc>
        <w:tc>
          <w:tcPr>
            <w:tcW w:w="898"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NDSL</w:t>
            </w:r>
          </w:p>
        </w:tc>
        <w:tc>
          <w:tcPr>
            <w:tcW w:w="595"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0.75</w:t>
            </w:r>
          </w:p>
        </w:tc>
        <w:tc>
          <w:tcPr>
            <w:tcW w:w="779"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1.50</w:t>
            </w:r>
          </w:p>
        </w:tc>
        <w:tc>
          <w:tcPr>
            <w:tcW w:w="644"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2.00</w:t>
            </w:r>
          </w:p>
        </w:tc>
        <w:tc>
          <w:tcPr>
            <w:tcW w:w="1134"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489.00</w:t>
            </w:r>
          </w:p>
        </w:tc>
        <w:tc>
          <w:tcPr>
            <w:tcW w:w="975"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10.87</w:t>
            </w:r>
          </w:p>
        </w:tc>
        <w:tc>
          <w:tcPr>
            <w:tcW w:w="1109"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5.43</w:t>
            </w:r>
          </w:p>
        </w:tc>
        <w:tc>
          <w:tcPr>
            <w:tcW w:w="925" w:type="dxa"/>
            <w:tcBorders>
              <w:top w:val="none" w:sz="0" w:space="0" w:color="auto"/>
              <w:bottom w:val="none" w:sz="0" w:space="0" w:color="auto"/>
              <w:right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4.08</w:t>
            </w:r>
          </w:p>
        </w:tc>
      </w:tr>
      <w:tr w:rsidR="00EA501E" w:rsidRPr="00EA501E" w:rsidTr="00E86F65">
        <w:trPr>
          <w:trHeight w:val="300"/>
        </w:trPr>
        <w:tc>
          <w:tcPr>
            <w:cnfStyle w:val="001000000000"/>
            <w:tcW w:w="1488" w:type="dxa"/>
            <w:noWrap/>
            <w:hideMark/>
          </w:tcPr>
          <w:p w:rsidR="00EA501E" w:rsidRPr="00EA501E" w:rsidRDefault="00EA501E" w:rsidP="00675013">
            <w:pPr>
              <w:spacing w:after="0" w:line="240" w:lineRule="auto"/>
              <w:jc w:val="center"/>
              <w:rPr>
                <w:rFonts w:ascii="Arial" w:eastAsia="Times New Roman" w:hAnsi="Arial" w:cs="Arial"/>
                <w:sz w:val="16"/>
                <w:szCs w:val="16"/>
              </w:rPr>
            </w:pPr>
            <w:r w:rsidRPr="00EA501E">
              <w:rPr>
                <w:rFonts w:ascii="Arial" w:eastAsia="Times New Roman" w:hAnsi="Arial" w:cs="Arial"/>
                <w:sz w:val="16"/>
                <w:szCs w:val="16"/>
              </w:rPr>
              <w:t>CDR</w:t>
            </w:r>
          </w:p>
        </w:tc>
        <w:tc>
          <w:tcPr>
            <w:tcW w:w="1017" w:type="dxa"/>
            <w:noWrap/>
            <w:hideMark/>
          </w:tcPr>
          <w:p w:rsidR="00EA501E" w:rsidRPr="00EA501E" w:rsidRDefault="00EA501E" w:rsidP="00675013">
            <w:pPr>
              <w:spacing w:after="0" w:line="240" w:lineRule="auto"/>
              <w:jc w:val="center"/>
              <w:cnfStyle w:val="000000000000"/>
              <w:rPr>
                <w:rFonts w:ascii="Arial" w:eastAsia="Times New Roman" w:hAnsi="Arial" w:cs="Arial"/>
                <w:sz w:val="16"/>
                <w:szCs w:val="16"/>
              </w:rPr>
            </w:pPr>
            <w:r w:rsidRPr="00EA501E">
              <w:rPr>
                <w:rFonts w:ascii="Arial" w:eastAsia="Times New Roman" w:hAnsi="Arial" w:cs="Arial"/>
                <w:sz w:val="16"/>
                <w:szCs w:val="16"/>
              </w:rPr>
              <w:t>MR1PD</w:t>
            </w:r>
          </w:p>
        </w:tc>
        <w:tc>
          <w:tcPr>
            <w:tcW w:w="898"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RACK</w:t>
            </w:r>
          </w:p>
        </w:tc>
        <w:tc>
          <w:tcPr>
            <w:tcW w:w="59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1.00</w:t>
            </w:r>
          </w:p>
        </w:tc>
        <w:tc>
          <w:tcPr>
            <w:tcW w:w="779"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1.75</w:t>
            </w:r>
          </w:p>
        </w:tc>
        <w:tc>
          <w:tcPr>
            <w:tcW w:w="644"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2.25</w:t>
            </w:r>
          </w:p>
        </w:tc>
        <w:tc>
          <w:tcPr>
            <w:tcW w:w="1134"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402.00</w:t>
            </w:r>
          </w:p>
        </w:tc>
        <w:tc>
          <w:tcPr>
            <w:tcW w:w="97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6.70</w:t>
            </w:r>
          </w:p>
        </w:tc>
        <w:tc>
          <w:tcPr>
            <w:tcW w:w="1109"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3.83</w:t>
            </w:r>
          </w:p>
        </w:tc>
        <w:tc>
          <w:tcPr>
            <w:tcW w:w="92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2.98</w:t>
            </w:r>
          </w:p>
        </w:tc>
      </w:tr>
      <w:tr w:rsidR="00EA501E" w:rsidRPr="00EA501E" w:rsidTr="00E86F65">
        <w:trPr>
          <w:cnfStyle w:val="000000100000"/>
          <w:trHeight w:val="300"/>
        </w:trPr>
        <w:tc>
          <w:tcPr>
            <w:cnfStyle w:val="001000000000"/>
            <w:tcW w:w="1488" w:type="dxa"/>
            <w:tcBorders>
              <w:top w:val="none" w:sz="0" w:space="0" w:color="auto"/>
              <w:left w:val="none" w:sz="0" w:space="0" w:color="auto"/>
              <w:bottom w:val="none" w:sz="0" w:space="0" w:color="auto"/>
            </w:tcBorders>
            <w:noWrap/>
            <w:hideMark/>
          </w:tcPr>
          <w:p w:rsidR="00EA501E" w:rsidRPr="00EA501E" w:rsidRDefault="00EA501E" w:rsidP="00675013">
            <w:pPr>
              <w:spacing w:after="0" w:line="240" w:lineRule="auto"/>
              <w:jc w:val="center"/>
              <w:rPr>
                <w:rFonts w:ascii="Arial" w:eastAsia="Times New Roman" w:hAnsi="Arial" w:cs="Arial"/>
                <w:sz w:val="16"/>
                <w:szCs w:val="16"/>
              </w:rPr>
            </w:pPr>
            <w:r w:rsidRPr="00EA501E">
              <w:rPr>
                <w:rFonts w:ascii="Arial" w:eastAsia="Times New Roman" w:hAnsi="Arial" w:cs="Arial"/>
                <w:sz w:val="16"/>
                <w:szCs w:val="16"/>
              </w:rPr>
              <w:t>CDR</w:t>
            </w:r>
          </w:p>
        </w:tc>
        <w:tc>
          <w:tcPr>
            <w:tcW w:w="1017"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ascii="Arial" w:eastAsia="Times New Roman" w:hAnsi="Arial" w:cs="Arial"/>
                <w:sz w:val="16"/>
                <w:szCs w:val="16"/>
              </w:rPr>
            </w:pPr>
            <w:r w:rsidRPr="00EA501E">
              <w:rPr>
                <w:rFonts w:ascii="Arial" w:eastAsia="Times New Roman" w:hAnsi="Arial" w:cs="Arial"/>
                <w:sz w:val="16"/>
                <w:szCs w:val="16"/>
              </w:rPr>
              <w:t>RACK</w:t>
            </w:r>
          </w:p>
        </w:tc>
        <w:tc>
          <w:tcPr>
            <w:tcW w:w="898"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MR1PD</w:t>
            </w:r>
          </w:p>
        </w:tc>
        <w:tc>
          <w:tcPr>
            <w:tcW w:w="595"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1.00</w:t>
            </w:r>
          </w:p>
        </w:tc>
        <w:tc>
          <w:tcPr>
            <w:tcW w:w="779"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1.75</w:t>
            </w:r>
          </w:p>
        </w:tc>
        <w:tc>
          <w:tcPr>
            <w:tcW w:w="644"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2.25</w:t>
            </w:r>
          </w:p>
        </w:tc>
        <w:tc>
          <w:tcPr>
            <w:tcW w:w="1134"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402.00</w:t>
            </w:r>
          </w:p>
        </w:tc>
        <w:tc>
          <w:tcPr>
            <w:tcW w:w="975"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6.70</w:t>
            </w:r>
          </w:p>
        </w:tc>
        <w:tc>
          <w:tcPr>
            <w:tcW w:w="1109"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3.83</w:t>
            </w:r>
          </w:p>
        </w:tc>
        <w:tc>
          <w:tcPr>
            <w:tcW w:w="925" w:type="dxa"/>
            <w:tcBorders>
              <w:top w:val="none" w:sz="0" w:space="0" w:color="auto"/>
              <w:bottom w:val="none" w:sz="0" w:space="0" w:color="auto"/>
              <w:right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2.98</w:t>
            </w:r>
          </w:p>
        </w:tc>
      </w:tr>
      <w:tr w:rsidR="00EA501E" w:rsidRPr="00EA501E" w:rsidTr="00E86F65">
        <w:trPr>
          <w:trHeight w:val="300"/>
        </w:trPr>
        <w:tc>
          <w:tcPr>
            <w:cnfStyle w:val="001000000000"/>
            <w:tcW w:w="1488" w:type="dxa"/>
            <w:noWrap/>
            <w:hideMark/>
          </w:tcPr>
          <w:p w:rsidR="00EA501E" w:rsidRPr="00EA501E" w:rsidRDefault="00EA501E" w:rsidP="00675013">
            <w:pPr>
              <w:spacing w:after="0" w:line="240" w:lineRule="auto"/>
              <w:jc w:val="center"/>
              <w:rPr>
                <w:rFonts w:ascii="Arial" w:eastAsia="Times New Roman" w:hAnsi="Arial" w:cs="Arial"/>
                <w:sz w:val="16"/>
                <w:szCs w:val="16"/>
              </w:rPr>
            </w:pPr>
            <w:r w:rsidRPr="00EA501E">
              <w:rPr>
                <w:rFonts w:ascii="Arial" w:eastAsia="Times New Roman" w:hAnsi="Arial" w:cs="Arial"/>
                <w:sz w:val="16"/>
                <w:szCs w:val="16"/>
              </w:rPr>
              <w:t>Deep Reach</w:t>
            </w:r>
          </w:p>
        </w:tc>
        <w:tc>
          <w:tcPr>
            <w:tcW w:w="1017" w:type="dxa"/>
            <w:noWrap/>
            <w:hideMark/>
          </w:tcPr>
          <w:p w:rsidR="00EA501E" w:rsidRPr="00EA501E" w:rsidRDefault="00EA501E" w:rsidP="00675013">
            <w:pPr>
              <w:spacing w:after="0" w:line="240" w:lineRule="auto"/>
              <w:jc w:val="center"/>
              <w:cnfStyle w:val="000000000000"/>
              <w:rPr>
                <w:rFonts w:ascii="Arial" w:eastAsia="Times New Roman" w:hAnsi="Arial" w:cs="Arial"/>
                <w:sz w:val="16"/>
                <w:szCs w:val="16"/>
              </w:rPr>
            </w:pPr>
            <w:r w:rsidRPr="00EA501E">
              <w:rPr>
                <w:rFonts w:ascii="Arial" w:eastAsia="Times New Roman" w:hAnsi="Arial" w:cs="Arial"/>
                <w:sz w:val="16"/>
                <w:szCs w:val="16"/>
              </w:rPr>
              <w:t>RACK</w:t>
            </w:r>
          </w:p>
        </w:tc>
        <w:tc>
          <w:tcPr>
            <w:tcW w:w="898"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CSLD</w:t>
            </w:r>
          </w:p>
        </w:tc>
        <w:tc>
          <w:tcPr>
            <w:tcW w:w="59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1.25</w:t>
            </w:r>
          </w:p>
        </w:tc>
        <w:tc>
          <w:tcPr>
            <w:tcW w:w="779"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2.25</w:t>
            </w:r>
          </w:p>
        </w:tc>
        <w:tc>
          <w:tcPr>
            <w:tcW w:w="644"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2.75</w:t>
            </w:r>
          </w:p>
        </w:tc>
        <w:tc>
          <w:tcPr>
            <w:tcW w:w="1134"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492.00</w:t>
            </w:r>
          </w:p>
        </w:tc>
        <w:tc>
          <w:tcPr>
            <w:tcW w:w="97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6.56</w:t>
            </w:r>
          </w:p>
        </w:tc>
        <w:tc>
          <w:tcPr>
            <w:tcW w:w="1109"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3.64</w:t>
            </w:r>
          </w:p>
        </w:tc>
        <w:tc>
          <w:tcPr>
            <w:tcW w:w="92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2.98</w:t>
            </w:r>
          </w:p>
        </w:tc>
      </w:tr>
      <w:tr w:rsidR="00EA501E" w:rsidRPr="00EA501E" w:rsidTr="00E86F65">
        <w:trPr>
          <w:cnfStyle w:val="000000100000"/>
          <w:trHeight w:val="300"/>
        </w:trPr>
        <w:tc>
          <w:tcPr>
            <w:cnfStyle w:val="001000000000"/>
            <w:tcW w:w="1488" w:type="dxa"/>
            <w:tcBorders>
              <w:top w:val="none" w:sz="0" w:space="0" w:color="auto"/>
              <w:left w:val="none" w:sz="0" w:space="0" w:color="auto"/>
              <w:bottom w:val="none" w:sz="0" w:space="0" w:color="auto"/>
            </w:tcBorders>
            <w:noWrap/>
            <w:hideMark/>
          </w:tcPr>
          <w:p w:rsidR="00EA501E" w:rsidRPr="00EA501E" w:rsidRDefault="00EA501E" w:rsidP="00675013">
            <w:pPr>
              <w:spacing w:after="0" w:line="240" w:lineRule="auto"/>
              <w:jc w:val="center"/>
              <w:rPr>
                <w:rFonts w:ascii="Arial" w:eastAsia="Times New Roman" w:hAnsi="Arial" w:cs="Arial"/>
                <w:sz w:val="16"/>
                <w:szCs w:val="16"/>
              </w:rPr>
            </w:pPr>
            <w:r w:rsidRPr="00EA501E">
              <w:rPr>
                <w:rFonts w:ascii="Arial" w:eastAsia="Times New Roman" w:hAnsi="Arial" w:cs="Arial"/>
                <w:sz w:val="16"/>
                <w:szCs w:val="16"/>
              </w:rPr>
              <w:t>Deep Reach</w:t>
            </w:r>
          </w:p>
        </w:tc>
        <w:tc>
          <w:tcPr>
            <w:tcW w:w="1017"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ascii="Arial" w:eastAsia="Times New Roman" w:hAnsi="Arial" w:cs="Arial"/>
                <w:sz w:val="16"/>
                <w:szCs w:val="16"/>
              </w:rPr>
            </w:pPr>
            <w:r w:rsidRPr="00EA501E">
              <w:rPr>
                <w:rFonts w:ascii="Arial" w:eastAsia="Times New Roman" w:hAnsi="Arial" w:cs="Arial"/>
                <w:sz w:val="16"/>
                <w:szCs w:val="16"/>
              </w:rPr>
              <w:t>RACK</w:t>
            </w:r>
          </w:p>
        </w:tc>
        <w:tc>
          <w:tcPr>
            <w:tcW w:w="898"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MR1DAILY</w:t>
            </w:r>
          </w:p>
        </w:tc>
        <w:tc>
          <w:tcPr>
            <w:tcW w:w="595"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1.00</w:t>
            </w:r>
          </w:p>
        </w:tc>
        <w:tc>
          <w:tcPr>
            <w:tcW w:w="779"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1.75</w:t>
            </w:r>
          </w:p>
        </w:tc>
        <w:tc>
          <w:tcPr>
            <w:tcW w:w="644"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2.25</w:t>
            </w:r>
          </w:p>
        </w:tc>
        <w:tc>
          <w:tcPr>
            <w:tcW w:w="1134"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402.00</w:t>
            </w:r>
          </w:p>
        </w:tc>
        <w:tc>
          <w:tcPr>
            <w:tcW w:w="975"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6.70</w:t>
            </w:r>
          </w:p>
        </w:tc>
        <w:tc>
          <w:tcPr>
            <w:tcW w:w="1109"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3.83</w:t>
            </w:r>
          </w:p>
        </w:tc>
        <w:tc>
          <w:tcPr>
            <w:tcW w:w="925" w:type="dxa"/>
            <w:tcBorders>
              <w:top w:val="none" w:sz="0" w:space="0" w:color="auto"/>
              <w:bottom w:val="none" w:sz="0" w:space="0" w:color="auto"/>
              <w:right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2.98</w:t>
            </w:r>
          </w:p>
        </w:tc>
      </w:tr>
      <w:tr w:rsidR="00EA501E" w:rsidRPr="00EA501E" w:rsidTr="00E86F65">
        <w:trPr>
          <w:trHeight w:val="300"/>
        </w:trPr>
        <w:tc>
          <w:tcPr>
            <w:cnfStyle w:val="001000000000"/>
            <w:tcW w:w="1488" w:type="dxa"/>
            <w:noWrap/>
            <w:hideMark/>
          </w:tcPr>
          <w:p w:rsidR="00EA501E" w:rsidRPr="00EA501E" w:rsidRDefault="00EA501E" w:rsidP="00675013">
            <w:pPr>
              <w:spacing w:after="0" w:line="240" w:lineRule="auto"/>
              <w:jc w:val="center"/>
              <w:rPr>
                <w:rFonts w:ascii="Arial" w:eastAsia="Times New Roman" w:hAnsi="Arial" w:cs="Arial"/>
                <w:sz w:val="16"/>
                <w:szCs w:val="16"/>
              </w:rPr>
            </w:pPr>
            <w:r w:rsidRPr="00EA501E">
              <w:rPr>
                <w:rFonts w:ascii="Arial" w:eastAsia="Times New Roman" w:hAnsi="Arial" w:cs="Arial"/>
                <w:sz w:val="16"/>
                <w:szCs w:val="16"/>
              </w:rPr>
              <w:t>Deep Reach</w:t>
            </w:r>
          </w:p>
        </w:tc>
        <w:tc>
          <w:tcPr>
            <w:tcW w:w="1017" w:type="dxa"/>
            <w:noWrap/>
            <w:hideMark/>
          </w:tcPr>
          <w:p w:rsidR="00EA501E" w:rsidRPr="00EA501E" w:rsidRDefault="00EA501E" w:rsidP="00675013">
            <w:pPr>
              <w:spacing w:after="0" w:line="240" w:lineRule="auto"/>
              <w:jc w:val="center"/>
              <w:cnfStyle w:val="000000000000"/>
              <w:rPr>
                <w:rFonts w:ascii="Arial" w:eastAsia="Times New Roman" w:hAnsi="Arial" w:cs="Arial"/>
                <w:sz w:val="16"/>
                <w:szCs w:val="16"/>
              </w:rPr>
            </w:pPr>
            <w:r w:rsidRPr="00EA501E">
              <w:rPr>
                <w:rFonts w:ascii="Arial" w:eastAsia="Times New Roman" w:hAnsi="Arial" w:cs="Arial"/>
                <w:sz w:val="16"/>
                <w:szCs w:val="16"/>
              </w:rPr>
              <w:t>RACK</w:t>
            </w:r>
          </w:p>
        </w:tc>
        <w:tc>
          <w:tcPr>
            <w:tcW w:w="898"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NDSL</w:t>
            </w:r>
          </w:p>
        </w:tc>
        <w:tc>
          <w:tcPr>
            <w:tcW w:w="59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1.00</w:t>
            </w:r>
          </w:p>
        </w:tc>
        <w:tc>
          <w:tcPr>
            <w:tcW w:w="779"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1.50</w:t>
            </w:r>
          </w:p>
        </w:tc>
        <w:tc>
          <w:tcPr>
            <w:tcW w:w="644"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2.25</w:t>
            </w:r>
          </w:p>
        </w:tc>
        <w:tc>
          <w:tcPr>
            <w:tcW w:w="1134"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264.00</w:t>
            </w:r>
          </w:p>
        </w:tc>
        <w:tc>
          <w:tcPr>
            <w:tcW w:w="97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4.40</w:t>
            </w:r>
          </w:p>
        </w:tc>
        <w:tc>
          <w:tcPr>
            <w:tcW w:w="1109"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2.93</w:t>
            </w:r>
          </w:p>
        </w:tc>
        <w:tc>
          <w:tcPr>
            <w:tcW w:w="92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1.96</w:t>
            </w:r>
          </w:p>
        </w:tc>
      </w:tr>
      <w:tr w:rsidR="00EA501E" w:rsidRPr="00EA501E" w:rsidTr="00E86F65">
        <w:trPr>
          <w:cnfStyle w:val="000000100000"/>
          <w:trHeight w:val="300"/>
        </w:trPr>
        <w:tc>
          <w:tcPr>
            <w:cnfStyle w:val="001000000000"/>
            <w:tcW w:w="1488" w:type="dxa"/>
            <w:tcBorders>
              <w:top w:val="none" w:sz="0" w:space="0" w:color="auto"/>
              <w:left w:val="none" w:sz="0" w:space="0" w:color="auto"/>
              <w:bottom w:val="none" w:sz="0" w:space="0" w:color="auto"/>
            </w:tcBorders>
            <w:noWrap/>
            <w:hideMark/>
          </w:tcPr>
          <w:p w:rsidR="00EA501E" w:rsidRPr="00EA501E" w:rsidRDefault="00EA501E" w:rsidP="00675013">
            <w:pPr>
              <w:spacing w:after="0" w:line="240" w:lineRule="auto"/>
              <w:jc w:val="center"/>
              <w:rPr>
                <w:rFonts w:ascii="Arial" w:eastAsia="Times New Roman" w:hAnsi="Arial" w:cs="Arial"/>
                <w:sz w:val="16"/>
                <w:szCs w:val="16"/>
              </w:rPr>
            </w:pPr>
            <w:r w:rsidRPr="00EA501E">
              <w:rPr>
                <w:rFonts w:ascii="Arial" w:eastAsia="Times New Roman" w:hAnsi="Arial" w:cs="Arial"/>
                <w:sz w:val="16"/>
                <w:szCs w:val="16"/>
              </w:rPr>
              <w:t>Deep Reach</w:t>
            </w:r>
          </w:p>
        </w:tc>
        <w:tc>
          <w:tcPr>
            <w:tcW w:w="1017"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ascii="Arial" w:eastAsia="Times New Roman" w:hAnsi="Arial" w:cs="Arial"/>
                <w:sz w:val="16"/>
                <w:szCs w:val="16"/>
              </w:rPr>
            </w:pPr>
            <w:r w:rsidRPr="00EA501E">
              <w:rPr>
                <w:rFonts w:ascii="Arial" w:eastAsia="Times New Roman" w:hAnsi="Arial" w:cs="Arial"/>
                <w:sz w:val="16"/>
                <w:szCs w:val="16"/>
              </w:rPr>
              <w:t>RACK</w:t>
            </w:r>
          </w:p>
        </w:tc>
        <w:tc>
          <w:tcPr>
            <w:tcW w:w="898"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ZL2</w:t>
            </w:r>
          </w:p>
        </w:tc>
        <w:tc>
          <w:tcPr>
            <w:tcW w:w="595"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0.75</w:t>
            </w:r>
          </w:p>
        </w:tc>
        <w:tc>
          <w:tcPr>
            <w:tcW w:w="779"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1.25</w:t>
            </w:r>
          </w:p>
        </w:tc>
        <w:tc>
          <w:tcPr>
            <w:tcW w:w="644"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1.75</w:t>
            </w:r>
          </w:p>
        </w:tc>
        <w:tc>
          <w:tcPr>
            <w:tcW w:w="1134"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258.00</w:t>
            </w:r>
          </w:p>
        </w:tc>
        <w:tc>
          <w:tcPr>
            <w:tcW w:w="975"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5.73</w:t>
            </w:r>
          </w:p>
        </w:tc>
        <w:tc>
          <w:tcPr>
            <w:tcW w:w="1109"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3.44</w:t>
            </w:r>
          </w:p>
        </w:tc>
        <w:tc>
          <w:tcPr>
            <w:tcW w:w="925" w:type="dxa"/>
            <w:tcBorders>
              <w:top w:val="none" w:sz="0" w:space="0" w:color="auto"/>
              <w:bottom w:val="none" w:sz="0" w:space="0" w:color="auto"/>
              <w:right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2.46</w:t>
            </w:r>
          </w:p>
        </w:tc>
      </w:tr>
      <w:tr w:rsidR="00EA501E" w:rsidRPr="00EA501E" w:rsidTr="00E86F65">
        <w:trPr>
          <w:trHeight w:val="300"/>
        </w:trPr>
        <w:tc>
          <w:tcPr>
            <w:cnfStyle w:val="001000000000"/>
            <w:tcW w:w="1488" w:type="dxa"/>
            <w:noWrap/>
            <w:hideMark/>
          </w:tcPr>
          <w:p w:rsidR="00EA501E" w:rsidRPr="00EA501E" w:rsidRDefault="00EA501E" w:rsidP="00675013">
            <w:pPr>
              <w:spacing w:after="0" w:line="240" w:lineRule="auto"/>
              <w:jc w:val="center"/>
              <w:rPr>
                <w:rFonts w:ascii="Arial" w:eastAsia="Times New Roman" w:hAnsi="Arial" w:cs="Arial"/>
                <w:sz w:val="16"/>
                <w:szCs w:val="16"/>
              </w:rPr>
            </w:pPr>
            <w:r w:rsidRPr="00EA501E">
              <w:rPr>
                <w:rFonts w:ascii="Arial" w:eastAsia="Times New Roman" w:hAnsi="Arial" w:cs="Arial"/>
                <w:sz w:val="16"/>
                <w:szCs w:val="16"/>
              </w:rPr>
              <w:t>Deep Reach</w:t>
            </w:r>
          </w:p>
        </w:tc>
        <w:tc>
          <w:tcPr>
            <w:tcW w:w="1017" w:type="dxa"/>
            <w:noWrap/>
            <w:hideMark/>
          </w:tcPr>
          <w:p w:rsidR="00EA501E" w:rsidRPr="00EA501E" w:rsidRDefault="00EA501E" w:rsidP="00675013">
            <w:pPr>
              <w:spacing w:after="0" w:line="240" w:lineRule="auto"/>
              <w:jc w:val="center"/>
              <w:cnfStyle w:val="000000000000"/>
              <w:rPr>
                <w:rFonts w:ascii="Arial" w:eastAsia="Times New Roman" w:hAnsi="Arial" w:cs="Arial"/>
                <w:sz w:val="16"/>
                <w:szCs w:val="16"/>
              </w:rPr>
            </w:pPr>
            <w:r w:rsidRPr="00EA501E">
              <w:rPr>
                <w:rFonts w:ascii="Arial" w:eastAsia="Times New Roman" w:hAnsi="Arial" w:cs="Arial"/>
                <w:sz w:val="16"/>
                <w:szCs w:val="16"/>
              </w:rPr>
              <w:t>RACK</w:t>
            </w:r>
          </w:p>
        </w:tc>
        <w:tc>
          <w:tcPr>
            <w:tcW w:w="898"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ZL3</w:t>
            </w:r>
          </w:p>
        </w:tc>
        <w:tc>
          <w:tcPr>
            <w:tcW w:w="59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0.75</w:t>
            </w:r>
          </w:p>
        </w:tc>
        <w:tc>
          <w:tcPr>
            <w:tcW w:w="779"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1.25</w:t>
            </w:r>
          </w:p>
        </w:tc>
        <w:tc>
          <w:tcPr>
            <w:tcW w:w="644"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1.75</w:t>
            </w:r>
          </w:p>
        </w:tc>
        <w:tc>
          <w:tcPr>
            <w:tcW w:w="1134"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258.00</w:t>
            </w:r>
          </w:p>
        </w:tc>
        <w:tc>
          <w:tcPr>
            <w:tcW w:w="97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5.73</w:t>
            </w:r>
          </w:p>
        </w:tc>
        <w:tc>
          <w:tcPr>
            <w:tcW w:w="1109"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3.44</w:t>
            </w:r>
          </w:p>
        </w:tc>
        <w:tc>
          <w:tcPr>
            <w:tcW w:w="92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2.46</w:t>
            </w:r>
          </w:p>
        </w:tc>
      </w:tr>
      <w:tr w:rsidR="00EA501E" w:rsidRPr="00EA501E" w:rsidTr="00E86F65">
        <w:trPr>
          <w:cnfStyle w:val="000000100000"/>
          <w:trHeight w:val="300"/>
        </w:trPr>
        <w:tc>
          <w:tcPr>
            <w:cnfStyle w:val="001000000000"/>
            <w:tcW w:w="1488" w:type="dxa"/>
            <w:tcBorders>
              <w:top w:val="none" w:sz="0" w:space="0" w:color="auto"/>
              <w:left w:val="none" w:sz="0" w:space="0" w:color="auto"/>
              <w:bottom w:val="none" w:sz="0" w:space="0" w:color="auto"/>
            </w:tcBorders>
            <w:noWrap/>
            <w:hideMark/>
          </w:tcPr>
          <w:p w:rsidR="00EA501E" w:rsidRPr="00EA501E" w:rsidRDefault="00EA501E" w:rsidP="00675013">
            <w:pPr>
              <w:spacing w:after="0" w:line="240" w:lineRule="auto"/>
              <w:jc w:val="center"/>
              <w:rPr>
                <w:rFonts w:ascii="Arial" w:eastAsia="Times New Roman" w:hAnsi="Arial" w:cs="Arial"/>
                <w:sz w:val="16"/>
                <w:szCs w:val="16"/>
              </w:rPr>
            </w:pPr>
            <w:r w:rsidRPr="00EA501E">
              <w:rPr>
                <w:rFonts w:ascii="Arial" w:eastAsia="Times New Roman" w:hAnsi="Arial" w:cs="Arial"/>
                <w:sz w:val="16"/>
                <w:szCs w:val="16"/>
              </w:rPr>
              <w:t>Loader</w:t>
            </w:r>
            <w:r>
              <w:rPr>
                <w:rFonts w:ascii="Arial" w:eastAsia="Times New Roman" w:hAnsi="Arial" w:cs="Arial"/>
                <w:sz w:val="16"/>
                <w:szCs w:val="16"/>
              </w:rPr>
              <w:t>/</w:t>
            </w:r>
            <w:proofErr w:type="spellStart"/>
            <w:r w:rsidRPr="00EA501E">
              <w:rPr>
                <w:rFonts w:ascii="Arial" w:eastAsia="Times New Roman" w:hAnsi="Arial" w:cs="Arial"/>
                <w:sz w:val="16"/>
                <w:szCs w:val="16"/>
              </w:rPr>
              <w:t>Unloader</w:t>
            </w:r>
            <w:proofErr w:type="spellEnd"/>
          </w:p>
        </w:tc>
        <w:tc>
          <w:tcPr>
            <w:tcW w:w="1017"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ascii="Arial" w:eastAsia="Times New Roman" w:hAnsi="Arial" w:cs="Arial"/>
                <w:sz w:val="16"/>
                <w:szCs w:val="16"/>
              </w:rPr>
            </w:pPr>
            <w:r w:rsidRPr="00EA501E">
              <w:rPr>
                <w:rFonts w:ascii="Arial" w:eastAsia="Times New Roman" w:hAnsi="Arial" w:cs="Arial"/>
                <w:sz w:val="16"/>
                <w:szCs w:val="16"/>
              </w:rPr>
              <w:t>CSLD</w:t>
            </w:r>
          </w:p>
        </w:tc>
        <w:tc>
          <w:tcPr>
            <w:tcW w:w="898"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TRUCK</w:t>
            </w:r>
          </w:p>
        </w:tc>
        <w:tc>
          <w:tcPr>
            <w:tcW w:w="595"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0.38</w:t>
            </w:r>
          </w:p>
        </w:tc>
        <w:tc>
          <w:tcPr>
            <w:tcW w:w="779"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0.63</w:t>
            </w:r>
          </w:p>
        </w:tc>
        <w:tc>
          <w:tcPr>
            <w:tcW w:w="644"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0.88</w:t>
            </w:r>
          </w:p>
        </w:tc>
        <w:tc>
          <w:tcPr>
            <w:tcW w:w="1134"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81.00</w:t>
            </w:r>
          </w:p>
        </w:tc>
        <w:tc>
          <w:tcPr>
            <w:tcW w:w="975"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3.60</w:t>
            </w:r>
          </w:p>
        </w:tc>
        <w:tc>
          <w:tcPr>
            <w:tcW w:w="1109"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2.16</w:t>
            </w:r>
          </w:p>
        </w:tc>
        <w:tc>
          <w:tcPr>
            <w:tcW w:w="925" w:type="dxa"/>
            <w:tcBorders>
              <w:top w:val="none" w:sz="0" w:space="0" w:color="auto"/>
              <w:bottom w:val="none" w:sz="0" w:space="0" w:color="auto"/>
              <w:right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1.54</w:t>
            </w:r>
          </w:p>
        </w:tc>
      </w:tr>
      <w:tr w:rsidR="00EA501E" w:rsidRPr="00EA501E" w:rsidTr="00E86F65">
        <w:trPr>
          <w:trHeight w:val="300"/>
        </w:trPr>
        <w:tc>
          <w:tcPr>
            <w:cnfStyle w:val="001000000000"/>
            <w:tcW w:w="1488" w:type="dxa"/>
            <w:noWrap/>
            <w:hideMark/>
          </w:tcPr>
          <w:p w:rsidR="00EA501E" w:rsidRPr="00EA501E" w:rsidRDefault="00EA501E" w:rsidP="00675013">
            <w:pPr>
              <w:spacing w:after="0" w:line="240" w:lineRule="auto"/>
              <w:jc w:val="center"/>
              <w:rPr>
                <w:rFonts w:ascii="Arial" w:eastAsia="Times New Roman" w:hAnsi="Arial" w:cs="Arial"/>
                <w:sz w:val="16"/>
                <w:szCs w:val="16"/>
              </w:rPr>
            </w:pPr>
            <w:r w:rsidRPr="00EA501E">
              <w:rPr>
                <w:rFonts w:ascii="Arial" w:eastAsia="Times New Roman" w:hAnsi="Arial" w:cs="Arial"/>
                <w:sz w:val="16"/>
                <w:szCs w:val="16"/>
              </w:rPr>
              <w:t>Loader</w:t>
            </w:r>
            <w:r>
              <w:rPr>
                <w:rFonts w:ascii="Arial" w:eastAsia="Times New Roman" w:hAnsi="Arial" w:cs="Arial"/>
                <w:sz w:val="16"/>
                <w:szCs w:val="16"/>
              </w:rPr>
              <w:t>/</w:t>
            </w:r>
            <w:proofErr w:type="spellStart"/>
            <w:r w:rsidRPr="00EA501E">
              <w:rPr>
                <w:rFonts w:ascii="Arial" w:eastAsia="Times New Roman" w:hAnsi="Arial" w:cs="Arial"/>
                <w:sz w:val="16"/>
                <w:szCs w:val="16"/>
              </w:rPr>
              <w:t>Unloader</w:t>
            </w:r>
            <w:proofErr w:type="spellEnd"/>
          </w:p>
        </w:tc>
        <w:tc>
          <w:tcPr>
            <w:tcW w:w="1017" w:type="dxa"/>
            <w:noWrap/>
            <w:hideMark/>
          </w:tcPr>
          <w:p w:rsidR="00EA501E" w:rsidRPr="00EA501E" w:rsidRDefault="00EA501E" w:rsidP="00675013">
            <w:pPr>
              <w:spacing w:after="0" w:line="240" w:lineRule="auto"/>
              <w:jc w:val="center"/>
              <w:cnfStyle w:val="000000000000"/>
              <w:rPr>
                <w:rFonts w:ascii="Arial" w:eastAsia="Times New Roman" w:hAnsi="Arial" w:cs="Arial"/>
                <w:sz w:val="16"/>
                <w:szCs w:val="16"/>
              </w:rPr>
            </w:pPr>
            <w:r w:rsidRPr="00EA501E">
              <w:rPr>
                <w:rFonts w:ascii="Arial" w:eastAsia="Times New Roman" w:hAnsi="Arial" w:cs="Arial"/>
                <w:sz w:val="16"/>
                <w:szCs w:val="16"/>
              </w:rPr>
              <w:t>MR1DAILY</w:t>
            </w:r>
          </w:p>
        </w:tc>
        <w:tc>
          <w:tcPr>
            <w:tcW w:w="898"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CSLD</w:t>
            </w:r>
          </w:p>
        </w:tc>
        <w:tc>
          <w:tcPr>
            <w:tcW w:w="59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0.25</w:t>
            </w:r>
          </w:p>
        </w:tc>
        <w:tc>
          <w:tcPr>
            <w:tcW w:w="779"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0.38</w:t>
            </w:r>
          </w:p>
        </w:tc>
        <w:tc>
          <w:tcPr>
            <w:tcW w:w="644"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0.50</w:t>
            </w:r>
          </w:p>
        </w:tc>
        <w:tc>
          <w:tcPr>
            <w:tcW w:w="1134"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90.00</w:t>
            </w:r>
          </w:p>
        </w:tc>
        <w:tc>
          <w:tcPr>
            <w:tcW w:w="97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6.00</w:t>
            </w:r>
          </w:p>
        </w:tc>
        <w:tc>
          <w:tcPr>
            <w:tcW w:w="1109"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4.00</w:t>
            </w:r>
          </w:p>
        </w:tc>
        <w:tc>
          <w:tcPr>
            <w:tcW w:w="92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3.00</w:t>
            </w:r>
          </w:p>
        </w:tc>
      </w:tr>
      <w:tr w:rsidR="00EA501E" w:rsidRPr="00EA501E" w:rsidTr="00E86F65">
        <w:trPr>
          <w:cnfStyle w:val="000000100000"/>
          <w:trHeight w:val="300"/>
        </w:trPr>
        <w:tc>
          <w:tcPr>
            <w:cnfStyle w:val="001000000000"/>
            <w:tcW w:w="1488" w:type="dxa"/>
            <w:tcBorders>
              <w:top w:val="none" w:sz="0" w:space="0" w:color="auto"/>
              <w:left w:val="none" w:sz="0" w:space="0" w:color="auto"/>
              <w:bottom w:val="none" w:sz="0" w:space="0" w:color="auto"/>
            </w:tcBorders>
            <w:noWrap/>
            <w:hideMark/>
          </w:tcPr>
          <w:p w:rsidR="00EA501E" w:rsidRPr="00EA501E" w:rsidRDefault="00EA501E" w:rsidP="00675013">
            <w:pPr>
              <w:spacing w:after="0" w:line="240" w:lineRule="auto"/>
              <w:jc w:val="center"/>
              <w:rPr>
                <w:rFonts w:ascii="Arial" w:eastAsia="Times New Roman" w:hAnsi="Arial" w:cs="Arial"/>
                <w:sz w:val="16"/>
                <w:szCs w:val="16"/>
              </w:rPr>
            </w:pPr>
            <w:r w:rsidRPr="00EA501E">
              <w:rPr>
                <w:rFonts w:ascii="Arial" w:eastAsia="Times New Roman" w:hAnsi="Arial" w:cs="Arial"/>
                <w:sz w:val="16"/>
                <w:szCs w:val="16"/>
              </w:rPr>
              <w:t>Loader</w:t>
            </w:r>
            <w:r>
              <w:rPr>
                <w:rFonts w:ascii="Arial" w:eastAsia="Times New Roman" w:hAnsi="Arial" w:cs="Arial"/>
                <w:sz w:val="16"/>
                <w:szCs w:val="16"/>
              </w:rPr>
              <w:t>/</w:t>
            </w:r>
            <w:proofErr w:type="spellStart"/>
            <w:r w:rsidRPr="00EA501E">
              <w:rPr>
                <w:rFonts w:ascii="Arial" w:eastAsia="Times New Roman" w:hAnsi="Arial" w:cs="Arial"/>
                <w:sz w:val="16"/>
                <w:szCs w:val="16"/>
              </w:rPr>
              <w:t>Unloader</w:t>
            </w:r>
            <w:proofErr w:type="spellEnd"/>
          </w:p>
        </w:tc>
        <w:tc>
          <w:tcPr>
            <w:tcW w:w="1017"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ascii="Arial" w:eastAsia="Times New Roman" w:hAnsi="Arial" w:cs="Arial"/>
                <w:sz w:val="16"/>
                <w:szCs w:val="16"/>
              </w:rPr>
            </w:pPr>
            <w:r w:rsidRPr="00EA501E">
              <w:rPr>
                <w:rFonts w:ascii="Arial" w:eastAsia="Times New Roman" w:hAnsi="Arial" w:cs="Arial"/>
                <w:sz w:val="16"/>
                <w:szCs w:val="16"/>
              </w:rPr>
              <w:t>MR1DAILY</w:t>
            </w:r>
          </w:p>
        </w:tc>
        <w:tc>
          <w:tcPr>
            <w:tcW w:w="898"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NDSL</w:t>
            </w:r>
          </w:p>
        </w:tc>
        <w:tc>
          <w:tcPr>
            <w:tcW w:w="595"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0.75</w:t>
            </w:r>
          </w:p>
        </w:tc>
        <w:tc>
          <w:tcPr>
            <w:tcW w:w="779"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1.25</w:t>
            </w:r>
          </w:p>
        </w:tc>
        <w:tc>
          <w:tcPr>
            <w:tcW w:w="644"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1.50</w:t>
            </w:r>
          </w:p>
        </w:tc>
        <w:tc>
          <w:tcPr>
            <w:tcW w:w="1134"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489.00</w:t>
            </w:r>
          </w:p>
        </w:tc>
        <w:tc>
          <w:tcPr>
            <w:tcW w:w="975"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10.87</w:t>
            </w:r>
          </w:p>
        </w:tc>
        <w:tc>
          <w:tcPr>
            <w:tcW w:w="1109"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6.52</w:t>
            </w:r>
          </w:p>
        </w:tc>
        <w:tc>
          <w:tcPr>
            <w:tcW w:w="925" w:type="dxa"/>
            <w:tcBorders>
              <w:top w:val="none" w:sz="0" w:space="0" w:color="auto"/>
              <w:bottom w:val="none" w:sz="0" w:space="0" w:color="auto"/>
              <w:right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5.43</w:t>
            </w:r>
          </w:p>
        </w:tc>
      </w:tr>
      <w:tr w:rsidR="00EA501E" w:rsidRPr="00EA501E" w:rsidTr="00E86F65">
        <w:trPr>
          <w:trHeight w:val="300"/>
        </w:trPr>
        <w:tc>
          <w:tcPr>
            <w:cnfStyle w:val="001000000000"/>
            <w:tcW w:w="1488" w:type="dxa"/>
            <w:noWrap/>
            <w:hideMark/>
          </w:tcPr>
          <w:p w:rsidR="00EA501E" w:rsidRPr="00EA501E" w:rsidRDefault="00EA501E" w:rsidP="00675013">
            <w:pPr>
              <w:spacing w:after="0" w:line="240" w:lineRule="auto"/>
              <w:jc w:val="center"/>
              <w:rPr>
                <w:rFonts w:ascii="Arial" w:eastAsia="Times New Roman" w:hAnsi="Arial" w:cs="Arial"/>
                <w:sz w:val="16"/>
                <w:szCs w:val="16"/>
              </w:rPr>
            </w:pPr>
            <w:r w:rsidRPr="00EA501E">
              <w:rPr>
                <w:rFonts w:ascii="Arial" w:eastAsia="Times New Roman" w:hAnsi="Arial" w:cs="Arial"/>
                <w:sz w:val="16"/>
                <w:szCs w:val="16"/>
              </w:rPr>
              <w:t>Loader</w:t>
            </w:r>
            <w:r>
              <w:rPr>
                <w:rFonts w:ascii="Arial" w:eastAsia="Times New Roman" w:hAnsi="Arial" w:cs="Arial"/>
                <w:sz w:val="16"/>
                <w:szCs w:val="16"/>
              </w:rPr>
              <w:t>/</w:t>
            </w:r>
            <w:proofErr w:type="spellStart"/>
            <w:r w:rsidRPr="00EA501E">
              <w:rPr>
                <w:rFonts w:ascii="Arial" w:eastAsia="Times New Roman" w:hAnsi="Arial" w:cs="Arial"/>
                <w:sz w:val="16"/>
                <w:szCs w:val="16"/>
              </w:rPr>
              <w:t>Unloader</w:t>
            </w:r>
            <w:proofErr w:type="spellEnd"/>
          </w:p>
        </w:tc>
        <w:tc>
          <w:tcPr>
            <w:tcW w:w="1017" w:type="dxa"/>
            <w:noWrap/>
            <w:hideMark/>
          </w:tcPr>
          <w:p w:rsidR="00EA501E" w:rsidRPr="00EA501E" w:rsidRDefault="00EA501E" w:rsidP="00675013">
            <w:pPr>
              <w:spacing w:after="0" w:line="240" w:lineRule="auto"/>
              <w:jc w:val="center"/>
              <w:cnfStyle w:val="000000000000"/>
              <w:rPr>
                <w:rFonts w:ascii="Arial" w:eastAsia="Times New Roman" w:hAnsi="Arial" w:cs="Arial"/>
                <w:sz w:val="16"/>
                <w:szCs w:val="16"/>
              </w:rPr>
            </w:pPr>
            <w:r w:rsidRPr="00EA501E">
              <w:rPr>
                <w:rFonts w:ascii="Arial" w:eastAsia="Times New Roman" w:hAnsi="Arial" w:cs="Arial"/>
                <w:sz w:val="16"/>
                <w:szCs w:val="16"/>
              </w:rPr>
              <w:t>NDSL</w:t>
            </w:r>
          </w:p>
        </w:tc>
        <w:tc>
          <w:tcPr>
            <w:tcW w:w="898"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TRUCK</w:t>
            </w:r>
          </w:p>
        </w:tc>
        <w:tc>
          <w:tcPr>
            <w:tcW w:w="59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0.38</w:t>
            </w:r>
          </w:p>
        </w:tc>
        <w:tc>
          <w:tcPr>
            <w:tcW w:w="779"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0.63</w:t>
            </w:r>
          </w:p>
        </w:tc>
        <w:tc>
          <w:tcPr>
            <w:tcW w:w="644"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0.88</w:t>
            </w:r>
          </w:p>
        </w:tc>
        <w:tc>
          <w:tcPr>
            <w:tcW w:w="1134"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81.00</w:t>
            </w:r>
          </w:p>
        </w:tc>
        <w:tc>
          <w:tcPr>
            <w:tcW w:w="97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3.60</w:t>
            </w:r>
          </w:p>
        </w:tc>
        <w:tc>
          <w:tcPr>
            <w:tcW w:w="1109"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2.16</w:t>
            </w:r>
          </w:p>
        </w:tc>
        <w:tc>
          <w:tcPr>
            <w:tcW w:w="92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1.54</w:t>
            </w:r>
          </w:p>
        </w:tc>
      </w:tr>
      <w:tr w:rsidR="00EA501E" w:rsidRPr="00EA501E" w:rsidTr="00E86F65">
        <w:trPr>
          <w:cnfStyle w:val="000000100000"/>
          <w:trHeight w:val="300"/>
        </w:trPr>
        <w:tc>
          <w:tcPr>
            <w:cnfStyle w:val="001000000000"/>
            <w:tcW w:w="1488" w:type="dxa"/>
            <w:tcBorders>
              <w:top w:val="none" w:sz="0" w:space="0" w:color="auto"/>
              <w:left w:val="none" w:sz="0" w:space="0" w:color="auto"/>
              <w:bottom w:val="none" w:sz="0" w:space="0" w:color="auto"/>
            </w:tcBorders>
            <w:noWrap/>
            <w:hideMark/>
          </w:tcPr>
          <w:p w:rsidR="00EA501E" w:rsidRPr="00EA501E" w:rsidRDefault="00EA501E" w:rsidP="00675013">
            <w:pPr>
              <w:spacing w:after="0" w:line="240" w:lineRule="auto"/>
              <w:jc w:val="center"/>
              <w:rPr>
                <w:rFonts w:ascii="Arial" w:eastAsia="Times New Roman" w:hAnsi="Arial" w:cs="Arial"/>
                <w:sz w:val="16"/>
                <w:szCs w:val="16"/>
              </w:rPr>
            </w:pPr>
            <w:r w:rsidRPr="00EA501E">
              <w:rPr>
                <w:rFonts w:ascii="Arial" w:eastAsia="Times New Roman" w:hAnsi="Arial" w:cs="Arial"/>
                <w:sz w:val="16"/>
                <w:szCs w:val="16"/>
              </w:rPr>
              <w:t>S14</w:t>
            </w:r>
          </w:p>
        </w:tc>
        <w:tc>
          <w:tcPr>
            <w:tcW w:w="1017"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ascii="Arial" w:eastAsia="Times New Roman" w:hAnsi="Arial" w:cs="Arial"/>
                <w:sz w:val="16"/>
                <w:szCs w:val="16"/>
              </w:rPr>
            </w:pPr>
            <w:r w:rsidRPr="00EA501E">
              <w:rPr>
                <w:rFonts w:ascii="Arial" w:eastAsia="Times New Roman" w:hAnsi="Arial" w:cs="Arial"/>
                <w:sz w:val="16"/>
                <w:szCs w:val="16"/>
              </w:rPr>
              <w:t>S1PZ</w:t>
            </w:r>
          </w:p>
        </w:tc>
        <w:tc>
          <w:tcPr>
            <w:tcW w:w="898"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ZL1</w:t>
            </w:r>
          </w:p>
        </w:tc>
        <w:tc>
          <w:tcPr>
            <w:tcW w:w="595"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0.50</w:t>
            </w:r>
          </w:p>
        </w:tc>
        <w:tc>
          <w:tcPr>
            <w:tcW w:w="779"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0.75</w:t>
            </w:r>
          </w:p>
        </w:tc>
        <w:tc>
          <w:tcPr>
            <w:tcW w:w="644"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1.00</w:t>
            </w:r>
          </w:p>
        </w:tc>
        <w:tc>
          <w:tcPr>
            <w:tcW w:w="1134"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114.00</w:t>
            </w:r>
          </w:p>
        </w:tc>
        <w:tc>
          <w:tcPr>
            <w:tcW w:w="975"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3.80</w:t>
            </w:r>
          </w:p>
        </w:tc>
        <w:tc>
          <w:tcPr>
            <w:tcW w:w="1109"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2.53</w:t>
            </w:r>
          </w:p>
        </w:tc>
        <w:tc>
          <w:tcPr>
            <w:tcW w:w="925" w:type="dxa"/>
            <w:tcBorders>
              <w:top w:val="none" w:sz="0" w:space="0" w:color="auto"/>
              <w:bottom w:val="none" w:sz="0" w:space="0" w:color="auto"/>
              <w:right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1.90</w:t>
            </w:r>
          </w:p>
        </w:tc>
      </w:tr>
      <w:tr w:rsidR="00EA501E" w:rsidRPr="00EA501E" w:rsidTr="00E86F65">
        <w:trPr>
          <w:trHeight w:val="300"/>
        </w:trPr>
        <w:tc>
          <w:tcPr>
            <w:cnfStyle w:val="001000000000"/>
            <w:tcW w:w="1488" w:type="dxa"/>
            <w:noWrap/>
            <w:hideMark/>
          </w:tcPr>
          <w:p w:rsidR="00EA501E" w:rsidRPr="00EA501E" w:rsidRDefault="00EA501E" w:rsidP="00675013">
            <w:pPr>
              <w:spacing w:after="0" w:line="240" w:lineRule="auto"/>
              <w:jc w:val="center"/>
              <w:rPr>
                <w:rFonts w:ascii="Arial" w:eastAsia="Times New Roman" w:hAnsi="Arial" w:cs="Arial"/>
                <w:sz w:val="16"/>
                <w:szCs w:val="16"/>
              </w:rPr>
            </w:pPr>
            <w:r w:rsidRPr="00EA501E">
              <w:rPr>
                <w:rFonts w:ascii="Arial" w:eastAsia="Times New Roman" w:hAnsi="Arial" w:cs="Arial"/>
                <w:sz w:val="16"/>
                <w:szCs w:val="16"/>
              </w:rPr>
              <w:t>S14</w:t>
            </w:r>
          </w:p>
        </w:tc>
        <w:tc>
          <w:tcPr>
            <w:tcW w:w="1017" w:type="dxa"/>
            <w:noWrap/>
            <w:hideMark/>
          </w:tcPr>
          <w:p w:rsidR="00EA501E" w:rsidRPr="00EA501E" w:rsidRDefault="00EA501E" w:rsidP="00675013">
            <w:pPr>
              <w:spacing w:after="0" w:line="240" w:lineRule="auto"/>
              <w:jc w:val="center"/>
              <w:cnfStyle w:val="000000000000"/>
              <w:rPr>
                <w:rFonts w:ascii="Arial" w:eastAsia="Times New Roman" w:hAnsi="Arial" w:cs="Arial"/>
                <w:sz w:val="16"/>
                <w:szCs w:val="16"/>
              </w:rPr>
            </w:pPr>
            <w:r w:rsidRPr="00EA501E">
              <w:rPr>
                <w:rFonts w:ascii="Arial" w:eastAsia="Times New Roman" w:hAnsi="Arial" w:cs="Arial"/>
                <w:sz w:val="16"/>
                <w:szCs w:val="16"/>
              </w:rPr>
              <w:t>S1PZ</w:t>
            </w:r>
          </w:p>
        </w:tc>
        <w:tc>
          <w:tcPr>
            <w:tcW w:w="898"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ZL2</w:t>
            </w:r>
          </w:p>
        </w:tc>
        <w:tc>
          <w:tcPr>
            <w:tcW w:w="59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1.25</w:t>
            </w:r>
          </w:p>
        </w:tc>
        <w:tc>
          <w:tcPr>
            <w:tcW w:w="779"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1.75</w:t>
            </w:r>
          </w:p>
        </w:tc>
        <w:tc>
          <w:tcPr>
            <w:tcW w:w="644"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2.25</w:t>
            </w:r>
          </w:p>
        </w:tc>
        <w:tc>
          <w:tcPr>
            <w:tcW w:w="1134"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303.00</w:t>
            </w:r>
          </w:p>
        </w:tc>
        <w:tc>
          <w:tcPr>
            <w:tcW w:w="97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4.04</w:t>
            </w:r>
          </w:p>
        </w:tc>
        <w:tc>
          <w:tcPr>
            <w:tcW w:w="1109"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2.89</w:t>
            </w:r>
          </w:p>
        </w:tc>
        <w:tc>
          <w:tcPr>
            <w:tcW w:w="92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2.24</w:t>
            </w:r>
          </w:p>
        </w:tc>
      </w:tr>
      <w:tr w:rsidR="00EA501E" w:rsidRPr="00EA501E" w:rsidTr="00E86F65">
        <w:trPr>
          <w:cnfStyle w:val="000000100000"/>
          <w:trHeight w:val="300"/>
        </w:trPr>
        <w:tc>
          <w:tcPr>
            <w:cnfStyle w:val="001000000000"/>
            <w:tcW w:w="1488" w:type="dxa"/>
            <w:tcBorders>
              <w:top w:val="none" w:sz="0" w:space="0" w:color="auto"/>
              <w:left w:val="none" w:sz="0" w:space="0" w:color="auto"/>
              <w:bottom w:val="none" w:sz="0" w:space="0" w:color="auto"/>
            </w:tcBorders>
            <w:noWrap/>
            <w:hideMark/>
          </w:tcPr>
          <w:p w:rsidR="00EA501E" w:rsidRPr="00EA501E" w:rsidRDefault="00EA501E" w:rsidP="00675013">
            <w:pPr>
              <w:spacing w:after="0" w:line="240" w:lineRule="auto"/>
              <w:jc w:val="center"/>
              <w:rPr>
                <w:rFonts w:ascii="Arial" w:eastAsia="Times New Roman" w:hAnsi="Arial" w:cs="Arial"/>
                <w:sz w:val="16"/>
                <w:szCs w:val="16"/>
              </w:rPr>
            </w:pPr>
            <w:r w:rsidRPr="00EA501E">
              <w:rPr>
                <w:rFonts w:ascii="Arial" w:eastAsia="Times New Roman" w:hAnsi="Arial" w:cs="Arial"/>
                <w:sz w:val="16"/>
                <w:szCs w:val="16"/>
              </w:rPr>
              <w:t>S14</w:t>
            </w:r>
          </w:p>
        </w:tc>
        <w:tc>
          <w:tcPr>
            <w:tcW w:w="1017"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ascii="Arial" w:eastAsia="Times New Roman" w:hAnsi="Arial" w:cs="Arial"/>
                <w:sz w:val="16"/>
                <w:szCs w:val="16"/>
              </w:rPr>
            </w:pPr>
            <w:r w:rsidRPr="00EA501E">
              <w:rPr>
                <w:rFonts w:ascii="Arial" w:eastAsia="Times New Roman" w:hAnsi="Arial" w:cs="Arial"/>
                <w:sz w:val="16"/>
                <w:szCs w:val="16"/>
              </w:rPr>
              <w:t>S1PZ</w:t>
            </w:r>
          </w:p>
        </w:tc>
        <w:tc>
          <w:tcPr>
            <w:tcW w:w="898"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ZL3</w:t>
            </w:r>
          </w:p>
        </w:tc>
        <w:tc>
          <w:tcPr>
            <w:tcW w:w="595"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1.25</w:t>
            </w:r>
          </w:p>
        </w:tc>
        <w:tc>
          <w:tcPr>
            <w:tcW w:w="779"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1.75</w:t>
            </w:r>
          </w:p>
        </w:tc>
        <w:tc>
          <w:tcPr>
            <w:tcW w:w="644"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2.25</w:t>
            </w:r>
          </w:p>
        </w:tc>
        <w:tc>
          <w:tcPr>
            <w:tcW w:w="1134"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303.00</w:t>
            </w:r>
          </w:p>
        </w:tc>
        <w:tc>
          <w:tcPr>
            <w:tcW w:w="975"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4.04</w:t>
            </w:r>
          </w:p>
        </w:tc>
        <w:tc>
          <w:tcPr>
            <w:tcW w:w="1109"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2.89</w:t>
            </w:r>
          </w:p>
        </w:tc>
        <w:tc>
          <w:tcPr>
            <w:tcW w:w="925" w:type="dxa"/>
            <w:tcBorders>
              <w:top w:val="none" w:sz="0" w:space="0" w:color="auto"/>
              <w:bottom w:val="none" w:sz="0" w:space="0" w:color="auto"/>
              <w:right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2.24</w:t>
            </w:r>
          </w:p>
        </w:tc>
      </w:tr>
      <w:tr w:rsidR="00EA501E" w:rsidRPr="00EA501E" w:rsidTr="00E86F65">
        <w:trPr>
          <w:trHeight w:val="300"/>
        </w:trPr>
        <w:tc>
          <w:tcPr>
            <w:cnfStyle w:val="001000000000"/>
            <w:tcW w:w="1488" w:type="dxa"/>
            <w:noWrap/>
            <w:hideMark/>
          </w:tcPr>
          <w:p w:rsidR="00EA501E" w:rsidRPr="00EA501E" w:rsidRDefault="00EA501E" w:rsidP="00675013">
            <w:pPr>
              <w:spacing w:after="0" w:line="240" w:lineRule="auto"/>
              <w:jc w:val="center"/>
              <w:rPr>
                <w:rFonts w:ascii="Arial" w:eastAsia="Times New Roman" w:hAnsi="Arial" w:cs="Arial"/>
                <w:sz w:val="16"/>
                <w:szCs w:val="16"/>
              </w:rPr>
            </w:pPr>
            <w:r w:rsidRPr="00EA501E">
              <w:rPr>
                <w:rFonts w:ascii="Arial" w:eastAsia="Times New Roman" w:hAnsi="Arial" w:cs="Arial"/>
                <w:sz w:val="16"/>
                <w:szCs w:val="16"/>
              </w:rPr>
              <w:t>S14</w:t>
            </w:r>
          </w:p>
        </w:tc>
        <w:tc>
          <w:tcPr>
            <w:tcW w:w="1017" w:type="dxa"/>
            <w:noWrap/>
            <w:hideMark/>
          </w:tcPr>
          <w:p w:rsidR="00EA501E" w:rsidRPr="00EA501E" w:rsidRDefault="00EA501E" w:rsidP="00675013">
            <w:pPr>
              <w:spacing w:after="0" w:line="240" w:lineRule="auto"/>
              <w:jc w:val="center"/>
              <w:cnfStyle w:val="000000000000"/>
              <w:rPr>
                <w:rFonts w:ascii="Arial" w:eastAsia="Times New Roman" w:hAnsi="Arial" w:cs="Arial"/>
                <w:sz w:val="16"/>
                <w:szCs w:val="16"/>
              </w:rPr>
            </w:pPr>
            <w:r w:rsidRPr="00EA501E">
              <w:rPr>
                <w:rFonts w:ascii="Arial" w:eastAsia="Times New Roman" w:hAnsi="Arial" w:cs="Arial"/>
                <w:sz w:val="16"/>
                <w:szCs w:val="16"/>
              </w:rPr>
              <w:t>S2PZ</w:t>
            </w:r>
          </w:p>
        </w:tc>
        <w:tc>
          <w:tcPr>
            <w:tcW w:w="898"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ZL1</w:t>
            </w:r>
          </w:p>
        </w:tc>
        <w:tc>
          <w:tcPr>
            <w:tcW w:w="59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0.75</w:t>
            </w:r>
          </w:p>
        </w:tc>
        <w:tc>
          <w:tcPr>
            <w:tcW w:w="779"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1.00</w:t>
            </w:r>
          </w:p>
        </w:tc>
        <w:tc>
          <w:tcPr>
            <w:tcW w:w="644"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1.25</w:t>
            </w:r>
          </w:p>
        </w:tc>
        <w:tc>
          <w:tcPr>
            <w:tcW w:w="1134"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177.00</w:t>
            </w:r>
          </w:p>
        </w:tc>
        <w:tc>
          <w:tcPr>
            <w:tcW w:w="97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3.93</w:t>
            </w:r>
          </w:p>
        </w:tc>
        <w:tc>
          <w:tcPr>
            <w:tcW w:w="1109"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2.95</w:t>
            </w:r>
          </w:p>
        </w:tc>
        <w:tc>
          <w:tcPr>
            <w:tcW w:w="92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2.36</w:t>
            </w:r>
          </w:p>
        </w:tc>
      </w:tr>
      <w:tr w:rsidR="00EA501E" w:rsidRPr="00EA501E" w:rsidTr="00E86F65">
        <w:trPr>
          <w:cnfStyle w:val="000000100000"/>
          <w:trHeight w:val="300"/>
        </w:trPr>
        <w:tc>
          <w:tcPr>
            <w:cnfStyle w:val="001000000000"/>
            <w:tcW w:w="1488" w:type="dxa"/>
            <w:tcBorders>
              <w:top w:val="none" w:sz="0" w:space="0" w:color="auto"/>
              <w:left w:val="none" w:sz="0" w:space="0" w:color="auto"/>
              <w:bottom w:val="none" w:sz="0" w:space="0" w:color="auto"/>
            </w:tcBorders>
            <w:noWrap/>
            <w:hideMark/>
          </w:tcPr>
          <w:p w:rsidR="00EA501E" w:rsidRPr="00EA501E" w:rsidRDefault="00EA501E" w:rsidP="00675013">
            <w:pPr>
              <w:spacing w:after="0" w:line="240" w:lineRule="auto"/>
              <w:jc w:val="center"/>
              <w:rPr>
                <w:rFonts w:ascii="Arial" w:eastAsia="Times New Roman" w:hAnsi="Arial" w:cs="Arial"/>
                <w:sz w:val="16"/>
                <w:szCs w:val="16"/>
              </w:rPr>
            </w:pPr>
            <w:r w:rsidRPr="00EA501E">
              <w:rPr>
                <w:rFonts w:ascii="Arial" w:eastAsia="Times New Roman" w:hAnsi="Arial" w:cs="Arial"/>
                <w:sz w:val="16"/>
                <w:szCs w:val="16"/>
              </w:rPr>
              <w:t>S14</w:t>
            </w:r>
          </w:p>
        </w:tc>
        <w:tc>
          <w:tcPr>
            <w:tcW w:w="1017"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ascii="Arial" w:eastAsia="Times New Roman" w:hAnsi="Arial" w:cs="Arial"/>
                <w:sz w:val="16"/>
                <w:szCs w:val="16"/>
              </w:rPr>
            </w:pPr>
            <w:r w:rsidRPr="00EA501E">
              <w:rPr>
                <w:rFonts w:ascii="Arial" w:eastAsia="Times New Roman" w:hAnsi="Arial" w:cs="Arial"/>
                <w:sz w:val="16"/>
                <w:szCs w:val="16"/>
              </w:rPr>
              <w:t>S2PZ</w:t>
            </w:r>
          </w:p>
        </w:tc>
        <w:tc>
          <w:tcPr>
            <w:tcW w:w="898"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ZL2</w:t>
            </w:r>
          </w:p>
        </w:tc>
        <w:tc>
          <w:tcPr>
            <w:tcW w:w="595"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1.00</w:t>
            </w:r>
          </w:p>
        </w:tc>
        <w:tc>
          <w:tcPr>
            <w:tcW w:w="779"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1.50</w:t>
            </w:r>
          </w:p>
        </w:tc>
        <w:tc>
          <w:tcPr>
            <w:tcW w:w="644"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1.75</w:t>
            </w:r>
          </w:p>
        </w:tc>
        <w:tc>
          <w:tcPr>
            <w:tcW w:w="1134"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258.00</w:t>
            </w:r>
          </w:p>
        </w:tc>
        <w:tc>
          <w:tcPr>
            <w:tcW w:w="975"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4.30</w:t>
            </w:r>
          </w:p>
        </w:tc>
        <w:tc>
          <w:tcPr>
            <w:tcW w:w="1109"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2.87</w:t>
            </w:r>
          </w:p>
        </w:tc>
        <w:tc>
          <w:tcPr>
            <w:tcW w:w="925" w:type="dxa"/>
            <w:tcBorders>
              <w:top w:val="none" w:sz="0" w:space="0" w:color="auto"/>
              <w:bottom w:val="none" w:sz="0" w:space="0" w:color="auto"/>
              <w:right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2.46</w:t>
            </w:r>
          </w:p>
        </w:tc>
      </w:tr>
      <w:tr w:rsidR="00EA501E" w:rsidRPr="00EA501E" w:rsidTr="00E86F65">
        <w:trPr>
          <w:trHeight w:val="300"/>
        </w:trPr>
        <w:tc>
          <w:tcPr>
            <w:cnfStyle w:val="001000000000"/>
            <w:tcW w:w="1488" w:type="dxa"/>
            <w:noWrap/>
            <w:hideMark/>
          </w:tcPr>
          <w:p w:rsidR="00EA501E" w:rsidRPr="00EA501E" w:rsidRDefault="00EA501E" w:rsidP="00675013">
            <w:pPr>
              <w:spacing w:after="0" w:line="240" w:lineRule="auto"/>
              <w:jc w:val="center"/>
              <w:rPr>
                <w:rFonts w:ascii="Arial" w:eastAsia="Times New Roman" w:hAnsi="Arial" w:cs="Arial"/>
                <w:sz w:val="16"/>
                <w:szCs w:val="16"/>
              </w:rPr>
            </w:pPr>
            <w:r w:rsidRPr="00EA501E">
              <w:rPr>
                <w:rFonts w:ascii="Arial" w:eastAsia="Times New Roman" w:hAnsi="Arial" w:cs="Arial"/>
                <w:sz w:val="16"/>
                <w:szCs w:val="16"/>
              </w:rPr>
              <w:t>S14</w:t>
            </w:r>
          </w:p>
        </w:tc>
        <w:tc>
          <w:tcPr>
            <w:tcW w:w="1017" w:type="dxa"/>
            <w:noWrap/>
            <w:hideMark/>
          </w:tcPr>
          <w:p w:rsidR="00EA501E" w:rsidRPr="00EA501E" w:rsidRDefault="00EA501E" w:rsidP="00675013">
            <w:pPr>
              <w:spacing w:after="0" w:line="240" w:lineRule="auto"/>
              <w:jc w:val="center"/>
              <w:cnfStyle w:val="000000000000"/>
              <w:rPr>
                <w:rFonts w:ascii="Arial" w:eastAsia="Times New Roman" w:hAnsi="Arial" w:cs="Arial"/>
                <w:sz w:val="16"/>
                <w:szCs w:val="16"/>
              </w:rPr>
            </w:pPr>
            <w:r w:rsidRPr="00EA501E">
              <w:rPr>
                <w:rFonts w:ascii="Arial" w:eastAsia="Times New Roman" w:hAnsi="Arial" w:cs="Arial"/>
                <w:sz w:val="16"/>
                <w:szCs w:val="16"/>
              </w:rPr>
              <w:t>S2PZ</w:t>
            </w:r>
          </w:p>
        </w:tc>
        <w:tc>
          <w:tcPr>
            <w:tcW w:w="898"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ZL3</w:t>
            </w:r>
          </w:p>
        </w:tc>
        <w:tc>
          <w:tcPr>
            <w:tcW w:w="59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1.00</w:t>
            </w:r>
          </w:p>
        </w:tc>
        <w:tc>
          <w:tcPr>
            <w:tcW w:w="779"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1.50</w:t>
            </w:r>
          </w:p>
        </w:tc>
        <w:tc>
          <w:tcPr>
            <w:tcW w:w="644"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1.75</w:t>
            </w:r>
          </w:p>
        </w:tc>
        <w:tc>
          <w:tcPr>
            <w:tcW w:w="1134"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258.00</w:t>
            </w:r>
          </w:p>
        </w:tc>
        <w:tc>
          <w:tcPr>
            <w:tcW w:w="97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4.30</w:t>
            </w:r>
          </w:p>
        </w:tc>
        <w:tc>
          <w:tcPr>
            <w:tcW w:w="1109"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2.87</w:t>
            </w:r>
          </w:p>
        </w:tc>
        <w:tc>
          <w:tcPr>
            <w:tcW w:w="92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2.46</w:t>
            </w:r>
          </w:p>
        </w:tc>
      </w:tr>
      <w:tr w:rsidR="00EA501E" w:rsidRPr="00EA501E" w:rsidTr="00E86F65">
        <w:trPr>
          <w:cnfStyle w:val="000000100000"/>
          <w:trHeight w:val="300"/>
        </w:trPr>
        <w:tc>
          <w:tcPr>
            <w:cnfStyle w:val="001000000000"/>
            <w:tcW w:w="1488" w:type="dxa"/>
            <w:tcBorders>
              <w:top w:val="none" w:sz="0" w:space="0" w:color="auto"/>
              <w:left w:val="none" w:sz="0" w:space="0" w:color="auto"/>
              <w:bottom w:val="none" w:sz="0" w:space="0" w:color="auto"/>
            </w:tcBorders>
            <w:noWrap/>
            <w:hideMark/>
          </w:tcPr>
          <w:p w:rsidR="00EA501E" w:rsidRPr="00EA501E" w:rsidRDefault="00EA501E" w:rsidP="00675013">
            <w:pPr>
              <w:spacing w:after="0" w:line="240" w:lineRule="auto"/>
              <w:jc w:val="center"/>
              <w:rPr>
                <w:rFonts w:ascii="Arial" w:eastAsia="Times New Roman" w:hAnsi="Arial" w:cs="Arial"/>
                <w:sz w:val="16"/>
                <w:szCs w:val="16"/>
              </w:rPr>
            </w:pPr>
            <w:r w:rsidRPr="00EA501E">
              <w:rPr>
                <w:rFonts w:ascii="Arial" w:eastAsia="Times New Roman" w:hAnsi="Arial" w:cs="Arial"/>
                <w:sz w:val="16"/>
                <w:szCs w:val="16"/>
              </w:rPr>
              <w:t>S14</w:t>
            </w:r>
          </w:p>
        </w:tc>
        <w:tc>
          <w:tcPr>
            <w:tcW w:w="1017"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ascii="Arial" w:eastAsia="Times New Roman" w:hAnsi="Arial" w:cs="Arial"/>
                <w:sz w:val="16"/>
                <w:szCs w:val="16"/>
              </w:rPr>
            </w:pPr>
            <w:r w:rsidRPr="00EA501E">
              <w:rPr>
                <w:rFonts w:ascii="Arial" w:eastAsia="Times New Roman" w:hAnsi="Arial" w:cs="Arial"/>
                <w:sz w:val="16"/>
                <w:szCs w:val="16"/>
              </w:rPr>
              <w:t>S3PZ</w:t>
            </w:r>
          </w:p>
        </w:tc>
        <w:tc>
          <w:tcPr>
            <w:tcW w:w="898"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ZL1</w:t>
            </w:r>
          </w:p>
        </w:tc>
        <w:tc>
          <w:tcPr>
            <w:tcW w:w="595"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1.00</w:t>
            </w:r>
          </w:p>
        </w:tc>
        <w:tc>
          <w:tcPr>
            <w:tcW w:w="779"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1.25</w:t>
            </w:r>
          </w:p>
        </w:tc>
        <w:tc>
          <w:tcPr>
            <w:tcW w:w="644"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1.75</w:t>
            </w:r>
          </w:p>
        </w:tc>
        <w:tc>
          <w:tcPr>
            <w:tcW w:w="1134"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291.00</w:t>
            </w:r>
          </w:p>
        </w:tc>
        <w:tc>
          <w:tcPr>
            <w:tcW w:w="975"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4.85</w:t>
            </w:r>
          </w:p>
        </w:tc>
        <w:tc>
          <w:tcPr>
            <w:tcW w:w="1109"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3.88</w:t>
            </w:r>
          </w:p>
        </w:tc>
        <w:tc>
          <w:tcPr>
            <w:tcW w:w="925" w:type="dxa"/>
            <w:tcBorders>
              <w:top w:val="none" w:sz="0" w:space="0" w:color="auto"/>
              <w:bottom w:val="none" w:sz="0" w:space="0" w:color="auto"/>
              <w:right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2.77</w:t>
            </w:r>
          </w:p>
        </w:tc>
      </w:tr>
      <w:tr w:rsidR="00EA501E" w:rsidRPr="00EA501E" w:rsidTr="00E86F65">
        <w:trPr>
          <w:trHeight w:val="300"/>
        </w:trPr>
        <w:tc>
          <w:tcPr>
            <w:cnfStyle w:val="001000000000"/>
            <w:tcW w:w="1488" w:type="dxa"/>
            <w:noWrap/>
            <w:hideMark/>
          </w:tcPr>
          <w:p w:rsidR="00EA501E" w:rsidRPr="00EA501E" w:rsidRDefault="00EA501E" w:rsidP="00675013">
            <w:pPr>
              <w:spacing w:after="0" w:line="240" w:lineRule="auto"/>
              <w:jc w:val="center"/>
              <w:rPr>
                <w:rFonts w:ascii="Arial" w:eastAsia="Times New Roman" w:hAnsi="Arial" w:cs="Arial"/>
                <w:sz w:val="16"/>
                <w:szCs w:val="16"/>
              </w:rPr>
            </w:pPr>
            <w:r w:rsidRPr="00EA501E">
              <w:rPr>
                <w:rFonts w:ascii="Arial" w:eastAsia="Times New Roman" w:hAnsi="Arial" w:cs="Arial"/>
                <w:sz w:val="16"/>
                <w:szCs w:val="16"/>
              </w:rPr>
              <w:t>S14</w:t>
            </w:r>
          </w:p>
        </w:tc>
        <w:tc>
          <w:tcPr>
            <w:tcW w:w="1017" w:type="dxa"/>
            <w:noWrap/>
            <w:hideMark/>
          </w:tcPr>
          <w:p w:rsidR="00EA501E" w:rsidRPr="00EA501E" w:rsidRDefault="00EA501E" w:rsidP="00675013">
            <w:pPr>
              <w:spacing w:after="0" w:line="240" w:lineRule="auto"/>
              <w:jc w:val="center"/>
              <w:cnfStyle w:val="000000000000"/>
              <w:rPr>
                <w:rFonts w:ascii="Arial" w:eastAsia="Times New Roman" w:hAnsi="Arial" w:cs="Arial"/>
                <w:sz w:val="16"/>
                <w:szCs w:val="16"/>
              </w:rPr>
            </w:pPr>
            <w:r w:rsidRPr="00EA501E">
              <w:rPr>
                <w:rFonts w:ascii="Arial" w:eastAsia="Times New Roman" w:hAnsi="Arial" w:cs="Arial"/>
                <w:sz w:val="16"/>
                <w:szCs w:val="16"/>
              </w:rPr>
              <w:t>S3PZ</w:t>
            </w:r>
          </w:p>
        </w:tc>
        <w:tc>
          <w:tcPr>
            <w:tcW w:w="898"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ZL2</w:t>
            </w:r>
          </w:p>
        </w:tc>
        <w:tc>
          <w:tcPr>
            <w:tcW w:w="59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0.75</w:t>
            </w:r>
          </w:p>
        </w:tc>
        <w:tc>
          <w:tcPr>
            <w:tcW w:w="779"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1.00</w:t>
            </w:r>
          </w:p>
        </w:tc>
        <w:tc>
          <w:tcPr>
            <w:tcW w:w="644"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1.50</w:t>
            </w:r>
          </w:p>
        </w:tc>
        <w:tc>
          <w:tcPr>
            <w:tcW w:w="1134"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114.00</w:t>
            </w:r>
          </w:p>
        </w:tc>
        <w:tc>
          <w:tcPr>
            <w:tcW w:w="97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2.53</w:t>
            </w:r>
          </w:p>
        </w:tc>
        <w:tc>
          <w:tcPr>
            <w:tcW w:w="1109"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1.90</w:t>
            </w:r>
          </w:p>
        </w:tc>
        <w:tc>
          <w:tcPr>
            <w:tcW w:w="92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1.27</w:t>
            </w:r>
          </w:p>
        </w:tc>
      </w:tr>
      <w:tr w:rsidR="00EA501E" w:rsidRPr="00EA501E" w:rsidTr="00E86F65">
        <w:trPr>
          <w:cnfStyle w:val="000000100000"/>
          <w:trHeight w:val="300"/>
        </w:trPr>
        <w:tc>
          <w:tcPr>
            <w:cnfStyle w:val="001000000000"/>
            <w:tcW w:w="1488" w:type="dxa"/>
            <w:tcBorders>
              <w:top w:val="none" w:sz="0" w:space="0" w:color="auto"/>
              <w:left w:val="none" w:sz="0" w:space="0" w:color="auto"/>
              <w:bottom w:val="none" w:sz="0" w:space="0" w:color="auto"/>
            </w:tcBorders>
            <w:noWrap/>
            <w:hideMark/>
          </w:tcPr>
          <w:p w:rsidR="00EA501E" w:rsidRPr="00EA501E" w:rsidRDefault="00EA501E" w:rsidP="00675013">
            <w:pPr>
              <w:spacing w:after="0" w:line="240" w:lineRule="auto"/>
              <w:jc w:val="center"/>
              <w:rPr>
                <w:rFonts w:ascii="Arial" w:eastAsia="Times New Roman" w:hAnsi="Arial" w:cs="Arial"/>
                <w:sz w:val="16"/>
                <w:szCs w:val="16"/>
              </w:rPr>
            </w:pPr>
            <w:r w:rsidRPr="00EA501E">
              <w:rPr>
                <w:rFonts w:ascii="Arial" w:eastAsia="Times New Roman" w:hAnsi="Arial" w:cs="Arial"/>
                <w:sz w:val="16"/>
                <w:szCs w:val="16"/>
              </w:rPr>
              <w:t>S14</w:t>
            </w:r>
          </w:p>
        </w:tc>
        <w:tc>
          <w:tcPr>
            <w:tcW w:w="1017"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ascii="Arial" w:eastAsia="Times New Roman" w:hAnsi="Arial" w:cs="Arial"/>
                <w:sz w:val="16"/>
                <w:szCs w:val="16"/>
              </w:rPr>
            </w:pPr>
            <w:r w:rsidRPr="00EA501E">
              <w:rPr>
                <w:rFonts w:ascii="Arial" w:eastAsia="Times New Roman" w:hAnsi="Arial" w:cs="Arial"/>
                <w:sz w:val="16"/>
                <w:szCs w:val="16"/>
              </w:rPr>
              <w:t>S3PZ</w:t>
            </w:r>
          </w:p>
        </w:tc>
        <w:tc>
          <w:tcPr>
            <w:tcW w:w="898"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ZL3</w:t>
            </w:r>
          </w:p>
        </w:tc>
        <w:tc>
          <w:tcPr>
            <w:tcW w:w="595"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0.75</w:t>
            </w:r>
          </w:p>
        </w:tc>
        <w:tc>
          <w:tcPr>
            <w:tcW w:w="779"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1.00</w:t>
            </w:r>
          </w:p>
        </w:tc>
        <w:tc>
          <w:tcPr>
            <w:tcW w:w="644"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1.50</w:t>
            </w:r>
          </w:p>
        </w:tc>
        <w:tc>
          <w:tcPr>
            <w:tcW w:w="1134"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114.00</w:t>
            </w:r>
          </w:p>
        </w:tc>
        <w:tc>
          <w:tcPr>
            <w:tcW w:w="975"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2.53</w:t>
            </w:r>
          </w:p>
        </w:tc>
        <w:tc>
          <w:tcPr>
            <w:tcW w:w="1109"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1.90</w:t>
            </w:r>
          </w:p>
        </w:tc>
        <w:tc>
          <w:tcPr>
            <w:tcW w:w="925" w:type="dxa"/>
            <w:tcBorders>
              <w:top w:val="none" w:sz="0" w:space="0" w:color="auto"/>
              <w:bottom w:val="none" w:sz="0" w:space="0" w:color="auto"/>
              <w:right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1.27</w:t>
            </w:r>
          </w:p>
        </w:tc>
      </w:tr>
      <w:tr w:rsidR="00EA501E" w:rsidRPr="00EA501E" w:rsidTr="00E86F65">
        <w:trPr>
          <w:trHeight w:val="300"/>
        </w:trPr>
        <w:tc>
          <w:tcPr>
            <w:cnfStyle w:val="001000000000"/>
            <w:tcW w:w="1488" w:type="dxa"/>
            <w:noWrap/>
            <w:hideMark/>
          </w:tcPr>
          <w:p w:rsidR="00EA501E" w:rsidRPr="00EA501E" w:rsidRDefault="00EA501E" w:rsidP="00675013">
            <w:pPr>
              <w:spacing w:after="0" w:line="240" w:lineRule="auto"/>
              <w:jc w:val="center"/>
              <w:rPr>
                <w:rFonts w:ascii="Arial" w:eastAsia="Times New Roman" w:hAnsi="Arial" w:cs="Arial"/>
                <w:sz w:val="16"/>
                <w:szCs w:val="16"/>
              </w:rPr>
            </w:pPr>
            <w:r w:rsidRPr="00EA501E">
              <w:rPr>
                <w:rFonts w:ascii="Arial" w:eastAsia="Times New Roman" w:hAnsi="Arial" w:cs="Arial"/>
                <w:sz w:val="16"/>
                <w:szCs w:val="16"/>
              </w:rPr>
              <w:lastRenderedPageBreak/>
              <w:t>S14</w:t>
            </w:r>
          </w:p>
        </w:tc>
        <w:tc>
          <w:tcPr>
            <w:tcW w:w="1017" w:type="dxa"/>
            <w:noWrap/>
            <w:hideMark/>
          </w:tcPr>
          <w:p w:rsidR="00EA501E" w:rsidRPr="00EA501E" w:rsidRDefault="00EA501E" w:rsidP="00675013">
            <w:pPr>
              <w:spacing w:after="0" w:line="240" w:lineRule="auto"/>
              <w:jc w:val="center"/>
              <w:cnfStyle w:val="000000000000"/>
              <w:rPr>
                <w:rFonts w:ascii="Arial" w:eastAsia="Times New Roman" w:hAnsi="Arial" w:cs="Arial"/>
                <w:sz w:val="16"/>
                <w:szCs w:val="16"/>
              </w:rPr>
            </w:pPr>
            <w:r w:rsidRPr="00EA501E">
              <w:rPr>
                <w:rFonts w:ascii="Arial" w:eastAsia="Times New Roman" w:hAnsi="Arial" w:cs="Arial"/>
                <w:sz w:val="16"/>
                <w:szCs w:val="16"/>
              </w:rPr>
              <w:t>S4PZ</w:t>
            </w:r>
          </w:p>
        </w:tc>
        <w:tc>
          <w:tcPr>
            <w:tcW w:w="898"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ZL1</w:t>
            </w:r>
          </w:p>
        </w:tc>
        <w:tc>
          <w:tcPr>
            <w:tcW w:w="59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1.25</w:t>
            </w:r>
          </w:p>
        </w:tc>
        <w:tc>
          <w:tcPr>
            <w:tcW w:w="779"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1.75</w:t>
            </w:r>
          </w:p>
        </w:tc>
        <w:tc>
          <w:tcPr>
            <w:tcW w:w="644"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2.50</w:t>
            </w:r>
          </w:p>
        </w:tc>
        <w:tc>
          <w:tcPr>
            <w:tcW w:w="1134"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354.00</w:t>
            </w:r>
          </w:p>
        </w:tc>
        <w:tc>
          <w:tcPr>
            <w:tcW w:w="97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4.72</w:t>
            </w:r>
          </w:p>
        </w:tc>
        <w:tc>
          <w:tcPr>
            <w:tcW w:w="1109"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3.37</w:t>
            </w:r>
          </w:p>
        </w:tc>
        <w:tc>
          <w:tcPr>
            <w:tcW w:w="92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2.36</w:t>
            </w:r>
          </w:p>
        </w:tc>
      </w:tr>
      <w:tr w:rsidR="00EA501E" w:rsidRPr="00EA501E" w:rsidTr="00E86F65">
        <w:trPr>
          <w:cnfStyle w:val="000000100000"/>
          <w:trHeight w:val="300"/>
        </w:trPr>
        <w:tc>
          <w:tcPr>
            <w:cnfStyle w:val="001000000000"/>
            <w:tcW w:w="1488" w:type="dxa"/>
            <w:tcBorders>
              <w:top w:val="none" w:sz="0" w:space="0" w:color="auto"/>
              <w:left w:val="none" w:sz="0" w:space="0" w:color="auto"/>
              <w:bottom w:val="none" w:sz="0" w:space="0" w:color="auto"/>
            </w:tcBorders>
            <w:noWrap/>
            <w:hideMark/>
          </w:tcPr>
          <w:p w:rsidR="00EA501E" w:rsidRPr="00EA501E" w:rsidRDefault="00EA501E" w:rsidP="00675013">
            <w:pPr>
              <w:spacing w:after="0" w:line="240" w:lineRule="auto"/>
              <w:jc w:val="center"/>
              <w:rPr>
                <w:rFonts w:ascii="Arial" w:eastAsia="Times New Roman" w:hAnsi="Arial" w:cs="Arial"/>
                <w:sz w:val="16"/>
                <w:szCs w:val="16"/>
              </w:rPr>
            </w:pPr>
            <w:r w:rsidRPr="00EA501E">
              <w:rPr>
                <w:rFonts w:ascii="Arial" w:eastAsia="Times New Roman" w:hAnsi="Arial" w:cs="Arial"/>
                <w:sz w:val="16"/>
                <w:szCs w:val="16"/>
              </w:rPr>
              <w:t>S14</w:t>
            </w:r>
          </w:p>
        </w:tc>
        <w:tc>
          <w:tcPr>
            <w:tcW w:w="1017"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ascii="Arial" w:eastAsia="Times New Roman" w:hAnsi="Arial" w:cs="Arial"/>
                <w:sz w:val="16"/>
                <w:szCs w:val="16"/>
              </w:rPr>
            </w:pPr>
            <w:r w:rsidRPr="00EA501E">
              <w:rPr>
                <w:rFonts w:ascii="Arial" w:eastAsia="Times New Roman" w:hAnsi="Arial" w:cs="Arial"/>
                <w:sz w:val="16"/>
                <w:szCs w:val="16"/>
              </w:rPr>
              <w:t>S4PZ</w:t>
            </w:r>
          </w:p>
        </w:tc>
        <w:tc>
          <w:tcPr>
            <w:tcW w:w="898"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ZL2</w:t>
            </w:r>
          </w:p>
        </w:tc>
        <w:tc>
          <w:tcPr>
            <w:tcW w:w="595"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0.50</w:t>
            </w:r>
          </w:p>
        </w:tc>
        <w:tc>
          <w:tcPr>
            <w:tcW w:w="779"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0.75</w:t>
            </w:r>
          </w:p>
        </w:tc>
        <w:tc>
          <w:tcPr>
            <w:tcW w:w="644"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1.00</w:t>
            </w:r>
          </w:p>
        </w:tc>
        <w:tc>
          <w:tcPr>
            <w:tcW w:w="1134"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30.00</w:t>
            </w:r>
          </w:p>
        </w:tc>
        <w:tc>
          <w:tcPr>
            <w:tcW w:w="975"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1.00</w:t>
            </w:r>
          </w:p>
        </w:tc>
        <w:tc>
          <w:tcPr>
            <w:tcW w:w="1109"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0.67</w:t>
            </w:r>
          </w:p>
        </w:tc>
        <w:tc>
          <w:tcPr>
            <w:tcW w:w="925" w:type="dxa"/>
            <w:tcBorders>
              <w:top w:val="none" w:sz="0" w:space="0" w:color="auto"/>
              <w:bottom w:val="none" w:sz="0" w:space="0" w:color="auto"/>
              <w:right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0.50</w:t>
            </w:r>
          </w:p>
        </w:tc>
      </w:tr>
      <w:tr w:rsidR="00EA501E" w:rsidRPr="00EA501E" w:rsidTr="00E86F65">
        <w:trPr>
          <w:trHeight w:val="300"/>
        </w:trPr>
        <w:tc>
          <w:tcPr>
            <w:cnfStyle w:val="001000000000"/>
            <w:tcW w:w="1488" w:type="dxa"/>
            <w:noWrap/>
            <w:hideMark/>
          </w:tcPr>
          <w:p w:rsidR="00EA501E" w:rsidRPr="00EA501E" w:rsidRDefault="00EA501E" w:rsidP="00675013">
            <w:pPr>
              <w:spacing w:after="0" w:line="240" w:lineRule="auto"/>
              <w:jc w:val="center"/>
              <w:rPr>
                <w:rFonts w:ascii="Arial" w:eastAsia="Times New Roman" w:hAnsi="Arial" w:cs="Arial"/>
                <w:sz w:val="16"/>
                <w:szCs w:val="16"/>
              </w:rPr>
            </w:pPr>
            <w:r w:rsidRPr="00EA501E">
              <w:rPr>
                <w:rFonts w:ascii="Arial" w:eastAsia="Times New Roman" w:hAnsi="Arial" w:cs="Arial"/>
                <w:sz w:val="16"/>
                <w:szCs w:val="16"/>
              </w:rPr>
              <w:t>S14</w:t>
            </w:r>
          </w:p>
        </w:tc>
        <w:tc>
          <w:tcPr>
            <w:tcW w:w="1017" w:type="dxa"/>
            <w:noWrap/>
            <w:hideMark/>
          </w:tcPr>
          <w:p w:rsidR="00EA501E" w:rsidRPr="00EA501E" w:rsidRDefault="00EA501E" w:rsidP="00675013">
            <w:pPr>
              <w:spacing w:after="0" w:line="240" w:lineRule="auto"/>
              <w:jc w:val="center"/>
              <w:cnfStyle w:val="000000000000"/>
              <w:rPr>
                <w:rFonts w:ascii="Arial" w:eastAsia="Times New Roman" w:hAnsi="Arial" w:cs="Arial"/>
                <w:sz w:val="16"/>
                <w:szCs w:val="16"/>
              </w:rPr>
            </w:pPr>
            <w:r w:rsidRPr="00EA501E">
              <w:rPr>
                <w:rFonts w:ascii="Arial" w:eastAsia="Times New Roman" w:hAnsi="Arial" w:cs="Arial"/>
                <w:sz w:val="16"/>
                <w:szCs w:val="16"/>
              </w:rPr>
              <w:t>S4PZ</w:t>
            </w:r>
          </w:p>
        </w:tc>
        <w:tc>
          <w:tcPr>
            <w:tcW w:w="898"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ZL3</w:t>
            </w:r>
          </w:p>
        </w:tc>
        <w:tc>
          <w:tcPr>
            <w:tcW w:w="59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0.50</w:t>
            </w:r>
          </w:p>
        </w:tc>
        <w:tc>
          <w:tcPr>
            <w:tcW w:w="779"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0.75</w:t>
            </w:r>
          </w:p>
        </w:tc>
        <w:tc>
          <w:tcPr>
            <w:tcW w:w="644"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1.00</w:t>
            </w:r>
          </w:p>
        </w:tc>
        <w:tc>
          <w:tcPr>
            <w:tcW w:w="1134"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30.00</w:t>
            </w:r>
          </w:p>
        </w:tc>
        <w:tc>
          <w:tcPr>
            <w:tcW w:w="97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1.00</w:t>
            </w:r>
          </w:p>
        </w:tc>
        <w:tc>
          <w:tcPr>
            <w:tcW w:w="1109"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0.67</w:t>
            </w:r>
          </w:p>
        </w:tc>
        <w:tc>
          <w:tcPr>
            <w:tcW w:w="92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0.50</w:t>
            </w:r>
          </w:p>
        </w:tc>
      </w:tr>
      <w:tr w:rsidR="00EA501E" w:rsidRPr="00EA501E" w:rsidTr="00E86F65">
        <w:trPr>
          <w:cnfStyle w:val="000000100000"/>
          <w:trHeight w:val="300"/>
        </w:trPr>
        <w:tc>
          <w:tcPr>
            <w:cnfStyle w:val="001000000000"/>
            <w:tcW w:w="1488" w:type="dxa"/>
            <w:tcBorders>
              <w:top w:val="none" w:sz="0" w:space="0" w:color="auto"/>
              <w:left w:val="none" w:sz="0" w:space="0" w:color="auto"/>
              <w:bottom w:val="none" w:sz="0" w:space="0" w:color="auto"/>
            </w:tcBorders>
            <w:noWrap/>
            <w:hideMark/>
          </w:tcPr>
          <w:p w:rsidR="00EA501E" w:rsidRPr="00EA501E" w:rsidRDefault="00EA501E" w:rsidP="00675013">
            <w:pPr>
              <w:spacing w:after="0" w:line="240" w:lineRule="auto"/>
              <w:jc w:val="center"/>
              <w:rPr>
                <w:rFonts w:ascii="Arial" w:eastAsia="Times New Roman" w:hAnsi="Arial" w:cs="Arial"/>
                <w:sz w:val="16"/>
                <w:szCs w:val="16"/>
              </w:rPr>
            </w:pPr>
            <w:r w:rsidRPr="00EA501E">
              <w:rPr>
                <w:rFonts w:ascii="Arial" w:eastAsia="Times New Roman" w:hAnsi="Arial" w:cs="Arial"/>
                <w:sz w:val="16"/>
                <w:szCs w:val="16"/>
              </w:rPr>
              <w:t>S5&amp;6</w:t>
            </w:r>
          </w:p>
        </w:tc>
        <w:tc>
          <w:tcPr>
            <w:tcW w:w="1017"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ascii="Arial" w:eastAsia="Times New Roman" w:hAnsi="Arial" w:cs="Arial"/>
                <w:sz w:val="16"/>
                <w:szCs w:val="16"/>
              </w:rPr>
            </w:pPr>
            <w:r w:rsidRPr="00EA501E">
              <w:rPr>
                <w:rFonts w:ascii="Arial" w:eastAsia="Times New Roman" w:hAnsi="Arial" w:cs="Arial"/>
                <w:sz w:val="16"/>
                <w:szCs w:val="16"/>
              </w:rPr>
              <w:t>MR1DAILY</w:t>
            </w:r>
          </w:p>
        </w:tc>
        <w:tc>
          <w:tcPr>
            <w:tcW w:w="898"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S5HS</w:t>
            </w:r>
          </w:p>
        </w:tc>
        <w:tc>
          <w:tcPr>
            <w:tcW w:w="595"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0.75</w:t>
            </w:r>
          </w:p>
        </w:tc>
        <w:tc>
          <w:tcPr>
            <w:tcW w:w="779"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1.25</w:t>
            </w:r>
          </w:p>
        </w:tc>
        <w:tc>
          <w:tcPr>
            <w:tcW w:w="644"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1.50</w:t>
            </w:r>
          </w:p>
        </w:tc>
        <w:tc>
          <w:tcPr>
            <w:tcW w:w="1134"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408.00</w:t>
            </w:r>
          </w:p>
        </w:tc>
        <w:tc>
          <w:tcPr>
            <w:tcW w:w="975"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9.07</w:t>
            </w:r>
          </w:p>
        </w:tc>
        <w:tc>
          <w:tcPr>
            <w:tcW w:w="1109"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5.44</w:t>
            </w:r>
          </w:p>
        </w:tc>
        <w:tc>
          <w:tcPr>
            <w:tcW w:w="925" w:type="dxa"/>
            <w:tcBorders>
              <w:top w:val="none" w:sz="0" w:space="0" w:color="auto"/>
              <w:bottom w:val="none" w:sz="0" w:space="0" w:color="auto"/>
              <w:right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4.53</w:t>
            </w:r>
          </w:p>
        </w:tc>
      </w:tr>
      <w:tr w:rsidR="00EA501E" w:rsidRPr="00EA501E" w:rsidTr="00E86F65">
        <w:trPr>
          <w:trHeight w:val="300"/>
        </w:trPr>
        <w:tc>
          <w:tcPr>
            <w:cnfStyle w:val="001000000000"/>
            <w:tcW w:w="1488" w:type="dxa"/>
            <w:noWrap/>
            <w:hideMark/>
          </w:tcPr>
          <w:p w:rsidR="00EA501E" w:rsidRPr="00EA501E" w:rsidRDefault="00EA501E" w:rsidP="00675013">
            <w:pPr>
              <w:spacing w:after="0" w:line="240" w:lineRule="auto"/>
              <w:jc w:val="center"/>
              <w:rPr>
                <w:rFonts w:ascii="Arial" w:eastAsia="Times New Roman" w:hAnsi="Arial" w:cs="Arial"/>
                <w:sz w:val="16"/>
                <w:szCs w:val="16"/>
              </w:rPr>
            </w:pPr>
            <w:r w:rsidRPr="00EA501E">
              <w:rPr>
                <w:rFonts w:ascii="Arial" w:eastAsia="Times New Roman" w:hAnsi="Arial" w:cs="Arial"/>
                <w:sz w:val="16"/>
                <w:szCs w:val="16"/>
              </w:rPr>
              <w:t>S5&amp;6</w:t>
            </w:r>
          </w:p>
        </w:tc>
        <w:tc>
          <w:tcPr>
            <w:tcW w:w="1017" w:type="dxa"/>
            <w:noWrap/>
            <w:hideMark/>
          </w:tcPr>
          <w:p w:rsidR="00EA501E" w:rsidRPr="00EA501E" w:rsidRDefault="00EA501E" w:rsidP="00675013">
            <w:pPr>
              <w:spacing w:after="0" w:line="240" w:lineRule="auto"/>
              <w:jc w:val="center"/>
              <w:cnfStyle w:val="000000000000"/>
              <w:rPr>
                <w:rFonts w:ascii="Arial" w:eastAsia="Times New Roman" w:hAnsi="Arial" w:cs="Arial"/>
                <w:sz w:val="16"/>
                <w:szCs w:val="16"/>
              </w:rPr>
            </w:pPr>
            <w:r w:rsidRPr="00EA501E">
              <w:rPr>
                <w:rFonts w:ascii="Arial" w:eastAsia="Times New Roman" w:hAnsi="Arial" w:cs="Arial"/>
                <w:sz w:val="16"/>
                <w:szCs w:val="16"/>
              </w:rPr>
              <w:t>MR1DAILY</w:t>
            </w:r>
          </w:p>
        </w:tc>
        <w:tc>
          <w:tcPr>
            <w:tcW w:w="898"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S6HS</w:t>
            </w:r>
          </w:p>
        </w:tc>
        <w:tc>
          <w:tcPr>
            <w:tcW w:w="59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0.75</w:t>
            </w:r>
          </w:p>
        </w:tc>
        <w:tc>
          <w:tcPr>
            <w:tcW w:w="779"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1.25</w:t>
            </w:r>
          </w:p>
        </w:tc>
        <w:tc>
          <w:tcPr>
            <w:tcW w:w="644"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1.50</w:t>
            </w:r>
          </w:p>
        </w:tc>
        <w:tc>
          <w:tcPr>
            <w:tcW w:w="1134"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456.00</w:t>
            </w:r>
          </w:p>
        </w:tc>
        <w:tc>
          <w:tcPr>
            <w:tcW w:w="97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10.13</w:t>
            </w:r>
          </w:p>
        </w:tc>
        <w:tc>
          <w:tcPr>
            <w:tcW w:w="1109"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6.08</w:t>
            </w:r>
          </w:p>
        </w:tc>
        <w:tc>
          <w:tcPr>
            <w:tcW w:w="92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5.07</w:t>
            </w:r>
          </w:p>
        </w:tc>
      </w:tr>
      <w:tr w:rsidR="00EA501E" w:rsidRPr="00EA501E" w:rsidTr="00E86F65">
        <w:trPr>
          <w:cnfStyle w:val="000000100000"/>
          <w:trHeight w:val="300"/>
        </w:trPr>
        <w:tc>
          <w:tcPr>
            <w:cnfStyle w:val="001000000000"/>
            <w:tcW w:w="1488" w:type="dxa"/>
            <w:tcBorders>
              <w:top w:val="none" w:sz="0" w:space="0" w:color="auto"/>
              <w:left w:val="none" w:sz="0" w:space="0" w:color="auto"/>
              <w:bottom w:val="none" w:sz="0" w:space="0" w:color="auto"/>
            </w:tcBorders>
            <w:noWrap/>
            <w:hideMark/>
          </w:tcPr>
          <w:p w:rsidR="00EA501E" w:rsidRPr="00EA501E" w:rsidRDefault="00EA501E" w:rsidP="00675013">
            <w:pPr>
              <w:spacing w:after="0" w:line="240" w:lineRule="auto"/>
              <w:jc w:val="center"/>
              <w:rPr>
                <w:rFonts w:ascii="Arial" w:eastAsia="Times New Roman" w:hAnsi="Arial" w:cs="Arial"/>
                <w:sz w:val="16"/>
                <w:szCs w:val="16"/>
              </w:rPr>
            </w:pPr>
            <w:r w:rsidRPr="00EA501E">
              <w:rPr>
                <w:rFonts w:ascii="Arial" w:eastAsia="Times New Roman" w:hAnsi="Arial" w:cs="Arial"/>
                <w:sz w:val="16"/>
                <w:szCs w:val="16"/>
              </w:rPr>
              <w:t>S5&amp;6</w:t>
            </w:r>
          </w:p>
        </w:tc>
        <w:tc>
          <w:tcPr>
            <w:tcW w:w="1017"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ascii="Arial" w:eastAsia="Times New Roman" w:hAnsi="Arial" w:cs="Arial"/>
                <w:sz w:val="16"/>
                <w:szCs w:val="16"/>
              </w:rPr>
            </w:pPr>
            <w:r w:rsidRPr="00EA501E">
              <w:rPr>
                <w:rFonts w:ascii="Arial" w:eastAsia="Times New Roman" w:hAnsi="Arial" w:cs="Arial"/>
                <w:sz w:val="16"/>
                <w:szCs w:val="16"/>
              </w:rPr>
              <w:t>S5PZ</w:t>
            </w:r>
          </w:p>
        </w:tc>
        <w:tc>
          <w:tcPr>
            <w:tcW w:w="898"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CSLD</w:t>
            </w:r>
          </w:p>
        </w:tc>
        <w:tc>
          <w:tcPr>
            <w:tcW w:w="595"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1.00</w:t>
            </w:r>
          </w:p>
        </w:tc>
        <w:tc>
          <w:tcPr>
            <w:tcW w:w="779"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1.25</w:t>
            </w:r>
          </w:p>
        </w:tc>
        <w:tc>
          <w:tcPr>
            <w:tcW w:w="644"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1.75</w:t>
            </w:r>
          </w:p>
        </w:tc>
        <w:tc>
          <w:tcPr>
            <w:tcW w:w="1134"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522.00</w:t>
            </w:r>
          </w:p>
        </w:tc>
        <w:tc>
          <w:tcPr>
            <w:tcW w:w="975"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8.70</w:t>
            </w:r>
          </w:p>
        </w:tc>
        <w:tc>
          <w:tcPr>
            <w:tcW w:w="1109"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6.96</w:t>
            </w:r>
          </w:p>
        </w:tc>
        <w:tc>
          <w:tcPr>
            <w:tcW w:w="925" w:type="dxa"/>
            <w:tcBorders>
              <w:top w:val="none" w:sz="0" w:space="0" w:color="auto"/>
              <w:bottom w:val="none" w:sz="0" w:space="0" w:color="auto"/>
              <w:right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4.97</w:t>
            </w:r>
          </w:p>
        </w:tc>
      </w:tr>
      <w:tr w:rsidR="00EA501E" w:rsidRPr="00EA501E" w:rsidTr="00E86F65">
        <w:trPr>
          <w:trHeight w:val="300"/>
        </w:trPr>
        <w:tc>
          <w:tcPr>
            <w:cnfStyle w:val="001000000000"/>
            <w:tcW w:w="1488" w:type="dxa"/>
            <w:noWrap/>
            <w:hideMark/>
          </w:tcPr>
          <w:p w:rsidR="00EA501E" w:rsidRPr="00EA501E" w:rsidRDefault="00EA501E" w:rsidP="00675013">
            <w:pPr>
              <w:spacing w:after="0" w:line="240" w:lineRule="auto"/>
              <w:jc w:val="center"/>
              <w:rPr>
                <w:rFonts w:ascii="Arial" w:eastAsia="Times New Roman" w:hAnsi="Arial" w:cs="Arial"/>
                <w:sz w:val="16"/>
                <w:szCs w:val="16"/>
              </w:rPr>
            </w:pPr>
            <w:r w:rsidRPr="00EA501E">
              <w:rPr>
                <w:rFonts w:ascii="Arial" w:eastAsia="Times New Roman" w:hAnsi="Arial" w:cs="Arial"/>
                <w:sz w:val="16"/>
                <w:szCs w:val="16"/>
              </w:rPr>
              <w:t>S5&amp;6</w:t>
            </w:r>
          </w:p>
        </w:tc>
        <w:tc>
          <w:tcPr>
            <w:tcW w:w="1017" w:type="dxa"/>
            <w:noWrap/>
            <w:hideMark/>
          </w:tcPr>
          <w:p w:rsidR="00EA501E" w:rsidRPr="00EA501E" w:rsidRDefault="00EA501E" w:rsidP="00675013">
            <w:pPr>
              <w:spacing w:after="0" w:line="240" w:lineRule="auto"/>
              <w:jc w:val="center"/>
              <w:cnfStyle w:val="000000000000"/>
              <w:rPr>
                <w:rFonts w:ascii="Arial" w:eastAsia="Times New Roman" w:hAnsi="Arial" w:cs="Arial"/>
                <w:sz w:val="16"/>
                <w:szCs w:val="16"/>
              </w:rPr>
            </w:pPr>
            <w:r w:rsidRPr="00EA501E">
              <w:rPr>
                <w:rFonts w:ascii="Arial" w:eastAsia="Times New Roman" w:hAnsi="Arial" w:cs="Arial"/>
                <w:sz w:val="16"/>
                <w:szCs w:val="16"/>
              </w:rPr>
              <w:t>S5PZ</w:t>
            </w:r>
          </w:p>
        </w:tc>
        <w:tc>
          <w:tcPr>
            <w:tcW w:w="898"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MR1DAILY</w:t>
            </w:r>
          </w:p>
        </w:tc>
        <w:tc>
          <w:tcPr>
            <w:tcW w:w="59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0.75</w:t>
            </w:r>
          </w:p>
        </w:tc>
        <w:tc>
          <w:tcPr>
            <w:tcW w:w="779"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1.25</w:t>
            </w:r>
          </w:p>
        </w:tc>
        <w:tc>
          <w:tcPr>
            <w:tcW w:w="644"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1.50</w:t>
            </w:r>
          </w:p>
        </w:tc>
        <w:tc>
          <w:tcPr>
            <w:tcW w:w="1134"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432.00</w:t>
            </w:r>
          </w:p>
        </w:tc>
        <w:tc>
          <w:tcPr>
            <w:tcW w:w="97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9.60</w:t>
            </w:r>
          </w:p>
        </w:tc>
        <w:tc>
          <w:tcPr>
            <w:tcW w:w="1109"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5.76</w:t>
            </w:r>
          </w:p>
        </w:tc>
        <w:tc>
          <w:tcPr>
            <w:tcW w:w="92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4.80</w:t>
            </w:r>
          </w:p>
        </w:tc>
      </w:tr>
      <w:tr w:rsidR="00EA501E" w:rsidRPr="00EA501E" w:rsidTr="00E86F65">
        <w:trPr>
          <w:cnfStyle w:val="000000100000"/>
          <w:trHeight w:val="300"/>
        </w:trPr>
        <w:tc>
          <w:tcPr>
            <w:cnfStyle w:val="001000000000"/>
            <w:tcW w:w="1488" w:type="dxa"/>
            <w:tcBorders>
              <w:top w:val="none" w:sz="0" w:space="0" w:color="auto"/>
              <w:left w:val="none" w:sz="0" w:space="0" w:color="auto"/>
              <w:bottom w:val="none" w:sz="0" w:space="0" w:color="auto"/>
            </w:tcBorders>
            <w:noWrap/>
            <w:hideMark/>
          </w:tcPr>
          <w:p w:rsidR="00EA501E" w:rsidRPr="00EA501E" w:rsidRDefault="00EA501E" w:rsidP="00675013">
            <w:pPr>
              <w:spacing w:after="0" w:line="240" w:lineRule="auto"/>
              <w:jc w:val="center"/>
              <w:rPr>
                <w:rFonts w:ascii="Arial" w:eastAsia="Times New Roman" w:hAnsi="Arial" w:cs="Arial"/>
                <w:sz w:val="16"/>
                <w:szCs w:val="16"/>
              </w:rPr>
            </w:pPr>
            <w:r w:rsidRPr="00EA501E">
              <w:rPr>
                <w:rFonts w:ascii="Arial" w:eastAsia="Times New Roman" w:hAnsi="Arial" w:cs="Arial"/>
                <w:sz w:val="16"/>
                <w:szCs w:val="16"/>
              </w:rPr>
              <w:t>S5&amp;6</w:t>
            </w:r>
          </w:p>
        </w:tc>
        <w:tc>
          <w:tcPr>
            <w:tcW w:w="1017"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ascii="Arial" w:eastAsia="Times New Roman" w:hAnsi="Arial" w:cs="Arial"/>
                <w:sz w:val="16"/>
                <w:szCs w:val="16"/>
              </w:rPr>
            </w:pPr>
            <w:r w:rsidRPr="00EA501E">
              <w:rPr>
                <w:rFonts w:ascii="Arial" w:eastAsia="Times New Roman" w:hAnsi="Arial" w:cs="Arial"/>
                <w:sz w:val="16"/>
                <w:szCs w:val="16"/>
              </w:rPr>
              <w:t>S5PZ</w:t>
            </w:r>
          </w:p>
        </w:tc>
        <w:tc>
          <w:tcPr>
            <w:tcW w:w="898"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NDSL</w:t>
            </w:r>
          </w:p>
        </w:tc>
        <w:tc>
          <w:tcPr>
            <w:tcW w:w="595"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1.50</w:t>
            </w:r>
          </w:p>
        </w:tc>
        <w:tc>
          <w:tcPr>
            <w:tcW w:w="779"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2.25</w:t>
            </w:r>
          </w:p>
        </w:tc>
        <w:tc>
          <w:tcPr>
            <w:tcW w:w="644"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3.00</w:t>
            </w:r>
          </w:p>
        </w:tc>
        <w:tc>
          <w:tcPr>
            <w:tcW w:w="1134"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921.00</w:t>
            </w:r>
          </w:p>
        </w:tc>
        <w:tc>
          <w:tcPr>
            <w:tcW w:w="975"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10.23</w:t>
            </w:r>
          </w:p>
        </w:tc>
        <w:tc>
          <w:tcPr>
            <w:tcW w:w="1109"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6.82</w:t>
            </w:r>
          </w:p>
        </w:tc>
        <w:tc>
          <w:tcPr>
            <w:tcW w:w="925" w:type="dxa"/>
            <w:tcBorders>
              <w:top w:val="none" w:sz="0" w:space="0" w:color="auto"/>
              <w:bottom w:val="none" w:sz="0" w:space="0" w:color="auto"/>
              <w:right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5.12</w:t>
            </w:r>
          </w:p>
        </w:tc>
      </w:tr>
      <w:tr w:rsidR="00EA501E" w:rsidRPr="00EA501E" w:rsidTr="00E86F65">
        <w:trPr>
          <w:trHeight w:val="300"/>
        </w:trPr>
        <w:tc>
          <w:tcPr>
            <w:cnfStyle w:val="001000000000"/>
            <w:tcW w:w="1488" w:type="dxa"/>
            <w:noWrap/>
            <w:hideMark/>
          </w:tcPr>
          <w:p w:rsidR="00EA501E" w:rsidRPr="00EA501E" w:rsidRDefault="00EA501E" w:rsidP="00675013">
            <w:pPr>
              <w:spacing w:after="0" w:line="240" w:lineRule="auto"/>
              <w:jc w:val="center"/>
              <w:rPr>
                <w:rFonts w:ascii="Arial" w:eastAsia="Times New Roman" w:hAnsi="Arial" w:cs="Arial"/>
                <w:sz w:val="16"/>
                <w:szCs w:val="16"/>
              </w:rPr>
            </w:pPr>
            <w:r w:rsidRPr="00EA501E">
              <w:rPr>
                <w:rFonts w:ascii="Arial" w:eastAsia="Times New Roman" w:hAnsi="Arial" w:cs="Arial"/>
                <w:sz w:val="16"/>
                <w:szCs w:val="16"/>
              </w:rPr>
              <w:t>S5&amp;6</w:t>
            </w:r>
          </w:p>
        </w:tc>
        <w:tc>
          <w:tcPr>
            <w:tcW w:w="1017" w:type="dxa"/>
            <w:noWrap/>
            <w:hideMark/>
          </w:tcPr>
          <w:p w:rsidR="00EA501E" w:rsidRPr="00EA501E" w:rsidRDefault="00EA501E" w:rsidP="00675013">
            <w:pPr>
              <w:spacing w:after="0" w:line="240" w:lineRule="auto"/>
              <w:jc w:val="center"/>
              <w:cnfStyle w:val="000000000000"/>
              <w:rPr>
                <w:rFonts w:ascii="Arial" w:eastAsia="Times New Roman" w:hAnsi="Arial" w:cs="Arial"/>
                <w:sz w:val="16"/>
                <w:szCs w:val="16"/>
              </w:rPr>
            </w:pPr>
            <w:r w:rsidRPr="00EA501E">
              <w:rPr>
                <w:rFonts w:ascii="Arial" w:eastAsia="Times New Roman" w:hAnsi="Arial" w:cs="Arial"/>
                <w:sz w:val="16"/>
                <w:szCs w:val="16"/>
              </w:rPr>
              <w:t>S6PZ</w:t>
            </w:r>
          </w:p>
        </w:tc>
        <w:tc>
          <w:tcPr>
            <w:tcW w:w="898"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CSLD</w:t>
            </w:r>
          </w:p>
        </w:tc>
        <w:tc>
          <w:tcPr>
            <w:tcW w:w="59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1.00</w:t>
            </w:r>
          </w:p>
        </w:tc>
        <w:tc>
          <w:tcPr>
            <w:tcW w:w="779"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1.25</w:t>
            </w:r>
          </w:p>
        </w:tc>
        <w:tc>
          <w:tcPr>
            <w:tcW w:w="644"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1.75</w:t>
            </w:r>
          </w:p>
        </w:tc>
        <w:tc>
          <w:tcPr>
            <w:tcW w:w="1134"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172.00</w:t>
            </w:r>
          </w:p>
        </w:tc>
        <w:tc>
          <w:tcPr>
            <w:tcW w:w="97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2.87</w:t>
            </w:r>
          </w:p>
        </w:tc>
        <w:tc>
          <w:tcPr>
            <w:tcW w:w="1109"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2.29</w:t>
            </w:r>
          </w:p>
        </w:tc>
        <w:tc>
          <w:tcPr>
            <w:tcW w:w="92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1.64</w:t>
            </w:r>
          </w:p>
        </w:tc>
      </w:tr>
      <w:tr w:rsidR="00EA501E" w:rsidRPr="00EA501E" w:rsidTr="00E86F65">
        <w:trPr>
          <w:cnfStyle w:val="000000100000"/>
          <w:trHeight w:val="300"/>
        </w:trPr>
        <w:tc>
          <w:tcPr>
            <w:cnfStyle w:val="001000000000"/>
            <w:tcW w:w="1488" w:type="dxa"/>
            <w:tcBorders>
              <w:top w:val="none" w:sz="0" w:space="0" w:color="auto"/>
              <w:left w:val="none" w:sz="0" w:space="0" w:color="auto"/>
              <w:bottom w:val="none" w:sz="0" w:space="0" w:color="auto"/>
            </w:tcBorders>
            <w:noWrap/>
            <w:hideMark/>
          </w:tcPr>
          <w:p w:rsidR="00EA501E" w:rsidRPr="00EA501E" w:rsidRDefault="00EA501E" w:rsidP="00675013">
            <w:pPr>
              <w:spacing w:after="0" w:line="240" w:lineRule="auto"/>
              <w:jc w:val="center"/>
              <w:rPr>
                <w:rFonts w:ascii="Arial" w:eastAsia="Times New Roman" w:hAnsi="Arial" w:cs="Arial"/>
                <w:sz w:val="16"/>
                <w:szCs w:val="16"/>
              </w:rPr>
            </w:pPr>
            <w:r w:rsidRPr="00EA501E">
              <w:rPr>
                <w:rFonts w:ascii="Arial" w:eastAsia="Times New Roman" w:hAnsi="Arial" w:cs="Arial"/>
                <w:sz w:val="16"/>
                <w:szCs w:val="16"/>
              </w:rPr>
              <w:t>S5&amp;6</w:t>
            </w:r>
          </w:p>
        </w:tc>
        <w:tc>
          <w:tcPr>
            <w:tcW w:w="1017"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ascii="Arial" w:eastAsia="Times New Roman" w:hAnsi="Arial" w:cs="Arial"/>
                <w:sz w:val="16"/>
                <w:szCs w:val="16"/>
              </w:rPr>
            </w:pPr>
            <w:r w:rsidRPr="00EA501E">
              <w:rPr>
                <w:rFonts w:ascii="Arial" w:eastAsia="Times New Roman" w:hAnsi="Arial" w:cs="Arial"/>
                <w:sz w:val="16"/>
                <w:szCs w:val="16"/>
              </w:rPr>
              <w:t>S6PZ</w:t>
            </w:r>
          </w:p>
        </w:tc>
        <w:tc>
          <w:tcPr>
            <w:tcW w:w="898"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MR1DAILY</w:t>
            </w:r>
          </w:p>
        </w:tc>
        <w:tc>
          <w:tcPr>
            <w:tcW w:w="595"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0.75</w:t>
            </w:r>
          </w:p>
        </w:tc>
        <w:tc>
          <w:tcPr>
            <w:tcW w:w="779"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1.25</w:t>
            </w:r>
          </w:p>
        </w:tc>
        <w:tc>
          <w:tcPr>
            <w:tcW w:w="644"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1.50</w:t>
            </w:r>
          </w:p>
        </w:tc>
        <w:tc>
          <w:tcPr>
            <w:tcW w:w="1134"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142.00</w:t>
            </w:r>
          </w:p>
        </w:tc>
        <w:tc>
          <w:tcPr>
            <w:tcW w:w="975"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3.16</w:t>
            </w:r>
          </w:p>
        </w:tc>
        <w:tc>
          <w:tcPr>
            <w:tcW w:w="1109"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1.89</w:t>
            </w:r>
          </w:p>
        </w:tc>
        <w:tc>
          <w:tcPr>
            <w:tcW w:w="925" w:type="dxa"/>
            <w:tcBorders>
              <w:top w:val="none" w:sz="0" w:space="0" w:color="auto"/>
              <w:bottom w:val="none" w:sz="0" w:space="0" w:color="auto"/>
              <w:right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1.58</w:t>
            </w:r>
          </w:p>
        </w:tc>
      </w:tr>
      <w:tr w:rsidR="00EA501E" w:rsidRPr="00EA501E" w:rsidTr="00E86F65">
        <w:trPr>
          <w:trHeight w:val="300"/>
        </w:trPr>
        <w:tc>
          <w:tcPr>
            <w:cnfStyle w:val="001000000000"/>
            <w:tcW w:w="1488" w:type="dxa"/>
            <w:noWrap/>
            <w:hideMark/>
          </w:tcPr>
          <w:p w:rsidR="00EA501E" w:rsidRPr="00EA501E" w:rsidRDefault="00EA501E" w:rsidP="00675013">
            <w:pPr>
              <w:spacing w:after="0" w:line="240" w:lineRule="auto"/>
              <w:jc w:val="center"/>
              <w:rPr>
                <w:rFonts w:ascii="Arial" w:eastAsia="Times New Roman" w:hAnsi="Arial" w:cs="Arial"/>
                <w:sz w:val="16"/>
                <w:szCs w:val="16"/>
              </w:rPr>
            </w:pPr>
            <w:r w:rsidRPr="00EA501E">
              <w:rPr>
                <w:rFonts w:ascii="Arial" w:eastAsia="Times New Roman" w:hAnsi="Arial" w:cs="Arial"/>
                <w:sz w:val="16"/>
                <w:szCs w:val="16"/>
              </w:rPr>
              <w:t>S5&amp;6</w:t>
            </w:r>
          </w:p>
        </w:tc>
        <w:tc>
          <w:tcPr>
            <w:tcW w:w="1017" w:type="dxa"/>
            <w:noWrap/>
            <w:hideMark/>
          </w:tcPr>
          <w:p w:rsidR="00EA501E" w:rsidRPr="00EA501E" w:rsidRDefault="00EA501E" w:rsidP="00675013">
            <w:pPr>
              <w:spacing w:after="0" w:line="240" w:lineRule="auto"/>
              <w:jc w:val="center"/>
              <w:cnfStyle w:val="000000000000"/>
              <w:rPr>
                <w:rFonts w:ascii="Arial" w:eastAsia="Times New Roman" w:hAnsi="Arial" w:cs="Arial"/>
                <w:sz w:val="16"/>
                <w:szCs w:val="16"/>
              </w:rPr>
            </w:pPr>
            <w:r w:rsidRPr="00EA501E">
              <w:rPr>
                <w:rFonts w:ascii="Arial" w:eastAsia="Times New Roman" w:hAnsi="Arial" w:cs="Arial"/>
                <w:sz w:val="16"/>
                <w:szCs w:val="16"/>
              </w:rPr>
              <w:t>S6PZ</w:t>
            </w:r>
          </w:p>
        </w:tc>
        <w:tc>
          <w:tcPr>
            <w:tcW w:w="898"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NDSL</w:t>
            </w:r>
          </w:p>
        </w:tc>
        <w:tc>
          <w:tcPr>
            <w:tcW w:w="59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1.50</w:t>
            </w:r>
          </w:p>
        </w:tc>
        <w:tc>
          <w:tcPr>
            <w:tcW w:w="779"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2.25</w:t>
            </w:r>
          </w:p>
        </w:tc>
        <w:tc>
          <w:tcPr>
            <w:tcW w:w="644"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3.00</w:t>
            </w:r>
          </w:p>
        </w:tc>
        <w:tc>
          <w:tcPr>
            <w:tcW w:w="1134"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305.00</w:t>
            </w:r>
          </w:p>
        </w:tc>
        <w:tc>
          <w:tcPr>
            <w:tcW w:w="97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3.39</w:t>
            </w:r>
          </w:p>
        </w:tc>
        <w:tc>
          <w:tcPr>
            <w:tcW w:w="1109"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2.26</w:t>
            </w:r>
          </w:p>
        </w:tc>
        <w:tc>
          <w:tcPr>
            <w:tcW w:w="92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1.69</w:t>
            </w:r>
          </w:p>
        </w:tc>
      </w:tr>
      <w:tr w:rsidR="00EA501E" w:rsidRPr="00EA501E" w:rsidTr="00E86F65">
        <w:trPr>
          <w:cnfStyle w:val="000000100000"/>
          <w:trHeight w:val="300"/>
        </w:trPr>
        <w:tc>
          <w:tcPr>
            <w:cnfStyle w:val="001000000000"/>
            <w:tcW w:w="1488" w:type="dxa"/>
            <w:tcBorders>
              <w:top w:val="none" w:sz="0" w:space="0" w:color="auto"/>
              <w:left w:val="none" w:sz="0" w:space="0" w:color="auto"/>
              <w:bottom w:val="none" w:sz="0" w:space="0" w:color="auto"/>
            </w:tcBorders>
            <w:noWrap/>
            <w:hideMark/>
          </w:tcPr>
          <w:p w:rsidR="00EA501E" w:rsidRPr="00EA501E" w:rsidRDefault="00EA501E" w:rsidP="00675013">
            <w:pPr>
              <w:spacing w:after="0" w:line="240" w:lineRule="auto"/>
              <w:jc w:val="center"/>
              <w:rPr>
                <w:rFonts w:ascii="Arial" w:eastAsia="Times New Roman" w:hAnsi="Arial" w:cs="Arial"/>
                <w:sz w:val="16"/>
                <w:szCs w:val="16"/>
              </w:rPr>
            </w:pPr>
            <w:r w:rsidRPr="00EA501E">
              <w:rPr>
                <w:rFonts w:ascii="Arial" w:eastAsia="Times New Roman" w:hAnsi="Arial" w:cs="Arial"/>
                <w:sz w:val="16"/>
                <w:szCs w:val="16"/>
              </w:rPr>
              <w:t>Setup</w:t>
            </w:r>
          </w:p>
        </w:tc>
        <w:tc>
          <w:tcPr>
            <w:tcW w:w="1017"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ascii="Arial" w:eastAsia="Times New Roman" w:hAnsi="Arial" w:cs="Arial"/>
                <w:sz w:val="16"/>
                <w:szCs w:val="16"/>
              </w:rPr>
            </w:pPr>
            <w:r w:rsidRPr="00EA501E">
              <w:rPr>
                <w:rFonts w:ascii="Arial" w:eastAsia="Times New Roman" w:hAnsi="Arial" w:cs="Arial"/>
                <w:sz w:val="16"/>
                <w:szCs w:val="16"/>
              </w:rPr>
              <w:t>ZL2</w:t>
            </w:r>
          </w:p>
        </w:tc>
        <w:tc>
          <w:tcPr>
            <w:tcW w:w="898"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MR2DAILY</w:t>
            </w:r>
          </w:p>
        </w:tc>
        <w:tc>
          <w:tcPr>
            <w:tcW w:w="595"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0.50</w:t>
            </w:r>
          </w:p>
        </w:tc>
        <w:tc>
          <w:tcPr>
            <w:tcW w:w="779"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0.75</w:t>
            </w:r>
          </w:p>
        </w:tc>
        <w:tc>
          <w:tcPr>
            <w:tcW w:w="644"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1.50</w:t>
            </w:r>
          </w:p>
        </w:tc>
        <w:tc>
          <w:tcPr>
            <w:tcW w:w="1134"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165.00</w:t>
            </w:r>
          </w:p>
        </w:tc>
        <w:tc>
          <w:tcPr>
            <w:tcW w:w="975"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5.50</w:t>
            </w:r>
          </w:p>
        </w:tc>
        <w:tc>
          <w:tcPr>
            <w:tcW w:w="1109"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3.67</w:t>
            </w:r>
          </w:p>
        </w:tc>
        <w:tc>
          <w:tcPr>
            <w:tcW w:w="925" w:type="dxa"/>
            <w:tcBorders>
              <w:top w:val="none" w:sz="0" w:space="0" w:color="auto"/>
              <w:bottom w:val="none" w:sz="0" w:space="0" w:color="auto"/>
              <w:right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1.83</w:t>
            </w:r>
          </w:p>
        </w:tc>
      </w:tr>
      <w:tr w:rsidR="00EA501E" w:rsidRPr="00EA501E" w:rsidTr="00E86F65">
        <w:trPr>
          <w:trHeight w:val="300"/>
        </w:trPr>
        <w:tc>
          <w:tcPr>
            <w:cnfStyle w:val="001000000000"/>
            <w:tcW w:w="1488" w:type="dxa"/>
            <w:noWrap/>
            <w:hideMark/>
          </w:tcPr>
          <w:p w:rsidR="00EA501E" w:rsidRPr="00EA501E" w:rsidRDefault="00EA501E" w:rsidP="00675013">
            <w:pPr>
              <w:spacing w:after="0" w:line="240" w:lineRule="auto"/>
              <w:jc w:val="center"/>
              <w:rPr>
                <w:rFonts w:ascii="Arial" w:eastAsia="Times New Roman" w:hAnsi="Arial" w:cs="Arial"/>
                <w:sz w:val="16"/>
                <w:szCs w:val="16"/>
              </w:rPr>
            </w:pPr>
            <w:r w:rsidRPr="00EA501E">
              <w:rPr>
                <w:rFonts w:ascii="Arial" w:eastAsia="Times New Roman" w:hAnsi="Arial" w:cs="Arial"/>
                <w:sz w:val="16"/>
                <w:szCs w:val="16"/>
              </w:rPr>
              <w:t>Setup</w:t>
            </w:r>
          </w:p>
        </w:tc>
        <w:tc>
          <w:tcPr>
            <w:tcW w:w="1017" w:type="dxa"/>
            <w:noWrap/>
            <w:hideMark/>
          </w:tcPr>
          <w:p w:rsidR="00EA501E" w:rsidRPr="00EA501E" w:rsidRDefault="00EA501E" w:rsidP="00675013">
            <w:pPr>
              <w:spacing w:after="0" w:line="240" w:lineRule="auto"/>
              <w:jc w:val="center"/>
              <w:cnfStyle w:val="000000000000"/>
              <w:rPr>
                <w:rFonts w:ascii="Arial" w:eastAsia="Times New Roman" w:hAnsi="Arial" w:cs="Arial"/>
                <w:sz w:val="16"/>
                <w:szCs w:val="16"/>
              </w:rPr>
            </w:pPr>
            <w:r w:rsidRPr="00EA501E">
              <w:rPr>
                <w:rFonts w:ascii="Arial" w:eastAsia="Times New Roman" w:hAnsi="Arial" w:cs="Arial"/>
                <w:sz w:val="16"/>
                <w:szCs w:val="16"/>
              </w:rPr>
              <w:t>ZL3</w:t>
            </w:r>
          </w:p>
        </w:tc>
        <w:tc>
          <w:tcPr>
            <w:tcW w:w="898"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MR2DAILY</w:t>
            </w:r>
          </w:p>
        </w:tc>
        <w:tc>
          <w:tcPr>
            <w:tcW w:w="59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0.50</w:t>
            </w:r>
          </w:p>
        </w:tc>
        <w:tc>
          <w:tcPr>
            <w:tcW w:w="779"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0.75</w:t>
            </w:r>
          </w:p>
        </w:tc>
        <w:tc>
          <w:tcPr>
            <w:tcW w:w="644"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1.50</w:t>
            </w:r>
          </w:p>
        </w:tc>
        <w:tc>
          <w:tcPr>
            <w:tcW w:w="1134"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165.00</w:t>
            </w:r>
          </w:p>
        </w:tc>
        <w:tc>
          <w:tcPr>
            <w:tcW w:w="97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5.50</w:t>
            </w:r>
          </w:p>
        </w:tc>
        <w:tc>
          <w:tcPr>
            <w:tcW w:w="1109"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3.67</w:t>
            </w:r>
          </w:p>
        </w:tc>
        <w:tc>
          <w:tcPr>
            <w:tcW w:w="92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1.83</w:t>
            </w:r>
          </w:p>
        </w:tc>
      </w:tr>
      <w:tr w:rsidR="00EA501E" w:rsidRPr="00EA501E" w:rsidTr="00E86F65">
        <w:trPr>
          <w:cnfStyle w:val="000000100000"/>
          <w:trHeight w:val="300"/>
        </w:trPr>
        <w:tc>
          <w:tcPr>
            <w:cnfStyle w:val="001000000000"/>
            <w:tcW w:w="1488" w:type="dxa"/>
            <w:tcBorders>
              <w:top w:val="none" w:sz="0" w:space="0" w:color="auto"/>
              <w:left w:val="none" w:sz="0" w:space="0" w:color="auto"/>
              <w:bottom w:val="none" w:sz="0" w:space="0" w:color="auto"/>
            </w:tcBorders>
            <w:noWrap/>
            <w:hideMark/>
          </w:tcPr>
          <w:p w:rsidR="00EA501E" w:rsidRPr="00EA501E" w:rsidRDefault="00EA501E" w:rsidP="00675013">
            <w:pPr>
              <w:spacing w:after="0" w:line="240" w:lineRule="auto"/>
              <w:jc w:val="center"/>
              <w:rPr>
                <w:rFonts w:ascii="Arial" w:eastAsia="Times New Roman" w:hAnsi="Arial" w:cs="Arial"/>
                <w:sz w:val="16"/>
                <w:szCs w:val="16"/>
              </w:rPr>
            </w:pPr>
            <w:r w:rsidRPr="00EA501E">
              <w:rPr>
                <w:rFonts w:ascii="Arial" w:eastAsia="Times New Roman" w:hAnsi="Arial" w:cs="Arial"/>
                <w:sz w:val="16"/>
                <w:szCs w:val="16"/>
              </w:rPr>
              <w:t>Z</w:t>
            </w:r>
            <w:r>
              <w:rPr>
                <w:rFonts w:ascii="Arial" w:eastAsia="Times New Roman" w:hAnsi="Arial" w:cs="Arial"/>
                <w:sz w:val="16"/>
                <w:szCs w:val="16"/>
              </w:rPr>
              <w:t>-L</w:t>
            </w:r>
            <w:r w:rsidRPr="00EA501E">
              <w:rPr>
                <w:rFonts w:ascii="Arial" w:eastAsia="Times New Roman" w:hAnsi="Arial" w:cs="Arial"/>
                <w:sz w:val="16"/>
                <w:szCs w:val="16"/>
              </w:rPr>
              <w:t>oader</w:t>
            </w:r>
          </w:p>
        </w:tc>
        <w:tc>
          <w:tcPr>
            <w:tcW w:w="1017"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ascii="Arial" w:eastAsia="Times New Roman" w:hAnsi="Arial" w:cs="Arial"/>
                <w:sz w:val="16"/>
                <w:szCs w:val="16"/>
              </w:rPr>
            </w:pPr>
            <w:r w:rsidRPr="00EA501E">
              <w:rPr>
                <w:rFonts w:ascii="Arial" w:eastAsia="Times New Roman" w:hAnsi="Arial" w:cs="Arial"/>
                <w:sz w:val="16"/>
                <w:szCs w:val="16"/>
              </w:rPr>
              <w:t>ZL1</w:t>
            </w:r>
          </w:p>
        </w:tc>
        <w:tc>
          <w:tcPr>
            <w:tcW w:w="898"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CSLD</w:t>
            </w:r>
          </w:p>
        </w:tc>
        <w:tc>
          <w:tcPr>
            <w:tcW w:w="595"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0.75</w:t>
            </w:r>
          </w:p>
        </w:tc>
        <w:tc>
          <w:tcPr>
            <w:tcW w:w="779"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1.00</w:t>
            </w:r>
          </w:p>
        </w:tc>
        <w:tc>
          <w:tcPr>
            <w:tcW w:w="644"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1.50</w:t>
            </w:r>
          </w:p>
        </w:tc>
        <w:tc>
          <w:tcPr>
            <w:tcW w:w="1134"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165.00</w:t>
            </w:r>
          </w:p>
        </w:tc>
        <w:tc>
          <w:tcPr>
            <w:tcW w:w="975"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3.67</w:t>
            </w:r>
          </w:p>
        </w:tc>
        <w:tc>
          <w:tcPr>
            <w:tcW w:w="1109"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2.75</w:t>
            </w:r>
          </w:p>
        </w:tc>
        <w:tc>
          <w:tcPr>
            <w:tcW w:w="925" w:type="dxa"/>
            <w:tcBorders>
              <w:top w:val="none" w:sz="0" w:space="0" w:color="auto"/>
              <w:bottom w:val="none" w:sz="0" w:space="0" w:color="auto"/>
              <w:right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1.83</w:t>
            </w:r>
          </w:p>
        </w:tc>
      </w:tr>
      <w:tr w:rsidR="00EA501E" w:rsidRPr="00EA501E" w:rsidTr="00E86F65">
        <w:trPr>
          <w:trHeight w:val="300"/>
        </w:trPr>
        <w:tc>
          <w:tcPr>
            <w:cnfStyle w:val="001000000000"/>
            <w:tcW w:w="1488" w:type="dxa"/>
            <w:noWrap/>
            <w:hideMark/>
          </w:tcPr>
          <w:p w:rsidR="00EA501E" w:rsidRPr="00EA501E" w:rsidRDefault="00EA501E" w:rsidP="00675013">
            <w:pPr>
              <w:spacing w:after="0" w:line="240" w:lineRule="auto"/>
              <w:jc w:val="center"/>
              <w:rPr>
                <w:rFonts w:ascii="Arial" w:eastAsia="Times New Roman" w:hAnsi="Arial" w:cs="Arial"/>
                <w:sz w:val="16"/>
                <w:szCs w:val="16"/>
              </w:rPr>
            </w:pPr>
            <w:r w:rsidRPr="00EA501E">
              <w:rPr>
                <w:rFonts w:ascii="Arial" w:eastAsia="Times New Roman" w:hAnsi="Arial" w:cs="Arial"/>
                <w:sz w:val="16"/>
                <w:szCs w:val="16"/>
              </w:rPr>
              <w:t>Z</w:t>
            </w:r>
            <w:r>
              <w:rPr>
                <w:rFonts w:ascii="Arial" w:eastAsia="Times New Roman" w:hAnsi="Arial" w:cs="Arial"/>
                <w:sz w:val="16"/>
                <w:szCs w:val="16"/>
              </w:rPr>
              <w:t>-L</w:t>
            </w:r>
            <w:r w:rsidRPr="00EA501E">
              <w:rPr>
                <w:rFonts w:ascii="Arial" w:eastAsia="Times New Roman" w:hAnsi="Arial" w:cs="Arial"/>
                <w:sz w:val="16"/>
                <w:szCs w:val="16"/>
              </w:rPr>
              <w:t>oader</w:t>
            </w:r>
          </w:p>
        </w:tc>
        <w:tc>
          <w:tcPr>
            <w:tcW w:w="1017" w:type="dxa"/>
            <w:noWrap/>
            <w:hideMark/>
          </w:tcPr>
          <w:p w:rsidR="00EA501E" w:rsidRPr="00EA501E" w:rsidRDefault="00EA501E" w:rsidP="00675013">
            <w:pPr>
              <w:spacing w:after="0" w:line="240" w:lineRule="auto"/>
              <w:jc w:val="center"/>
              <w:cnfStyle w:val="000000000000"/>
              <w:rPr>
                <w:rFonts w:ascii="Arial" w:eastAsia="Times New Roman" w:hAnsi="Arial" w:cs="Arial"/>
                <w:sz w:val="16"/>
                <w:szCs w:val="16"/>
              </w:rPr>
            </w:pPr>
            <w:r w:rsidRPr="00EA501E">
              <w:rPr>
                <w:rFonts w:ascii="Arial" w:eastAsia="Times New Roman" w:hAnsi="Arial" w:cs="Arial"/>
                <w:sz w:val="16"/>
                <w:szCs w:val="16"/>
              </w:rPr>
              <w:t>ZL1</w:t>
            </w:r>
          </w:p>
        </w:tc>
        <w:tc>
          <w:tcPr>
            <w:tcW w:w="898"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NDSL</w:t>
            </w:r>
          </w:p>
        </w:tc>
        <w:tc>
          <w:tcPr>
            <w:tcW w:w="59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1.25</w:t>
            </w:r>
          </w:p>
        </w:tc>
        <w:tc>
          <w:tcPr>
            <w:tcW w:w="779"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2.00</w:t>
            </w:r>
          </w:p>
        </w:tc>
        <w:tc>
          <w:tcPr>
            <w:tcW w:w="644"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2.50</w:t>
            </w:r>
          </w:p>
        </w:tc>
        <w:tc>
          <w:tcPr>
            <w:tcW w:w="1134"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744.00</w:t>
            </w:r>
          </w:p>
        </w:tc>
        <w:tc>
          <w:tcPr>
            <w:tcW w:w="97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9.92</w:t>
            </w:r>
          </w:p>
        </w:tc>
        <w:tc>
          <w:tcPr>
            <w:tcW w:w="1109"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6.20</w:t>
            </w:r>
          </w:p>
        </w:tc>
        <w:tc>
          <w:tcPr>
            <w:tcW w:w="92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4.96</w:t>
            </w:r>
          </w:p>
        </w:tc>
      </w:tr>
      <w:tr w:rsidR="00EA501E" w:rsidRPr="00EA501E" w:rsidTr="00E86F65">
        <w:trPr>
          <w:cnfStyle w:val="000000100000"/>
          <w:trHeight w:val="300"/>
        </w:trPr>
        <w:tc>
          <w:tcPr>
            <w:cnfStyle w:val="001000000000"/>
            <w:tcW w:w="1488" w:type="dxa"/>
            <w:tcBorders>
              <w:top w:val="none" w:sz="0" w:space="0" w:color="auto"/>
              <w:left w:val="none" w:sz="0" w:space="0" w:color="auto"/>
              <w:bottom w:val="none" w:sz="0" w:space="0" w:color="auto"/>
            </w:tcBorders>
            <w:noWrap/>
            <w:hideMark/>
          </w:tcPr>
          <w:p w:rsidR="00EA501E" w:rsidRPr="00EA501E" w:rsidRDefault="00EA501E" w:rsidP="00675013">
            <w:pPr>
              <w:spacing w:after="0" w:line="240" w:lineRule="auto"/>
              <w:jc w:val="center"/>
              <w:rPr>
                <w:rFonts w:ascii="Arial" w:eastAsia="Times New Roman" w:hAnsi="Arial" w:cs="Arial"/>
                <w:sz w:val="16"/>
                <w:szCs w:val="16"/>
              </w:rPr>
            </w:pPr>
            <w:r w:rsidRPr="00EA501E">
              <w:rPr>
                <w:rFonts w:ascii="Arial" w:eastAsia="Times New Roman" w:hAnsi="Arial" w:cs="Arial"/>
                <w:sz w:val="16"/>
                <w:szCs w:val="16"/>
              </w:rPr>
              <w:t>Z</w:t>
            </w:r>
            <w:r>
              <w:rPr>
                <w:rFonts w:ascii="Arial" w:eastAsia="Times New Roman" w:hAnsi="Arial" w:cs="Arial"/>
                <w:sz w:val="16"/>
                <w:szCs w:val="16"/>
              </w:rPr>
              <w:t>-L</w:t>
            </w:r>
            <w:r w:rsidRPr="00EA501E">
              <w:rPr>
                <w:rFonts w:ascii="Arial" w:eastAsia="Times New Roman" w:hAnsi="Arial" w:cs="Arial"/>
                <w:sz w:val="16"/>
                <w:szCs w:val="16"/>
              </w:rPr>
              <w:t>oader</w:t>
            </w:r>
          </w:p>
        </w:tc>
        <w:tc>
          <w:tcPr>
            <w:tcW w:w="1017"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ascii="Arial" w:eastAsia="Times New Roman" w:hAnsi="Arial" w:cs="Arial"/>
                <w:sz w:val="16"/>
                <w:szCs w:val="16"/>
              </w:rPr>
            </w:pPr>
            <w:r w:rsidRPr="00EA501E">
              <w:rPr>
                <w:rFonts w:ascii="Arial" w:eastAsia="Times New Roman" w:hAnsi="Arial" w:cs="Arial"/>
                <w:sz w:val="16"/>
                <w:szCs w:val="16"/>
              </w:rPr>
              <w:t>ZL2</w:t>
            </w:r>
          </w:p>
        </w:tc>
        <w:tc>
          <w:tcPr>
            <w:tcW w:w="898"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CSLD</w:t>
            </w:r>
          </w:p>
        </w:tc>
        <w:tc>
          <w:tcPr>
            <w:tcW w:w="595"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0.75</w:t>
            </w:r>
          </w:p>
        </w:tc>
        <w:tc>
          <w:tcPr>
            <w:tcW w:w="779"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1.00</w:t>
            </w:r>
          </w:p>
        </w:tc>
        <w:tc>
          <w:tcPr>
            <w:tcW w:w="644"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1.50</w:t>
            </w:r>
          </w:p>
        </w:tc>
        <w:tc>
          <w:tcPr>
            <w:tcW w:w="1134"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303.00</w:t>
            </w:r>
          </w:p>
        </w:tc>
        <w:tc>
          <w:tcPr>
            <w:tcW w:w="975"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6.73</w:t>
            </w:r>
          </w:p>
        </w:tc>
        <w:tc>
          <w:tcPr>
            <w:tcW w:w="1109"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5.05</w:t>
            </w:r>
          </w:p>
        </w:tc>
        <w:tc>
          <w:tcPr>
            <w:tcW w:w="925" w:type="dxa"/>
            <w:tcBorders>
              <w:top w:val="none" w:sz="0" w:space="0" w:color="auto"/>
              <w:bottom w:val="none" w:sz="0" w:space="0" w:color="auto"/>
              <w:right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3.37</w:t>
            </w:r>
          </w:p>
        </w:tc>
      </w:tr>
      <w:tr w:rsidR="00EA501E" w:rsidRPr="00EA501E" w:rsidTr="00E86F65">
        <w:trPr>
          <w:trHeight w:val="300"/>
        </w:trPr>
        <w:tc>
          <w:tcPr>
            <w:cnfStyle w:val="001000000000"/>
            <w:tcW w:w="1488" w:type="dxa"/>
            <w:noWrap/>
            <w:hideMark/>
          </w:tcPr>
          <w:p w:rsidR="00EA501E" w:rsidRPr="00EA501E" w:rsidRDefault="00EA501E" w:rsidP="00675013">
            <w:pPr>
              <w:spacing w:after="0" w:line="240" w:lineRule="auto"/>
              <w:jc w:val="center"/>
              <w:rPr>
                <w:rFonts w:ascii="Arial" w:eastAsia="Times New Roman" w:hAnsi="Arial" w:cs="Arial"/>
                <w:sz w:val="16"/>
                <w:szCs w:val="16"/>
              </w:rPr>
            </w:pPr>
            <w:r w:rsidRPr="00EA501E">
              <w:rPr>
                <w:rFonts w:ascii="Arial" w:eastAsia="Times New Roman" w:hAnsi="Arial" w:cs="Arial"/>
                <w:sz w:val="16"/>
                <w:szCs w:val="16"/>
              </w:rPr>
              <w:t>Z</w:t>
            </w:r>
            <w:r>
              <w:rPr>
                <w:rFonts w:ascii="Arial" w:eastAsia="Times New Roman" w:hAnsi="Arial" w:cs="Arial"/>
                <w:sz w:val="16"/>
                <w:szCs w:val="16"/>
              </w:rPr>
              <w:t>-L</w:t>
            </w:r>
            <w:r w:rsidRPr="00EA501E">
              <w:rPr>
                <w:rFonts w:ascii="Arial" w:eastAsia="Times New Roman" w:hAnsi="Arial" w:cs="Arial"/>
                <w:sz w:val="16"/>
                <w:szCs w:val="16"/>
              </w:rPr>
              <w:t>oader</w:t>
            </w:r>
          </w:p>
        </w:tc>
        <w:tc>
          <w:tcPr>
            <w:tcW w:w="1017" w:type="dxa"/>
            <w:noWrap/>
            <w:hideMark/>
          </w:tcPr>
          <w:p w:rsidR="00EA501E" w:rsidRPr="00EA501E" w:rsidRDefault="00EA501E" w:rsidP="00675013">
            <w:pPr>
              <w:spacing w:after="0" w:line="240" w:lineRule="auto"/>
              <w:jc w:val="center"/>
              <w:cnfStyle w:val="000000000000"/>
              <w:rPr>
                <w:rFonts w:ascii="Arial" w:eastAsia="Times New Roman" w:hAnsi="Arial" w:cs="Arial"/>
                <w:sz w:val="16"/>
                <w:szCs w:val="16"/>
              </w:rPr>
            </w:pPr>
            <w:r w:rsidRPr="00EA501E">
              <w:rPr>
                <w:rFonts w:ascii="Arial" w:eastAsia="Times New Roman" w:hAnsi="Arial" w:cs="Arial"/>
                <w:sz w:val="16"/>
                <w:szCs w:val="16"/>
              </w:rPr>
              <w:t>ZL2</w:t>
            </w:r>
          </w:p>
        </w:tc>
        <w:tc>
          <w:tcPr>
            <w:tcW w:w="898"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NDSL</w:t>
            </w:r>
          </w:p>
        </w:tc>
        <w:tc>
          <w:tcPr>
            <w:tcW w:w="59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1.00</w:t>
            </w:r>
          </w:p>
        </w:tc>
        <w:tc>
          <w:tcPr>
            <w:tcW w:w="779"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1.50</w:t>
            </w:r>
          </w:p>
        </w:tc>
        <w:tc>
          <w:tcPr>
            <w:tcW w:w="644"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2.00</w:t>
            </w:r>
          </w:p>
        </w:tc>
        <w:tc>
          <w:tcPr>
            <w:tcW w:w="1134"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348.00</w:t>
            </w:r>
          </w:p>
        </w:tc>
        <w:tc>
          <w:tcPr>
            <w:tcW w:w="97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5.80</w:t>
            </w:r>
          </w:p>
        </w:tc>
        <w:tc>
          <w:tcPr>
            <w:tcW w:w="1109"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3.87</w:t>
            </w:r>
          </w:p>
        </w:tc>
        <w:tc>
          <w:tcPr>
            <w:tcW w:w="92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2.90</w:t>
            </w:r>
          </w:p>
        </w:tc>
      </w:tr>
      <w:tr w:rsidR="00EA501E" w:rsidRPr="00EA501E" w:rsidTr="00E86F65">
        <w:trPr>
          <w:cnfStyle w:val="000000100000"/>
          <w:trHeight w:val="300"/>
        </w:trPr>
        <w:tc>
          <w:tcPr>
            <w:cnfStyle w:val="001000000000"/>
            <w:tcW w:w="1488" w:type="dxa"/>
            <w:tcBorders>
              <w:top w:val="none" w:sz="0" w:space="0" w:color="auto"/>
              <w:left w:val="none" w:sz="0" w:space="0" w:color="auto"/>
              <w:bottom w:val="none" w:sz="0" w:space="0" w:color="auto"/>
            </w:tcBorders>
            <w:noWrap/>
            <w:hideMark/>
          </w:tcPr>
          <w:p w:rsidR="00EA501E" w:rsidRPr="00EA501E" w:rsidRDefault="00EA501E" w:rsidP="00675013">
            <w:pPr>
              <w:spacing w:after="0" w:line="240" w:lineRule="auto"/>
              <w:jc w:val="center"/>
              <w:rPr>
                <w:rFonts w:ascii="Arial" w:eastAsia="Times New Roman" w:hAnsi="Arial" w:cs="Arial"/>
                <w:sz w:val="16"/>
                <w:szCs w:val="16"/>
              </w:rPr>
            </w:pPr>
            <w:r w:rsidRPr="00EA501E">
              <w:rPr>
                <w:rFonts w:ascii="Arial" w:eastAsia="Times New Roman" w:hAnsi="Arial" w:cs="Arial"/>
                <w:sz w:val="16"/>
                <w:szCs w:val="16"/>
              </w:rPr>
              <w:t>Z</w:t>
            </w:r>
            <w:r>
              <w:rPr>
                <w:rFonts w:ascii="Arial" w:eastAsia="Times New Roman" w:hAnsi="Arial" w:cs="Arial"/>
                <w:sz w:val="16"/>
                <w:szCs w:val="16"/>
              </w:rPr>
              <w:t>-L</w:t>
            </w:r>
            <w:r w:rsidRPr="00EA501E">
              <w:rPr>
                <w:rFonts w:ascii="Arial" w:eastAsia="Times New Roman" w:hAnsi="Arial" w:cs="Arial"/>
                <w:sz w:val="16"/>
                <w:szCs w:val="16"/>
              </w:rPr>
              <w:t>oader</w:t>
            </w:r>
          </w:p>
        </w:tc>
        <w:tc>
          <w:tcPr>
            <w:tcW w:w="1017"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ascii="Arial" w:eastAsia="Times New Roman" w:hAnsi="Arial" w:cs="Arial"/>
                <w:sz w:val="16"/>
                <w:szCs w:val="16"/>
              </w:rPr>
            </w:pPr>
            <w:r w:rsidRPr="00EA501E">
              <w:rPr>
                <w:rFonts w:ascii="Arial" w:eastAsia="Times New Roman" w:hAnsi="Arial" w:cs="Arial"/>
                <w:sz w:val="16"/>
                <w:szCs w:val="16"/>
              </w:rPr>
              <w:t>ZL3</w:t>
            </w:r>
          </w:p>
        </w:tc>
        <w:tc>
          <w:tcPr>
            <w:tcW w:w="898"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CSLD</w:t>
            </w:r>
          </w:p>
        </w:tc>
        <w:tc>
          <w:tcPr>
            <w:tcW w:w="595"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0.75</w:t>
            </w:r>
          </w:p>
        </w:tc>
        <w:tc>
          <w:tcPr>
            <w:tcW w:w="779"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1.00</w:t>
            </w:r>
          </w:p>
        </w:tc>
        <w:tc>
          <w:tcPr>
            <w:tcW w:w="644"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1.50</w:t>
            </w:r>
          </w:p>
        </w:tc>
        <w:tc>
          <w:tcPr>
            <w:tcW w:w="1134"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303.00</w:t>
            </w:r>
          </w:p>
        </w:tc>
        <w:tc>
          <w:tcPr>
            <w:tcW w:w="975"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6.73</w:t>
            </w:r>
          </w:p>
        </w:tc>
        <w:tc>
          <w:tcPr>
            <w:tcW w:w="1109" w:type="dxa"/>
            <w:tcBorders>
              <w:top w:val="none" w:sz="0" w:space="0" w:color="auto"/>
              <w:bottom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5.05</w:t>
            </w:r>
          </w:p>
        </w:tc>
        <w:tc>
          <w:tcPr>
            <w:tcW w:w="925" w:type="dxa"/>
            <w:tcBorders>
              <w:top w:val="none" w:sz="0" w:space="0" w:color="auto"/>
              <w:bottom w:val="none" w:sz="0" w:space="0" w:color="auto"/>
              <w:right w:val="none" w:sz="0" w:space="0" w:color="auto"/>
            </w:tcBorders>
            <w:noWrap/>
            <w:hideMark/>
          </w:tcPr>
          <w:p w:rsidR="00EA501E" w:rsidRPr="00EA501E" w:rsidRDefault="00EA501E" w:rsidP="00675013">
            <w:pPr>
              <w:spacing w:after="0" w:line="240" w:lineRule="auto"/>
              <w:jc w:val="center"/>
              <w:cnfStyle w:val="000000100000"/>
              <w:rPr>
                <w:rFonts w:eastAsia="Times New Roman"/>
                <w:color w:val="000000"/>
                <w:sz w:val="16"/>
                <w:szCs w:val="16"/>
              </w:rPr>
            </w:pPr>
            <w:r w:rsidRPr="00EA501E">
              <w:rPr>
                <w:rFonts w:eastAsia="Times New Roman"/>
                <w:color w:val="000000"/>
                <w:sz w:val="16"/>
                <w:szCs w:val="16"/>
              </w:rPr>
              <w:t>3.37</w:t>
            </w:r>
          </w:p>
        </w:tc>
      </w:tr>
      <w:tr w:rsidR="00EA501E" w:rsidRPr="00EA501E" w:rsidTr="00E86F65">
        <w:trPr>
          <w:trHeight w:val="300"/>
        </w:trPr>
        <w:tc>
          <w:tcPr>
            <w:cnfStyle w:val="001000000000"/>
            <w:tcW w:w="1488" w:type="dxa"/>
            <w:noWrap/>
            <w:hideMark/>
          </w:tcPr>
          <w:p w:rsidR="00EA501E" w:rsidRPr="00EA501E" w:rsidRDefault="00EA501E" w:rsidP="00675013">
            <w:pPr>
              <w:spacing w:after="0" w:line="240" w:lineRule="auto"/>
              <w:jc w:val="center"/>
              <w:rPr>
                <w:rFonts w:ascii="Arial" w:eastAsia="Times New Roman" w:hAnsi="Arial" w:cs="Arial"/>
                <w:sz w:val="16"/>
                <w:szCs w:val="16"/>
              </w:rPr>
            </w:pPr>
            <w:r w:rsidRPr="00EA501E">
              <w:rPr>
                <w:rFonts w:ascii="Arial" w:eastAsia="Times New Roman" w:hAnsi="Arial" w:cs="Arial"/>
                <w:sz w:val="16"/>
                <w:szCs w:val="16"/>
              </w:rPr>
              <w:t>Z</w:t>
            </w:r>
            <w:r>
              <w:rPr>
                <w:rFonts w:ascii="Arial" w:eastAsia="Times New Roman" w:hAnsi="Arial" w:cs="Arial"/>
                <w:sz w:val="16"/>
                <w:szCs w:val="16"/>
              </w:rPr>
              <w:t>-L</w:t>
            </w:r>
            <w:r w:rsidRPr="00EA501E">
              <w:rPr>
                <w:rFonts w:ascii="Arial" w:eastAsia="Times New Roman" w:hAnsi="Arial" w:cs="Arial"/>
                <w:sz w:val="16"/>
                <w:szCs w:val="16"/>
              </w:rPr>
              <w:t>oader</w:t>
            </w:r>
          </w:p>
        </w:tc>
        <w:tc>
          <w:tcPr>
            <w:tcW w:w="1017" w:type="dxa"/>
            <w:noWrap/>
            <w:hideMark/>
          </w:tcPr>
          <w:p w:rsidR="00EA501E" w:rsidRPr="00EA501E" w:rsidRDefault="00EA501E" w:rsidP="00675013">
            <w:pPr>
              <w:spacing w:after="0" w:line="240" w:lineRule="auto"/>
              <w:jc w:val="center"/>
              <w:cnfStyle w:val="000000000000"/>
              <w:rPr>
                <w:rFonts w:ascii="Arial" w:eastAsia="Times New Roman" w:hAnsi="Arial" w:cs="Arial"/>
                <w:sz w:val="16"/>
                <w:szCs w:val="16"/>
              </w:rPr>
            </w:pPr>
            <w:r w:rsidRPr="00EA501E">
              <w:rPr>
                <w:rFonts w:ascii="Arial" w:eastAsia="Times New Roman" w:hAnsi="Arial" w:cs="Arial"/>
                <w:sz w:val="16"/>
                <w:szCs w:val="16"/>
              </w:rPr>
              <w:t>ZL3</w:t>
            </w:r>
          </w:p>
        </w:tc>
        <w:tc>
          <w:tcPr>
            <w:tcW w:w="898"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NDSL</w:t>
            </w:r>
          </w:p>
        </w:tc>
        <w:tc>
          <w:tcPr>
            <w:tcW w:w="59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1.00</w:t>
            </w:r>
          </w:p>
        </w:tc>
        <w:tc>
          <w:tcPr>
            <w:tcW w:w="779"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1.50</w:t>
            </w:r>
          </w:p>
        </w:tc>
        <w:tc>
          <w:tcPr>
            <w:tcW w:w="644"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2.00</w:t>
            </w:r>
          </w:p>
        </w:tc>
        <w:tc>
          <w:tcPr>
            <w:tcW w:w="1134"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348.00</w:t>
            </w:r>
          </w:p>
        </w:tc>
        <w:tc>
          <w:tcPr>
            <w:tcW w:w="97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5.80</w:t>
            </w:r>
          </w:p>
        </w:tc>
        <w:tc>
          <w:tcPr>
            <w:tcW w:w="1109"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3.87</w:t>
            </w:r>
          </w:p>
        </w:tc>
        <w:tc>
          <w:tcPr>
            <w:tcW w:w="925" w:type="dxa"/>
            <w:noWrap/>
            <w:hideMark/>
          </w:tcPr>
          <w:p w:rsidR="00EA501E" w:rsidRPr="00EA501E" w:rsidRDefault="00EA501E" w:rsidP="00675013">
            <w:pPr>
              <w:spacing w:after="0" w:line="240" w:lineRule="auto"/>
              <w:jc w:val="center"/>
              <w:cnfStyle w:val="000000000000"/>
              <w:rPr>
                <w:rFonts w:eastAsia="Times New Roman"/>
                <w:color w:val="000000"/>
                <w:sz w:val="16"/>
                <w:szCs w:val="16"/>
              </w:rPr>
            </w:pPr>
            <w:r w:rsidRPr="00EA501E">
              <w:rPr>
                <w:rFonts w:eastAsia="Times New Roman"/>
                <w:color w:val="000000"/>
                <w:sz w:val="16"/>
                <w:szCs w:val="16"/>
              </w:rPr>
              <w:t>2.90</w:t>
            </w:r>
          </w:p>
        </w:tc>
      </w:tr>
    </w:tbl>
    <w:p w:rsidR="006072B6" w:rsidRDefault="006072B6" w:rsidP="00BD4D6F">
      <w:pPr>
        <w:pStyle w:val="tablecaption"/>
      </w:pPr>
    </w:p>
    <w:p w:rsidR="00675013" w:rsidRDefault="00F873E8" w:rsidP="009C5E94">
      <w:pPr>
        <w:pStyle w:val="tablecaption"/>
      </w:pPr>
      <w:bookmarkStart w:id="123" w:name="_Toc292018276"/>
      <w:bookmarkStart w:id="124" w:name="_Toc292062711"/>
      <w:r>
        <w:t xml:space="preserve">Table C-2 </w:t>
      </w:r>
      <w:r w:rsidR="00E41C39">
        <w:fldChar w:fldCharType="begin"/>
      </w:r>
      <w:r w:rsidR="00D40960">
        <w:instrText xml:space="preserve"> SEQ Table_C-2 \* ARABIC </w:instrText>
      </w:r>
      <w:r w:rsidR="00E41C39">
        <w:fldChar w:fldCharType="separate"/>
      </w:r>
      <w:r w:rsidR="00B97422">
        <w:rPr>
          <w:noProof/>
        </w:rPr>
        <w:t>1</w:t>
      </w:r>
      <w:r w:rsidR="00E41C39">
        <w:rPr>
          <w:noProof/>
        </w:rPr>
        <w:fldChar w:fldCharType="end"/>
      </w:r>
      <w:r>
        <w:t xml:space="preserve"> Zoning of Helpers to Routes/Travel Time </w:t>
      </w:r>
      <w:r w:rsidR="008F1894">
        <w:t>Parameters</w:t>
      </w:r>
      <w:r>
        <w:t xml:space="preserve"> for One Way/Total Distances between Routes/Calculated Velocities per R</w:t>
      </w:r>
      <w:r w:rsidR="00052877">
        <w:t>oute</w:t>
      </w:r>
      <w:bookmarkEnd w:id="123"/>
      <w:bookmarkEnd w:id="124"/>
    </w:p>
    <w:p w:rsidR="006D190E" w:rsidRDefault="006D190E" w:rsidP="00675013">
      <w:pPr>
        <w:rPr>
          <w:i/>
          <w:sz w:val="24"/>
          <w:szCs w:val="24"/>
        </w:rPr>
      </w:pPr>
    </w:p>
    <w:tbl>
      <w:tblPr>
        <w:tblStyle w:val="LightList-Accent11"/>
        <w:tblW w:w="4749" w:type="dxa"/>
        <w:tblInd w:w="23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788"/>
        <w:gridCol w:w="960"/>
        <w:gridCol w:w="1041"/>
        <w:gridCol w:w="960"/>
      </w:tblGrid>
      <w:tr w:rsidR="00675013" w:rsidRPr="00675013" w:rsidTr="008D6B69">
        <w:trPr>
          <w:cnfStyle w:val="100000000000"/>
          <w:trHeight w:val="300"/>
        </w:trPr>
        <w:tc>
          <w:tcPr>
            <w:cnfStyle w:val="001000000000"/>
            <w:tcW w:w="1788" w:type="dxa"/>
            <w:noWrap/>
            <w:hideMark/>
          </w:tcPr>
          <w:p w:rsidR="00675013" w:rsidRPr="00675013" w:rsidRDefault="00675013" w:rsidP="00675013">
            <w:pPr>
              <w:spacing w:after="0" w:line="240" w:lineRule="auto"/>
              <w:rPr>
                <w:rFonts w:eastAsia="Times New Roman"/>
                <w:color w:val="000000"/>
              </w:rPr>
            </w:pPr>
          </w:p>
        </w:tc>
        <w:tc>
          <w:tcPr>
            <w:tcW w:w="960" w:type="dxa"/>
            <w:noWrap/>
            <w:hideMark/>
          </w:tcPr>
          <w:p w:rsidR="00675013" w:rsidRDefault="00675013" w:rsidP="00675013">
            <w:pPr>
              <w:spacing w:after="0" w:line="240" w:lineRule="auto"/>
              <w:cnfStyle w:val="100000000000"/>
              <w:rPr>
                <w:rFonts w:eastAsia="Times New Roman"/>
                <w:color w:val="000000"/>
              </w:rPr>
            </w:pPr>
            <w:proofErr w:type="spellStart"/>
            <w:r w:rsidRPr="00675013">
              <w:rPr>
                <w:rFonts w:eastAsia="Times New Roman"/>
                <w:color w:val="000000"/>
              </w:rPr>
              <w:t>MaxVel</w:t>
            </w:r>
            <w:proofErr w:type="spellEnd"/>
          </w:p>
          <w:p w:rsidR="00052877" w:rsidRPr="00675013" w:rsidRDefault="00052877" w:rsidP="00675013">
            <w:pPr>
              <w:spacing w:after="0" w:line="240" w:lineRule="auto"/>
              <w:cnfStyle w:val="100000000000"/>
              <w:rPr>
                <w:rFonts w:eastAsia="Times New Roman"/>
                <w:color w:val="000000"/>
              </w:rPr>
            </w:pPr>
            <w:r>
              <w:rPr>
                <w:rFonts w:eastAsia="Times New Roman"/>
                <w:color w:val="000000"/>
              </w:rPr>
              <w:t>(ft/sec)</w:t>
            </w:r>
          </w:p>
        </w:tc>
        <w:tc>
          <w:tcPr>
            <w:tcW w:w="1041" w:type="dxa"/>
            <w:noWrap/>
            <w:hideMark/>
          </w:tcPr>
          <w:p w:rsidR="00675013" w:rsidRDefault="00675013" w:rsidP="00675013">
            <w:pPr>
              <w:spacing w:after="0" w:line="240" w:lineRule="auto"/>
              <w:cnfStyle w:val="100000000000"/>
              <w:rPr>
                <w:rFonts w:eastAsia="Times New Roman"/>
                <w:color w:val="000000"/>
              </w:rPr>
            </w:pPr>
            <w:proofErr w:type="spellStart"/>
            <w:r w:rsidRPr="00675013">
              <w:rPr>
                <w:rFonts w:eastAsia="Times New Roman"/>
                <w:color w:val="000000"/>
              </w:rPr>
              <w:t>MeanVel</w:t>
            </w:r>
            <w:proofErr w:type="spellEnd"/>
          </w:p>
          <w:p w:rsidR="00052877" w:rsidRPr="00675013" w:rsidRDefault="00052877" w:rsidP="00675013">
            <w:pPr>
              <w:spacing w:after="0" w:line="240" w:lineRule="auto"/>
              <w:cnfStyle w:val="100000000000"/>
              <w:rPr>
                <w:rFonts w:eastAsia="Times New Roman"/>
                <w:color w:val="000000"/>
              </w:rPr>
            </w:pPr>
            <w:r>
              <w:rPr>
                <w:rFonts w:eastAsia="Times New Roman"/>
                <w:color w:val="000000"/>
              </w:rPr>
              <w:t>(ft/sec)</w:t>
            </w:r>
          </w:p>
        </w:tc>
        <w:tc>
          <w:tcPr>
            <w:tcW w:w="960" w:type="dxa"/>
            <w:noWrap/>
            <w:hideMark/>
          </w:tcPr>
          <w:p w:rsidR="00675013" w:rsidRDefault="00675013" w:rsidP="00675013">
            <w:pPr>
              <w:spacing w:after="0" w:line="240" w:lineRule="auto"/>
              <w:cnfStyle w:val="100000000000"/>
              <w:rPr>
                <w:rFonts w:eastAsia="Times New Roman"/>
                <w:color w:val="000000"/>
              </w:rPr>
            </w:pPr>
            <w:proofErr w:type="spellStart"/>
            <w:r w:rsidRPr="00675013">
              <w:rPr>
                <w:rFonts w:eastAsia="Times New Roman"/>
                <w:color w:val="000000"/>
              </w:rPr>
              <w:t>MinVel</w:t>
            </w:r>
            <w:proofErr w:type="spellEnd"/>
          </w:p>
          <w:p w:rsidR="00052877" w:rsidRPr="00675013" w:rsidRDefault="00052877" w:rsidP="00675013">
            <w:pPr>
              <w:spacing w:after="0" w:line="240" w:lineRule="auto"/>
              <w:cnfStyle w:val="100000000000"/>
              <w:rPr>
                <w:rFonts w:eastAsia="Times New Roman"/>
                <w:color w:val="000000"/>
              </w:rPr>
            </w:pPr>
            <w:r>
              <w:rPr>
                <w:rFonts w:eastAsia="Times New Roman"/>
                <w:color w:val="000000"/>
              </w:rPr>
              <w:t>(ft/sec)</w:t>
            </w:r>
          </w:p>
        </w:tc>
      </w:tr>
      <w:tr w:rsidR="00675013" w:rsidRPr="00675013" w:rsidTr="008D6B69">
        <w:trPr>
          <w:cnfStyle w:val="000000100000"/>
          <w:trHeight w:val="300"/>
        </w:trPr>
        <w:tc>
          <w:tcPr>
            <w:cnfStyle w:val="001000000000"/>
            <w:tcW w:w="1788" w:type="dxa"/>
            <w:tcBorders>
              <w:top w:val="none" w:sz="0" w:space="0" w:color="auto"/>
              <w:left w:val="none" w:sz="0" w:space="0" w:color="auto"/>
              <w:bottom w:val="none" w:sz="0" w:space="0" w:color="auto"/>
            </w:tcBorders>
            <w:noWrap/>
            <w:hideMark/>
          </w:tcPr>
          <w:p w:rsidR="00675013" w:rsidRPr="00675013" w:rsidRDefault="00675013" w:rsidP="00675013">
            <w:pPr>
              <w:spacing w:after="0" w:line="240" w:lineRule="auto"/>
              <w:jc w:val="center"/>
              <w:rPr>
                <w:rFonts w:eastAsia="Times New Roman"/>
                <w:color w:val="000000"/>
              </w:rPr>
            </w:pPr>
            <w:r w:rsidRPr="00675013">
              <w:rPr>
                <w:rFonts w:eastAsia="Times New Roman"/>
                <w:color w:val="000000"/>
              </w:rPr>
              <w:t>C1-FT</w:t>
            </w:r>
          </w:p>
        </w:tc>
        <w:tc>
          <w:tcPr>
            <w:tcW w:w="960" w:type="dxa"/>
            <w:tcBorders>
              <w:top w:val="none" w:sz="0" w:space="0" w:color="auto"/>
              <w:bottom w:val="none" w:sz="0" w:space="0" w:color="auto"/>
            </w:tcBorders>
            <w:noWrap/>
            <w:hideMark/>
          </w:tcPr>
          <w:p w:rsidR="00675013" w:rsidRPr="00675013" w:rsidRDefault="00675013" w:rsidP="00675013">
            <w:pPr>
              <w:spacing w:after="0" w:line="240" w:lineRule="auto"/>
              <w:jc w:val="center"/>
              <w:cnfStyle w:val="000000100000"/>
              <w:rPr>
                <w:rFonts w:eastAsia="Times New Roman"/>
                <w:color w:val="000000"/>
              </w:rPr>
            </w:pPr>
            <w:r w:rsidRPr="00675013">
              <w:rPr>
                <w:rFonts w:eastAsia="Times New Roman"/>
                <w:color w:val="000000"/>
              </w:rPr>
              <w:t>9.0</w:t>
            </w:r>
          </w:p>
        </w:tc>
        <w:tc>
          <w:tcPr>
            <w:tcW w:w="1041" w:type="dxa"/>
            <w:tcBorders>
              <w:top w:val="none" w:sz="0" w:space="0" w:color="auto"/>
              <w:bottom w:val="none" w:sz="0" w:space="0" w:color="auto"/>
            </w:tcBorders>
            <w:noWrap/>
            <w:hideMark/>
          </w:tcPr>
          <w:p w:rsidR="00675013" w:rsidRPr="00675013" w:rsidRDefault="00675013" w:rsidP="00675013">
            <w:pPr>
              <w:spacing w:after="0" w:line="240" w:lineRule="auto"/>
              <w:jc w:val="center"/>
              <w:cnfStyle w:val="000000100000"/>
              <w:rPr>
                <w:rFonts w:eastAsia="Times New Roman"/>
                <w:color w:val="000000"/>
              </w:rPr>
            </w:pPr>
            <w:r w:rsidRPr="00675013">
              <w:rPr>
                <w:rFonts w:eastAsia="Times New Roman"/>
                <w:color w:val="000000"/>
              </w:rPr>
              <w:t>3.0</w:t>
            </w:r>
          </w:p>
        </w:tc>
        <w:tc>
          <w:tcPr>
            <w:tcW w:w="960" w:type="dxa"/>
            <w:tcBorders>
              <w:top w:val="none" w:sz="0" w:space="0" w:color="auto"/>
              <w:bottom w:val="none" w:sz="0" w:space="0" w:color="auto"/>
              <w:right w:val="none" w:sz="0" w:space="0" w:color="auto"/>
            </w:tcBorders>
            <w:noWrap/>
            <w:hideMark/>
          </w:tcPr>
          <w:p w:rsidR="00675013" w:rsidRPr="00675013" w:rsidRDefault="00675013" w:rsidP="00675013">
            <w:pPr>
              <w:spacing w:after="0" w:line="240" w:lineRule="auto"/>
              <w:jc w:val="center"/>
              <w:cnfStyle w:val="000000100000"/>
              <w:rPr>
                <w:rFonts w:eastAsia="Times New Roman"/>
                <w:color w:val="000000"/>
              </w:rPr>
            </w:pPr>
            <w:r w:rsidRPr="00675013">
              <w:rPr>
                <w:rFonts w:eastAsia="Times New Roman"/>
                <w:color w:val="000000"/>
              </w:rPr>
              <w:t>1.5</w:t>
            </w:r>
          </w:p>
        </w:tc>
      </w:tr>
      <w:tr w:rsidR="00675013" w:rsidRPr="00675013" w:rsidTr="008D6B69">
        <w:trPr>
          <w:trHeight w:val="300"/>
        </w:trPr>
        <w:tc>
          <w:tcPr>
            <w:cnfStyle w:val="001000000000"/>
            <w:tcW w:w="1788" w:type="dxa"/>
            <w:noWrap/>
            <w:hideMark/>
          </w:tcPr>
          <w:p w:rsidR="00675013" w:rsidRPr="00675013" w:rsidRDefault="00675013" w:rsidP="00675013">
            <w:pPr>
              <w:spacing w:after="0" w:line="240" w:lineRule="auto"/>
              <w:jc w:val="center"/>
              <w:rPr>
                <w:rFonts w:eastAsia="Times New Roman"/>
                <w:color w:val="000000"/>
              </w:rPr>
            </w:pPr>
            <w:r w:rsidRPr="00675013">
              <w:rPr>
                <w:rFonts w:eastAsia="Times New Roman"/>
                <w:color w:val="000000"/>
              </w:rPr>
              <w:t>CDR</w:t>
            </w:r>
          </w:p>
        </w:tc>
        <w:tc>
          <w:tcPr>
            <w:tcW w:w="960" w:type="dxa"/>
            <w:noWrap/>
            <w:hideMark/>
          </w:tcPr>
          <w:p w:rsidR="00675013" w:rsidRPr="00675013" w:rsidRDefault="00675013" w:rsidP="00675013">
            <w:pPr>
              <w:spacing w:after="0" w:line="240" w:lineRule="auto"/>
              <w:jc w:val="center"/>
              <w:cnfStyle w:val="000000000000"/>
              <w:rPr>
                <w:rFonts w:eastAsia="Times New Roman"/>
                <w:color w:val="000000"/>
              </w:rPr>
            </w:pPr>
            <w:r w:rsidRPr="00675013">
              <w:rPr>
                <w:rFonts w:eastAsia="Times New Roman"/>
                <w:color w:val="000000"/>
              </w:rPr>
              <w:t>7.1</w:t>
            </w:r>
          </w:p>
        </w:tc>
        <w:tc>
          <w:tcPr>
            <w:tcW w:w="1041" w:type="dxa"/>
            <w:noWrap/>
            <w:hideMark/>
          </w:tcPr>
          <w:p w:rsidR="00675013" w:rsidRPr="00675013" w:rsidRDefault="00675013" w:rsidP="00675013">
            <w:pPr>
              <w:spacing w:after="0" w:line="240" w:lineRule="auto"/>
              <w:jc w:val="center"/>
              <w:cnfStyle w:val="000000000000"/>
              <w:rPr>
                <w:rFonts w:eastAsia="Times New Roman"/>
                <w:color w:val="000000"/>
              </w:rPr>
            </w:pPr>
            <w:r w:rsidRPr="00675013">
              <w:rPr>
                <w:rFonts w:eastAsia="Times New Roman"/>
                <w:color w:val="000000"/>
              </w:rPr>
              <w:t>3.9</w:t>
            </w:r>
          </w:p>
        </w:tc>
        <w:tc>
          <w:tcPr>
            <w:tcW w:w="960" w:type="dxa"/>
            <w:noWrap/>
            <w:hideMark/>
          </w:tcPr>
          <w:p w:rsidR="00675013" w:rsidRPr="00675013" w:rsidRDefault="00675013" w:rsidP="00675013">
            <w:pPr>
              <w:spacing w:after="0" w:line="240" w:lineRule="auto"/>
              <w:jc w:val="center"/>
              <w:cnfStyle w:val="000000000000"/>
              <w:rPr>
                <w:rFonts w:eastAsia="Times New Roman"/>
                <w:color w:val="000000"/>
              </w:rPr>
            </w:pPr>
            <w:r w:rsidRPr="00675013">
              <w:rPr>
                <w:rFonts w:eastAsia="Times New Roman"/>
                <w:color w:val="000000"/>
              </w:rPr>
              <w:t>3.0</w:t>
            </w:r>
          </w:p>
        </w:tc>
      </w:tr>
      <w:tr w:rsidR="00675013" w:rsidRPr="00675013" w:rsidTr="008D6B69">
        <w:trPr>
          <w:cnfStyle w:val="000000100000"/>
          <w:trHeight w:val="300"/>
        </w:trPr>
        <w:tc>
          <w:tcPr>
            <w:cnfStyle w:val="001000000000"/>
            <w:tcW w:w="1788" w:type="dxa"/>
            <w:tcBorders>
              <w:top w:val="none" w:sz="0" w:space="0" w:color="auto"/>
              <w:left w:val="none" w:sz="0" w:space="0" w:color="auto"/>
              <w:bottom w:val="none" w:sz="0" w:space="0" w:color="auto"/>
            </w:tcBorders>
            <w:noWrap/>
            <w:hideMark/>
          </w:tcPr>
          <w:p w:rsidR="00675013" w:rsidRPr="00675013" w:rsidRDefault="00675013" w:rsidP="00675013">
            <w:pPr>
              <w:spacing w:after="0" w:line="240" w:lineRule="auto"/>
              <w:jc w:val="center"/>
              <w:rPr>
                <w:rFonts w:eastAsia="Times New Roman"/>
                <w:color w:val="000000"/>
              </w:rPr>
            </w:pPr>
            <w:r w:rsidRPr="00675013">
              <w:rPr>
                <w:rFonts w:eastAsia="Times New Roman"/>
                <w:color w:val="000000"/>
              </w:rPr>
              <w:t>C2-FT</w:t>
            </w:r>
          </w:p>
        </w:tc>
        <w:tc>
          <w:tcPr>
            <w:tcW w:w="960" w:type="dxa"/>
            <w:tcBorders>
              <w:top w:val="none" w:sz="0" w:space="0" w:color="auto"/>
              <w:bottom w:val="none" w:sz="0" w:space="0" w:color="auto"/>
            </w:tcBorders>
            <w:noWrap/>
            <w:hideMark/>
          </w:tcPr>
          <w:p w:rsidR="00675013" w:rsidRPr="00675013" w:rsidRDefault="00675013" w:rsidP="00675013">
            <w:pPr>
              <w:spacing w:after="0" w:line="240" w:lineRule="auto"/>
              <w:jc w:val="center"/>
              <w:cnfStyle w:val="000000100000"/>
              <w:rPr>
                <w:rFonts w:eastAsia="Times New Roman"/>
                <w:color w:val="000000"/>
              </w:rPr>
            </w:pPr>
            <w:r w:rsidRPr="00675013">
              <w:rPr>
                <w:rFonts w:eastAsia="Times New Roman"/>
                <w:color w:val="000000"/>
              </w:rPr>
              <w:t>9.6</w:t>
            </w:r>
          </w:p>
        </w:tc>
        <w:tc>
          <w:tcPr>
            <w:tcW w:w="1041" w:type="dxa"/>
            <w:tcBorders>
              <w:top w:val="none" w:sz="0" w:space="0" w:color="auto"/>
              <w:bottom w:val="none" w:sz="0" w:space="0" w:color="auto"/>
            </w:tcBorders>
            <w:noWrap/>
            <w:hideMark/>
          </w:tcPr>
          <w:p w:rsidR="00675013" w:rsidRPr="00675013" w:rsidRDefault="00675013" w:rsidP="00675013">
            <w:pPr>
              <w:spacing w:after="0" w:line="240" w:lineRule="auto"/>
              <w:jc w:val="center"/>
              <w:cnfStyle w:val="000000100000"/>
              <w:rPr>
                <w:rFonts w:eastAsia="Times New Roman"/>
                <w:color w:val="000000"/>
              </w:rPr>
            </w:pPr>
            <w:r w:rsidRPr="00675013">
              <w:rPr>
                <w:rFonts w:eastAsia="Times New Roman"/>
                <w:color w:val="000000"/>
              </w:rPr>
              <w:t>3.2</w:t>
            </w:r>
          </w:p>
        </w:tc>
        <w:tc>
          <w:tcPr>
            <w:tcW w:w="960" w:type="dxa"/>
            <w:tcBorders>
              <w:top w:val="none" w:sz="0" w:space="0" w:color="auto"/>
              <w:bottom w:val="none" w:sz="0" w:space="0" w:color="auto"/>
              <w:right w:val="none" w:sz="0" w:space="0" w:color="auto"/>
            </w:tcBorders>
            <w:noWrap/>
            <w:hideMark/>
          </w:tcPr>
          <w:p w:rsidR="00675013" w:rsidRPr="00675013" w:rsidRDefault="00675013" w:rsidP="00675013">
            <w:pPr>
              <w:spacing w:after="0" w:line="240" w:lineRule="auto"/>
              <w:jc w:val="center"/>
              <w:cnfStyle w:val="000000100000"/>
              <w:rPr>
                <w:rFonts w:eastAsia="Times New Roman"/>
                <w:color w:val="000000"/>
              </w:rPr>
            </w:pPr>
            <w:r w:rsidRPr="00675013">
              <w:rPr>
                <w:rFonts w:eastAsia="Times New Roman"/>
                <w:color w:val="000000"/>
              </w:rPr>
              <w:t>1.6</w:t>
            </w:r>
          </w:p>
        </w:tc>
      </w:tr>
      <w:tr w:rsidR="00675013" w:rsidRPr="00675013" w:rsidTr="008D6B69">
        <w:trPr>
          <w:trHeight w:val="300"/>
        </w:trPr>
        <w:tc>
          <w:tcPr>
            <w:cnfStyle w:val="001000000000"/>
            <w:tcW w:w="1788" w:type="dxa"/>
            <w:noWrap/>
            <w:hideMark/>
          </w:tcPr>
          <w:p w:rsidR="00675013" w:rsidRPr="00675013" w:rsidRDefault="00675013" w:rsidP="00675013">
            <w:pPr>
              <w:spacing w:after="0" w:line="240" w:lineRule="auto"/>
              <w:jc w:val="center"/>
              <w:rPr>
                <w:rFonts w:eastAsia="Times New Roman"/>
                <w:color w:val="000000"/>
              </w:rPr>
            </w:pPr>
            <w:r w:rsidRPr="00675013">
              <w:rPr>
                <w:rFonts w:eastAsia="Times New Roman"/>
                <w:color w:val="000000"/>
              </w:rPr>
              <w:t>C3-FT</w:t>
            </w:r>
          </w:p>
        </w:tc>
        <w:tc>
          <w:tcPr>
            <w:tcW w:w="960" w:type="dxa"/>
            <w:noWrap/>
            <w:hideMark/>
          </w:tcPr>
          <w:p w:rsidR="00675013" w:rsidRPr="00675013" w:rsidRDefault="00675013" w:rsidP="00675013">
            <w:pPr>
              <w:spacing w:after="0" w:line="240" w:lineRule="auto"/>
              <w:jc w:val="center"/>
              <w:cnfStyle w:val="000000000000"/>
              <w:rPr>
                <w:rFonts w:eastAsia="Times New Roman"/>
                <w:color w:val="000000"/>
              </w:rPr>
            </w:pPr>
            <w:r w:rsidRPr="00675013">
              <w:rPr>
                <w:rFonts w:eastAsia="Times New Roman"/>
                <w:color w:val="000000"/>
              </w:rPr>
              <w:t>3.7</w:t>
            </w:r>
          </w:p>
        </w:tc>
        <w:tc>
          <w:tcPr>
            <w:tcW w:w="1041" w:type="dxa"/>
            <w:noWrap/>
            <w:hideMark/>
          </w:tcPr>
          <w:p w:rsidR="00675013" w:rsidRPr="00675013" w:rsidRDefault="00675013" w:rsidP="00675013">
            <w:pPr>
              <w:spacing w:after="0" w:line="240" w:lineRule="auto"/>
              <w:jc w:val="center"/>
              <w:cnfStyle w:val="000000000000"/>
              <w:rPr>
                <w:rFonts w:eastAsia="Times New Roman"/>
                <w:color w:val="000000"/>
              </w:rPr>
            </w:pPr>
            <w:r w:rsidRPr="00675013">
              <w:rPr>
                <w:rFonts w:eastAsia="Times New Roman"/>
                <w:color w:val="000000"/>
              </w:rPr>
              <w:t>1.2</w:t>
            </w:r>
          </w:p>
        </w:tc>
        <w:tc>
          <w:tcPr>
            <w:tcW w:w="960" w:type="dxa"/>
            <w:noWrap/>
            <w:hideMark/>
          </w:tcPr>
          <w:p w:rsidR="00675013" w:rsidRPr="00675013" w:rsidRDefault="00675013" w:rsidP="00675013">
            <w:pPr>
              <w:spacing w:after="0" w:line="240" w:lineRule="auto"/>
              <w:jc w:val="center"/>
              <w:cnfStyle w:val="000000000000"/>
              <w:rPr>
                <w:rFonts w:eastAsia="Times New Roman"/>
                <w:color w:val="000000"/>
              </w:rPr>
            </w:pPr>
            <w:r w:rsidRPr="00675013">
              <w:rPr>
                <w:rFonts w:eastAsia="Times New Roman"/>
                <w:color w:val="000000"/>
              </w:rPr>
              <w:t>0.6</w:t>
            </w:r>
          </w:p>
        </w:tc>
      </w:tr>
      <w:tr w:rsidR="00675013" w:rsidRPr="00675013" w:rsidTr="008D6B69">
        <w:trPr>
          <w:cnfStyle w:val="000000100000"/>
          <w:trHeight w:val="300"/>
        </w:trPr>
        <w:tc>
          <w:tcPr>
            <w:cnfStyle w:val="001000000000"/>
            <w:tcW w:w="1788" w:type="dxa"/>
            <w:tcBorders>
              <w:top w:val="none" w:sz="0" w:space="0" w:color="auto"/>
              <w:left w:val="none" w:sz="0" w:space="0" w:color="auto"/>
              <w:bottom w:val="none" w:sz="0" w:space="0" w:color="auto"/>
            </w:tcBorders>
            <w:noWrap/>
            <w:hideMark/>
          </w:tcPr>
          <w:p w:rsidR="00675013" w:rsidRPr="00675013" w:rsidRDefault="00675013" w:rsidP="00675013">
            <w:pPr>
              <w:spacing w:after="0" w:line="240" w:lineRule="auto"/>
              <w:jc w:val="center"/>
              <w:rPr>
                <w:rFonts w:eastAsia="Times New Roman"/>
                <w:color w:val="000000"/>
              </w:rPr>
            </w:pPr>
            <w:r w:rsidRPr="00675013">
              <w:rPr>
                <w:rFonts w:eastAsia="Times New Roman"/>
                <w:color w:val="000000"/>
              </w:rPr>
              <w:t>C4-FT</w:t>
            </w:r>
          </w:p>
        </w:tc>
        <w:tc>
          <w:tcPr>
            <w:tcW w:w="960" w:type="dxa"/>
            <w:tcBorders>
              <w:top w:val="none" w:sz="0" w:space="0" w:color="auto"/>
              <w:bottom w:val="none" w:sz="0" w:space="0" w:color="auto"/>
            </w:tcBorders>
            <w:noWrap/>
            <w:hideMark/>
          </w:tcPr>
          <w:p w:rsidR="00675013" w:rsidRPr="00675013" w:rsidRDefault="00675013" w:rsidP="00675013">
            <w:pPr>
              <w:spacing w:after="0" w:line="240" w:lineRule="auto"/>
              <w:jc w:val="center"/>
              <w:cnfStyle w:val="000000100000"/>
              <w:rPr>
                <w:rFonts w:eastAsia="Times New Roman"/>
                <w:color w:val="000000"/>
              </w:rPr>
            </w:pPr>
            <w:r w:rsidRPr="00675013">
              <w:rPr>
                <w:rFonts w:eastAsia="Times New Roman"/>
                <w:color w:val="000000"/>
              </w:rPr>
              <w:t>6.8</w:t>
            </w:r>
          </w:p>
        </w:tc>
        <w:tc>
          <w:tcPr>
            <w:tcW w:w="1041" w:type="dxa"/>
            <w:tcBorders>
              <w:top w:val="none" w:sz="0" w:space="0" w:color="auto"/>
              <w:bottom w:val="none" w:sz="0" w:space="0" w:color="auto"/>
            </w:tcBorders>
            <w:noWrap/>
            <w:hideMark/>
          </w:tcPr>
          <w:p w:rsidR="00675013" w:rsidRPr="00675013" w:rsidRDefault="00675013" w:rsidP="00675013">
            <w:pPr>
              <w:spacing w:after="0" w:line="240" w:lineRule="auto"/>
              <w:jc w:val="center"/>
              <w:cnfStyle w:val="000000100000"/>
              <w:rPr>
                <w:rFonts w:eastAsia="Times New Roman"/>
                <w:color w:val="000000"/>
              </w:rPr>
            </w:pPr>
            <w:r w:rsidRPr="00675013">
              <w:rPr>
                <w:rFonts w:eastAsia="Times New Roman"/>
                <w:color w:val="000000"/>
              </w:rPr>
              <w:t>4.6</w:t>
            </w:r>
          </w:p>
        </w:tc>
        <w:tc>
          <w:tcPr>
            <w:tcW w:w="960" w:type="dxa"/>
            <w:tcBorders>
              <w:top w:val="none" w:sz="0" w:space="0" w:color="auto"/>
              <w:bottom w:val="none" w:sz="0" w:space="0" w:color="auto"/>
              <w:right w:val="none" w:sz="0" w:space="0" w:color="auto"/>
            </w:tcBorders>
            <w:noWrap/>
            <w:hideMark/>
          </w:tcPr>
          <w:p w:rsidR="00675013" w:rsidRPr="00675013" w:rsidRDefault="00675013" w:rsidP="00675013">
            <w:pPr>
              <w:spacing w:after="0" w:line="240" w:lineRule="auto"/>
              <w:jc w:val="center"/>
              <w:cnfStyle w:val="000000100000"/>
              <w:rPr>
                <w:rFonts w:eastAsia="Times New Roman"/>
                <w:color w:val="000000"/>
              </w:rPr>
            </w:pPr>
            <w:r w:rsidRPr="00675013">
              <w:rPr>
                <w:rFonts w:eastAsia="Times New Roman"/>
                <w:color w:val="000000"/>
              </w:rPr>
              <w:t>3.4</w:t>
            </w:r>
          </w:p>
        </w:tc>
      </w:tr>
      <w:tr w:rsidR="00675013" w:rsidRPr="00675013" w:rsidTr="008D6B69">
        <w:trPr>
          <w:trHeight w:val="300"/>
        </w:trPr>
        <w:tc>
          <w:tcPr>
            <w:cnfStyle w:val="001000000000"/>
            <w:tcW w:w="1788" w:type="dxa"/>
            <w:noWrap/>
            <w:hideMark/>
          </w:tcPr>
          <w:p w:rsidR="00675013" w:rsidRPr="00675013" w:rsidRDefault="00675013" w:rsidP="00675013">
            <w:pPr>
              <w:spacing w:after="0" w:line="240" w:lineRule="auto"/>
              <w:jc w:val="center"/>
              <w:rPr>
                <w:rFonts w:eastAsia="Times New Roman"/>
                <w:color w:val="000000"/>
              </w:rPr>
            </w:pPr>
            <w:r w:rsidRPr="00675013">
              <w:rPr>
                <w:rFonts w:eastAsia="Times New Roman"/>
                <w:color w:val="000000"/>
              </w:rPr>
              <w:t>Deep Reach</w:t>
            </w:r>
          </w:p>
        </w:tc>
        <w:tc>
          <w:tcPr>
            <w:tcW w:w="960" w:type="dxa"/>
            <w:noWrap/>
            <w:hideMark/>
          </w:tcPr>
          <w:p w:rsidR="00675013" w:rsidRPr="00675013" w:rsidRDefault="00675013" w:rsidP="00675013">
            <w:pPr>
              <w:spacing w:after="0" w:line="240" w:lineRule="auto"/>
              <w:jc w:val="center"/>
              <w:cnfStyle w:val="000000000000"/>
              <w:rPr>
                <w:rFonts w:eastAsia="Times New Roman"/>
                <w:color w:val="000000"/>
              </w:rPr>
            </w:pPr>
            <w:r w:rsidRPr="00675013">
              <w:rPr>
                <w:rFonts w:eastAsia="Times New Roman"/>
                <w:color w:val="000000"/>
              </w:rPr>
              <w:t>5.8</w:t>
            </w:r>
          </w:p>
        </w:tc>
        <w:tc>
          <w:tcPr>
            <w:tcW w:w="1041" w:type="dxa"/>
            <w:noWrap/>
            <w:hideMark/>
          </w:tcPr>
          <w:p w:rsidR="00675013" w:rsidRPr="00675013" w:rsidRDefault="00675013" w:rsidP="00675013">
            <w:pPr>
              <w:spacing w:after="0" w:line="240" w:lineRule="auto"/>
              <w:jc w:val="center"/>
              <w:cnfStyle w:val="000000000000"/>
              <w:rPr>
                <w:rFonts w:eastAsia="Times New Roman"/>
                <w:color w:val="000000"/>
              </w:rPr>
            </w:pPr>
            <w:r w:rsidRPr="00675013">
              <w:rPr>
                <w:rFonts w:eastAsia="Times New Roman"/>
                <w:color w:val="000000"/>
              </w:rPr>
              <w:t>3.5</w:t>
            </w:r>
          </w:p>
        </w:tc>
        <w:tc>
          <w:tcPr>
            <w:tcW w:w="960" w:type="dxa"/>
            <w:noWrap/>
            <w:hideMark/>
          </w:tcPr>
          <w:p w:rsidR="00675013" w:rsidRPr="00675013" w:rsidRDefault="00675013" w:rsidP="00675013">
            <w:pPr>
              <w:spacing w:after="0" w:line="240" w:lineRule="auto"/>
              <w:jc w:val="center"/>
              <w:cnfStyle w:val="000000000000"/>
              <w:rPr>
                <w:rFonts w:eastAsia="Times New Roman"/>
                <w:color w:val="000000"/>
              </w:rPr>
            </w:pPr>
            <w:r w:rsidRPr="00675013">
              <w:rPr>
                <w:rFonts w:eastAsia="Times New Roman"/>
                <w:color w:val="000000"/>
              </w:rPr>
              <w:t>2.6</w:t>
            </w:r>
          </w:p>
        </w:tc>
      </w:tr>
      <w:tr w:rsidR="00675013" w:rsidRPr="00675013" w:rsidTr="008D6B69">
        <w:trPr>
          <w:cnfStyle w:val="000000100000"/>
          <w:trHeight w:val="300"/>
        </w:trPr>
        <w:tc>
          <w:tcPr>
            <w:cnfStyle w:val="001000000000"/>
            <w:tcW w:w="1788" w:type="dxa"/>
            <w:tcBorders>
              <w:top w:val="none" w:sz="0" w:space="0" w:color="auto"/>
              <w:left w:val="none" w:sz="0" w:space="0" w:color="auto"/>
              <w:bottom w:val="none" w:sz="0" w:space="0" w:color="auto"/>
            </w:tcBorders>
            <w:noWrap/>
            <w:hideMark/>
          </w:tcPr>
          <w:p w:rsidR="00675013" w:rsidRPr="00675013" w:rsidRDefault="00675013" w:rsidP="00675013">
            <w:pPr>
              <w:spacing w:after="0" w:line="240" w:lineRule="auto"/>
              <w:jc w:val="center"/>
              <w:rPr>
                <w:rFonts w:eastAsia="Times New Roman"/>
                <w:color w:val="000000"/>
              </w:rPr>
            </w:pPr>
            <w:r w:rsidRPr="00675013">
              <w:rPr>
                <w:rFonts w:eastAsia="Times New Roman"/>
                <w:color w:val="000000"/>
              </w:rPr>
              <w:t>Loader</w:t>
            </w:r>
            <w:r>
              <w:rPr>
                <w:rFonts w:eastAsia="Times New Roman"/>
                <w:color w:val="000000"/>
              </w:rPr>
              <w:t>/</w:t>
            </w:r>
            <w:proofErr w:type="spellStart"/>
            <w:r w:rsidRPr="00675013">
              <w:rPr>
                <w:rFonts w:eastAsia="Times New Roman"/>
                <w:color w:val="000000"/>
              </w:rPr>
              <w:t>Unloader</w:t>
            </w:r>
            <w:proofErr w:type="spellEnd"/>
          </w:p>
        </w:tc>
        <w:tc>
          <w:tcPr>
            <w:tcW w:w="960" w:type="dxa"/>
            <w:tcBorders>
              <w:top w:val="none" w:sz="0" w:space="0" w:color="auto"/>
              <w:bottom w:val="none" w:sz="0" w:space="0" w:color="auto"/>
            </w:tcBorders>
            <w:noWrap/>
            <w:hideMark/>
          </w:tcPr>
          <w:p w:rsidR="00675013" w:rsidRPr="00675013" w:rsidRDefault="00675013" w:rsidP="00675013">
            <w:pPr>
              <w:spacing w:after="0" w:line="240" w:lineRule="auto"/>
              <w:jc w:val="center"/>
              <w:cnfStyle w:val="000000100000"/>
              <w:rPr>
                <w:rFonts w:eastAsia="Times New Roman"/>
                <w:color w:val="000000"/>
              </w:rPr>
            </w:pPr>
            <w:r w:rsidRPr="00675013">
              <w:rPr>
                <w:rFonts w:eastAsia="Times New Roman"/>
                <w:color w:val="000000"/>
              </w:rPr>
              <w:t>6.0</w:t>
            </w:r>
          </w:p>
        </w:tc>
        <w:tc>
          <w:tcPr>
            <w:tcW w:w="1041" w:type="dxa"/>
            <w:tcBorders>
              <w:top w:val="none" w:sz="0" w:space="0" w:color="auto"/>
              <w:bottom w:val="none" w:sz="0" w:space="0" w:color="auto"/>
            </w:tcBorders>
            <w:noWrap/>
            <w:hideMark/>
          </w:tcPr>
          <w:p w:rsidR="00675013" w:rsidRPr="00675013" w:rsidRDefault="00675013" w:rsidP="00675013">
            <w:pPr>
              <w:spacing w:after="0" w:line="240" w:lineRule="auto"/>
              <w:jc w:val="center"/>
              <w:cnfStyle w:val="000000100000"/>
              <w:rPr>
                <w:rFonts w:eastAsia="Times New Roman"/>
                <w:color w:val="000000"/>
              </w:rPr>
            </w:pPr>
            <w:r w:rsidRPr="00675013">
              <w:rPr>
                <w:rFonts w:eastAsia="Times New Roman"/>
                <w:color w:val="000000"/>
              </w:rPr>
              <w:t>3.7</w:t>
            </w:r>
          </w:p>
        </w:tc>
        <w:tc>
          <w:tcPr>
            <w:tcW w:w="960" w:type="dxa"/>
            <w:tcBorders>
              <w:top w:val="none" w:sz="0" w:space="0" w:color="auto"/>
              <w:bottom w:val="none" w:sz="0" w:space="0" w:color="auto"/>
              <w:right w:val="none" w:sz="0" w:space="0" w:color="auto"/>
            </w:tcBorders>
            <w:noWrap/>
            <w:hideMark/>
          </w:tcPr>
          <w:p w:rsidR="00675013" w:rsidRPr="00675013" w:rsidRDefault="00675013" w:rsidP="00675013">
            <w:pPr>
              <w:spacing w:after="0" w:line="240" w:lineRule="auto"/>
              <w:jc w:val="center"/>
              <w:cnfStyle w:val="000000100000"/>
              <w:rPr>
                <w:rFonts w:eastAsia="Times New Roman"/>
                <w:color w:val="000000"/>
              </w:rPr>
            </w:pPr>
            <w:r w:rsidRPr="00675013">
              <w:rPr>
                <w:rFonts w:eastAsia="Times New Roman"/>
                <w:color w:val="000000"/>
              </w:rPr>
              <w:t>2.9</w:t>
            </w:r>
          </w:p>
        </w:tc>
      </w:tr>
      <w:tr w:rsidR="00675013" w:rsidRPr="00675013" w:rsidTr="008D6B69">
        <w:trPr>
          <w:trHeight w:val="300"/>
        </w:trPr>
        <w:tc>
          <w:tcPr>
            <w:cnfStyle w:val="001000000000"/>
            <w:tcW w:w="1788" w:type="dxa"/>
            <w:noWrap/>
            <w:hideMark/>
          </w:tcPr>
          <w:p w:rsidR="00675013" w:rsidRPr="00675013" w:rsidRDefault="00675013" w:rsidP="00675013">
            <w:pPr>
              <w:spacing w:after="0" w:line="240" w:lineRule="auto"/>
              <w:jc w:val="center"/>
              <w:rPr>
                <w:rFonts w:eastAsia="Times New Roman"/>
                <w:color w:val="000000"/>
              </w:rPr>
            </w:pPr>
            <w:r w:rsidRPr="00675013">
              <w:rPr>
                <w:rFonts w:eastAsia="Times New Roman"/>
                <w:color w:val="000000"/>
              </w:rPr>
              <w:t>S14</w:t>
            </w:r>
          </w:p>
        </w:tc>
        <w:tc>
          <w:tcPr>
            <w:tcW w:w="960" w:type="dxa"/>
            <w:noWrap/>
            <w:hideMark/>
          </w:tcPr>
          <w:p w:rsidR="00675013" w:rsidRPr="00675013" w:rsidRDefault="00675013" w:rsidP="00675013">
            <w:pPr>
              <w:spacing w:after="0" w:line="240" w:lineRule="auto"/>
              <w:jc w:val="center"/>
              <w:cnfStyle w:val="000000000000"/>
              <w:rPr>
                <w:rFonts w:eastAsia="Times New Roman"/>
                <w:color w:val="000000"/>
              </w:rPr>
            </w:pPr>
            <w:r w:rsidRPr="00675013">
              <w:rPr>
                <w:rFonts w:eastAsia="Times New Roman"/>
                <w:color w:val="000000"/>
              </w:rPr>
              <w:t>3.4</w:t>
            </w:r>
          </w:p>
        </w:tc>
        <w:tc>
          <w:tcPr>
            <w:tcW w:w="1041" w:type="dxa"/>
            <w:noWrap/>
            <w:hideMark/>
          </w:tcPr>
          <w:p w:rsidR="00675013" w:rsidRPr="00675013" w:rsidRDefault="00675013" w:rsidP="00675013">
            <w:pPr>
              <w:spacing w:after="0" w:line="240" w:lineRule="auto"/>
              <w:jc w:val="center"/>
              <w:cnfStyle w:val="000000000000"/>
              <w:rPr>
                <w:rFonts w:eastAsia="Times New Roman"/>
                <w:color w:val="000000"/>
              </w:rPr>
            </w:pPr>
            <w:r w:rsidRPr="00675013">
              <w:rPr>
                <w:rFonts w:eastAsia="Times New Roman"/>
                <w:color w:val="000000"/>
              </w:rPr>
              <w:t>2.4</w:t>
            </w:r>
          </w:p>
        </w:tc>
        <w:tc>
          <w:tcPr>
            <w:tcW w:w="960" w:type="dxa"/>
            <w:noWrap/>
            <w:hideMark/>
          </w:tcPr>
          <w:p w:rsidR="00675013" w:rsidRPr="00675013" w:rsidRDefault="00675013" w:rsidP="00675013">
            <w:pPr>
              <w:spacing w:after="0" w:line="240" w:lineRule="auto"/>
              <w:jc w:val="center"/>
              <w:cnfStyle w:val="000000000000"/>
              <w:rPr>
                <w:rFonts w:eastAsia="Times New Roman"/>
                <w:color w:val="000000"/>
              </w:rPr>
            </w:pPr>
            <w:r w:rsidRPr="00675013">
              <w:rPr>
                <w:rFonts w:eastAsia="Times New Roman"/>
                <w:color w:val="000000"/>
              </w:rPr>
              <w:t>1.9</w:t>
            </w:r>
          </w:p>
        </w:tc>
      </w:tr>
      <w:tr w:rsidR="00675013" w:rsidRPr="00675013" w:rsidTr="008D6B69">
        <w:trPr>
          <w:cnfStyle w:val="000000100000"/>
          <w:trHeight w:val="300"/>
        </w:trPr>
        <w:tc>
          <w:tcPr>
            <w:cnfStyle w:val="001000000000"/>
            <w:tcW w:w="1788" w:type="dxa"/>
            <w:tcBorders>
              <w:top w:val="none" w:sz="0" w:space="0" w:color="auto"/>
              <w:left w:val="none" w:sz="0" w:space="0" w:color="auto"/>
              <w:bottom w:val="none" w:sz="0" w:space="0" w:color="auto"/>
            </w:tcBorders>
            <w:noWrap/>
            <w:hideMark/>
          </w:tcPr>
          <w:p w:rsidR="00675013" w:rsidRPr="00675013" w:rsidRDefault="00675013" w:rsidP="00675013">
            <w:pPr>
              <w:spacing w:after="0" w:line="240" w:lineRule="auto"/>
              <w:jc w:val="center"/>
              <w:rPr>
                <w:rFonts w:eastAsia="Times New Roman"/>
                <w:color w:val="000000"/>
              </w:rPr>
            </w:pPr>
            <w:r w:rsidRPr="00675013">
              <w:rPr>
                <w:rFonts w:eastAsia="Times New Roman"/>
                <w:color w:val="000000"/>
              </w:rPr>
              <w:t>S5&amp;6</w:t>
            </w:r>
          </w:p>
        </w:tc>
        <w:tc>
          <w:tcPr>
            <w:tcW w:w="960" w:type="dxa"/>
            <w:tcBorders>
              <w:top w:val="none" w:sz="0" w:space="0" w:color="auto"/>
              <w:bottom w:val="none" w:sz="0" w:space="0" w:color="auto"/>
            </w:tcBorders>
            <w:noWrap/>
            <w:hideMark/>
          </w:tcPr>
          <w:p w:rsidR="00675013" w:rsidRPr="00675013" w:rsidRDefault="00675013" w:rsidP="00675013">
            <w:pPr>
              <w:spacing w:after="0" w:line="240" w:lineRule="auto"/>
              <w:jc w:val="center"/>
              <w:cnfStyle w:val="000000100000"/>
              <w:rPr>
                <w:rFonts w:eastAsia="Times New Roman"/>
                <w:color w:val="000000"/>
              </w:rPr>
            </w:pPr>
            <w:r w:rsidRPr="00675013">
              <w:rPr>
                <w:rFonts w:eastAsia="Times New Roman"/>
                <w:color w:val="000000"/>
              </w:rPr>
              <w:t>7.1</w:t>
            </w:r>
          </w:p>
        </w:tc>
        <w:tc>
          <w:tcPr>
            <w:tcW w:w="1041" w:type="dxa"/>
            <w:tcBorders>
              <w:top w:val="none" w:sz="0" w:space="0" w:color="auto"/>
              <w:bottom w:val="none" w:sz="0" w:space="0" w:color="auto"/>
            </w:tcBorders>
            <w:noWrap/>
            <w:hideMark/>
          </w:tcPr>
          <w:p w:rsidR="00675013" w:rsidRPr="00675013" w:rsidRDefault="00675013" w:rsidP="00675013">
            <w:pPr>
              <w:spacing w:after="0" w:line="240" w:lineRule="auto"/>
              <w:jc w:val="center"/>
              <w:cnfStyle w:val="000000100000"/>
              <w:rPr>
                <w:rFonts w:eastAsia="Times New Roman"/>
                <w:color w:val="000000"/>
              </w:rPr>
            </w:pPr>
            <w:r w:rsidRPr="00675013">
              <w:rPr>
                <w:rFonts w:eastAsia="Times New Roman"/>
                <w:color w:val="000000"/>
              </w:rPr>
              <w:t>4.7</w:t>
            </w:r>
          </w:p>
        </w:tc>
        <w:tc>
          <w:tcPr>
            <w:tcW w:w="960" w:type="dxa"/>
            <w:tcBorders>
              <w:top w:val="none" w:sz="0" w:space="0" w:color="auto"/>
              <w:bottom w:val="none" w:sz="0" w:space="0" w:color="auto"/>
              <w:right w:val="none" w:sz="0" w:space="0" w:color="auto"/>
            </w:tcBorders>
            <w:noWrap/>
            <w:hideMark/>
          </w:tcPr>
          <w:p w:rsidR="00675013" w:rsidRPr="00675013" w:rsidRDefault="00675013" w:rsidP="00675013">
            <w:pPr>
              <w:spacing w:after="0" w:line="240" w:lineRule="auto"/>
              <w:jc w:val="center"/>
              <w:cnfStyle w:val="000000100000"/>
              <w:rPr>
                <w:rFonts w:eastAsia="Times New Roman"/>
                <w:color w:val="000000"/>
              </w:rPr>
            </w:pPr>
            <w:r w:rsidRPr="00675013">
              <w:rPr>
                <w:rFonts w:eastAsia="Times New Roman"/>
                <w:color w:val="000000"/>
              </w:rPr>
              <w:t>3.7</w:t>
            </w:r>
          </w:p>
        </w:tc>
      </w:tr>
      <w:tr w:rsidR="00675013" w:rsidRPr="00675013" w:rsidTr="008D6B69">
        <w:trPr>
          <w:trHeight w:val="300"/>
        </w:trPr>
        <w:tc>
          <w:tcPr>
            <w:cnfStyle w:val="001000000000"/>
            <w:tcW w:w="1788" w:type="dxa"/>
            <w:noWrap/>
            <w:hideMark/>
          </w:tcPr>
          <w:p w:rsidR="00675013" w:rsidRPr="00675013" w:rsidRDefault="00675013" w:rsidP="00675013">
            <w:pPr>
              <w:spacing w:after="0" w:line="240" w:lineRule="auto"/>
              <w:jc w:val="center"/>
              <w:rPr>
                <w:rFonts w:eastAsia="Times New Roman"/>
                <w:color w:val="000000"/>
              </w:rPr>
            </w:pPr>
            <w:r w:rsidRPr="00675013">
              <w:rPr>
                <w:rFonts w:eastAsia="Times New Roman"/>
                <w:color w:val="000000"/>
              </w:rPr>
              <w:t>Setup</w:t>
            </w:r>
          </w:p>
        </w:tc>
        <w:tc>
          <w:tcPr>
            <w:tcW w:w="960" w:type="dxa"/>
            <w:noWrap/>
            <w:hideMark/>
          </w:tcPr>
          <w:p w:rsidR="00675013" w:rsidRPr="00675013" w:rsidRDefault="00675013" w:rsidP="00675013">
            <w:pPr>
              <w:spacing w:after="0" w:line="240" w:lineRule="auto"/>
              <w:jc w:val="center"/>
              <w:cnfStyle w:val="000000000000"/>
              <w:rPr>
                <w:rFonts w:eastAsia="Times New Roman"/>
                <w:color w:val="000000"/>
              </w:rPr>
            </w:pPr>
            <w:r w:rsidRPr="00675013">
              <w:rPr>
                <w:rFonts w:eastAsia="Times New Roman"/>
                <w:color w:val="000000"/>
              </w:rPr>
              <w:t>5.5</w:t>
            </w:r>
          </w:p>
        </w:tc>
        <w:tc>
          <w:tcPr>
            <w:tcW w:w="1041" w:type="dxa"/>
            <w:noWrap/>
            <w:hideMark/>
          </w:tcPr>
          <w:p w:rsidR="00675013" w:rsidRPr="00675013" w:rsidRDefault="00675013" w:rsidP="00675013">
            <w:pPr>
              <w:spacing w:after="0" w:line="240" w:lineRule="auto"/>
              <w:jc w:val="center"/>
              <w:cnfStyle w:val="000000000000"/>
              <w:rPr>
                <w:rFonts w:eastAsia="Times New Roman"/>
                <w:color w:val="000000"/>
              </w:rPr>
            </w:pPr>
            <w:r w:rsidRPr="00675013">
              <w:rPr>
                <w:rFonts w:eastAsia="Times New Roman"/>
                <w:color w:val="000000"/>
              </w:rPr>
              <w:t>3.7</w:t>
            </w:r>
          </w:p>
        </w:tc>
        <w:tc>
          <w:tcPr>
            <w:tcW w:w="960" w:type="dxa"/>
            <w:noWrap/>
            <w:hideMark/>
          </w:tcPr>
          <w:p w:rsidR="00675013" w:rsidRPr="00675013" w:rsidRDefault="00675013" w:rsidP="00675013">
            <w:pPr>
              <w:spacing w:after="0" w:line="240" w:lineRule="auto"/>
              <w:jc w:val="center"/>
              <w:cnfStyle w:val="000000000000"/>
              <w:rPr>
                <w:rFonts w:eastAsia="Times New Roman"/>
                <w:color w:val="000000"/>
              </w:rPr>
            </w:pPr>
            <w:r w:rsidRPr="00675013">
              <w:rPr>
                <w:rFonts w:eastAsia="Times New Roman"/>
                <w:color w:val="000000"/>
              </w:rPr>
              <w:t>1.8</w:t>
            </w:r>
          </w:p>
        </w:tc>
      </w:tr>
      <w:tr w:rsidR="00675013" w:rsidRPr="00675013" w:rsidTr="008D6B69">
        <w:trPr>
          <w:cnfStyle w:val="000000100000"/>
          <w:trHeight w:val="300"/>
        </w:trPr>
        <w:tc>
          <w:tcPr>
            <w:cnfStyle w:val="001000000000"/>
            <w:tcW w:w="1788" w:type="dxa"/>
            <w:tcBorders>
              <w:top w:val="none" w:sz="0" w:space="0" w:color="auto"/>
              <w:left w:val="none" w:sz="0" w:space="0" w:color="auto"/>
              <w:bottom w:val="none" w:sz="0" w:space="0" w:color="auto"/>
            </w:tcBorders>
            <w:noWrap/>
            <w:hideMark/>
          </w:tcPr>
          <w:p w:rsidR="00675013" w:rsidRPr="00675013" w:rsidRDefault="00675013" w:rsidP="00675013">
            <w:pPr>
              <w:spacing w:after="0" w:line="240" w:lineRule="auto"/>
              <w:jc w:val="center"/>
              <w:rPr>
                <w:rFonts w:eastAsia="Times New Roman"/>
                <w:color w:val="000000"/>
              </w:rPr>
            </w:pPr>
            <w:r w:rsidRPr="00675013">
              <w:rPr>
                <w:rFonts w:eastAsia="Times New Roman"/>
                <w:color w:val="000000"/>
              </w:rPr>
              <w:t>Z</w:t>
            </w:r>
            <w:r>
              <w:rPr>
                <w:rFonts w:eastAsia="Times New Roman"/>
                <w:color w:val="000000"/>
              </w:rPr>
              <w:t>-L</w:t>
            </w:r>
            <w:r w:rsidRPr="00675013">
              <w:rPr>
                <w:rFonts w:eastAsia="Times New Roman"/>
                <w:color w:val="000000"/>
              </w:rPr>
              <w:t>oader</w:t>
            </w:r>
          </w:p>
        </w:tc>
        <w:tc>
          <w:tcPr>
            <w:tcW w:w="960" w:type="dxa"/>
            <w:tcBorders>
              <w:top w:val="none" w:sz="0" w:space="0" w:color="auto"/>
              <w:bottom w:val="none" w:sz="0" w:space="0" w:color="auto"/>
            </w:tcBorders>
            <w:noWrap/>
            <w:hideMark/>
          </w:tcPr>
          <w:p w:rsidR="00675013" w:rsidRPr="00675013" w:rsidRDefault="00675013" w:rsidP="00675013">
            <w:pPr>
              <w:spacing w:after="0" w:line="240" w:lineRule="auto"/>
              <w:jc w:val="center"/>
              <w:cnfStyle w:val="000000100000"/>
              <w:rPr>
                <w:rFonts w:eastAsia="Times New Roman"/>
                <w:color w:val="000000"/>
              </w:rPr>
            </w:pPr>
            <w:r w:rsidRPr="00675013">
              <w:rPr>
                <w:rFonts w:eastAsia="Times New Roman"/>
                <w:color w:val="000000"/>
              </w:rPr>
              <w:t>6.4</w:t>
            </w:r>
          </w:p>
        </w:tc>
        <w:tc>
          <w:tcPr>
            <w:tcW w:w="1041" w:type="dxa"/>
            <w:tcBorders>
              <w:top w:val="none" w:sz="0" w:space="0" w:color="auto"/>
              <w:bottom w:val="none" w:sz="0" w:space="0" w:color="auto"/>
            </w:tcBorders>
            <w:noWrap/>
            <w:hideMark/>
          </w:tcPr>
          <w:p w:rsidR="00675013" w:rsidRPr="00675013" w:rsidRDefault="00675013" w:rsidP="00675013">
            <w:pPr>
              <w:spacing w:after="0" w:line="240" w:lineRule="auto"/>
              <w:jc w:val="center"/>
              <w:cnfStyle w:val="000000100000"/>
              <w:rPr>
                <w:rFonts w:eastAsia="Times New Roman"/>
                <w:color w:val="000000"/>
              </w:rPr>
            </w:pPr>
            <w:r w:rsidRPr="00675013">
              <w:rPr>
                <w:rFonts w:eastAsia="Times New Roman"/>
                <w:color w:val="000000"/>
              </w:rPr>
              <w:t>4.5</w:t>
            </w:r>
          </w:p>
        </w:tc>
        <w:tc>
          <w:tcPr>
            <w:tcW w:w="960" w:type="dxa"/>
            <w:tcBorders>
              <w:top w:val="none" w:sz="0" w:space="0" w:color="auto"/>
              <w:bottom w:val="none" w:sz="0" w:space="0" w:color="auto"/>
              <w:right w:val="none" w:sz="0" w:space="0" w:color="auto"/>
            </w:tcBorders>
            <w:noWrap/>
            <w:hideMark/>
          </w:tcPr>
          <w:p w:rsidR="00675013" w:rsidRPr="00675013" w:rsidRDefault="00675013" w:rsidP="00675013">
            <w:pPr>
              <w:spacing w:after="0" w:line="240" w:lineRule="auto"/>
              <w:jc w:val="center"/>
              <w:cnfStyle w:val="000000100000"/>
              <w:rPr>
                <w:rFonts w:eastAsia="Times New Roman"/>
                <w:color w:val="000000"/>
              </w:rPr>
            </w:pPr>
            <w:r w:rsidRPr="00675013">
              <w:rPr>
                <w:rFonts w:eastAsia="Times New Roman"/>
                <w:color w:val="000000"/>
              </w:rPr>
              <w:t>3.2</w:t>
            </w:r>
          </w:p>
        </w:tc>
      </w:tr>
    </w:tbl>
    <w:p w:rsidR="006D190E" w:rsidRDefault="006D190E" w:rsidP="00BD4D6F">
      <w:pPr>
        <w:pStyle w:val="tablecaption"/>
      </w:pPr>
    </w:p>
    <w:p w:rsidR="00675013" w:rsidRDefault="006D190E" w:rsidP="009C5E94">
      <w:pPr>
        <w:pStyle w:val="tablecaption"/>
      </w:pPr>
      <w:bookmarkStart w:id="125" w:name="_Toc292018277"/>
      <w:bookmarkStart w:id="126" w:name="_Toc292062712"/>
      <w:r>
        <w:t xml:space="preserve">Table C-2 </w:t>
      </w:r>
      <w:r w:rsidR="00E41C39">
        <w:fldChar w:fldCharType="begin"/>
      </w:r>
      <w:r w:rsidR="00D40960">
        <w:instrText xml:space="preserve"> SEQ Table_C-2 \* ARABIC </w:instrText>
      </w:r>
      <w:r w:rsidR="00E41C39">
        <w:fldChar w:fldCharType="separate"/>
      </w:r>
      <w:r w:rsidR="00B97422">
        <w:rPr>
          <w:noProof/>
        </w:rPr>
        <w:t>2</w:t>
      </w:r>
      <w:r w:rsidR="00E41C39">
        <w:rPr>
          <w:noProof/>
        </w:rPr>
        <w:fldChar w:fldCharType="end"/>
      </w:r>
      <w:r>
        <w:t xml:space="preserve"> Average V</w:t>
      </w:r>
      <w:r w:rsidR="00675013">
        <w:t>elocities f</w:t>
      </w:r>
      <w:r>
        <w:t>or Each Helper Based on Route S</w:t>
      </w:r>
      <w:r w:rsidR="00052877">
        <w:t>tatistics</w:t>
      </w:r>
      <w:bookmarkEnd w:id="125"/>
      <w:bookmarkEnd w:id="126"/>
    </w:p>
    <w:p w:rsidR="00052877" w:rsidRDefault="00052877" w:rsidP="006D190E">
      <w:pPr>
        <w:pStyle w:val="figurecaption"/>
      </w:pPr>
    </w:p>
    <w:tbl>
      <w:tblPr>
        <w:tblStyle w:val="LightList-Accent11"/>
        <w:tblW w:w="5580" w:type="dxa"/>
        <w:tblInd w:w="189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085"/>
        <w:gridCol w:w="644"/>
        <w:gridCol w:w="960"/>
        <w:gridCol w:w="960"/>
        <w:gridCol w:w="960"/>
      </w:tblGrid>
      <w:tr w:rsidR="00675013" w:rsidRPr="00675013" w:rsidTr="00E86F65">
        <w:trPr>
          <w:cnfStyle w:val="100000000000"/>
          <w:trHeight w:val="300"/>
        </w:trPr>
        <w:tc>
          <w:tcPr>
            <w:cnfStyle w:val="001000000000"/>
            <w:tcW w:w="2085" w:type="dxa"/>
            <w:noWrap/>
            <w:hideMark/>
          </w:tcPr>
          <w:p w:rsidR="00675013" w:rsidRPr="00675013" w:rsidRDefault="00675013" w:rsidP="00052877">
            <w:pPr>
              <w:spacing w:after="0" w:line="240" w:lineRule="auto"/>
              <w:jc w:val="center"/>
              <w:rPr>
                <w:rFonts w:eastAsia="Times New Roman"/>
                <w:color w:val="000000"/>
              </w:rPr>
            </w:pPr>
            <w:r w:rsidRPr="00675013">
              <w:rPr>
                <w:rFonts w:eastAsia="Times New Roman"/>
                <w:color w:val="000000"/>
              </w:rPr>
              <w:lastRenderedPageBreak/>
              <w:t>Z</w:t>
            </w:r>
            <w:r>
              <w:rPr>
                <w:rFonts w:eastAsia="Times New Roman"/>
                <w:color w:val="000000"/>
              </w:rPr>
              <w:t>-L</w:t>
            </w:r>
            <w:r w:rsidRPr="00675013">
              <w:rPr>
                <w:rFonts w:eastAsia="Times New Roman"/>
                <w:color w:val="000000"/>
              </w:rPr>
              <w:t>oader Machine</w:t>
            </w:r>
          </w:p>
        </w:tc>
        <w:tc>
          <w:tcPr>
            <w:tcW w:w="615" w:type="dxa"/>
            <w:noWrap/>
            <w:hideMark/>
          </w:tcPr>
          <w:p w:rsidR="005A7055" w:rsidRDefault="00675013" w:rsidP="00675013">
            <w:pPr>
              <w:spacing w:after="0" w:line="240" w:lineRule="auto"/>
              <w:jc w:val="center"/>
              <w:cnfStyle w:val="100000000000"/>
              <w:rPr>
                <w:rFonts w:eastAsia="Times New Roman"/>
                <w:color w:val="000000"/>
              </w:rPr>
            </w:pPr>
            <w:r w:rsidRPr="00675013">
              <w:rPr>
                <w:rFonts w:eastAsia="Times New Roman"/>
                <w:color w:val="000000"/>
              </w:rPr>
              <w:t>Up</w:t>
            </w:r>
          </w:p>
          <w:p w:rsidR="00675013" w:rsidRPr="00675013" w:rsidRDefault="00052877" w:rsidP="00675013">
            <w:pPr>
              <w:spacing w:after="0" w:line="240" w:lineRule="auto"/>
              <w:jc w:val="center"/>
              <w:cnfStyle w:val="100000000000"/>
              <w:rPr>
                <w:rFonts w:eastAsia="Times New Roman"/>
                <w:color w:val="000000"/>
              </w:rPr>
            </w:pPr>
            <w:r>
              <w:rPr>
                <w:rFonts w:eastAsia="Times New Roman"/>
                <w:color w:val="000000"/>
              </w:rPr>
              <w:t>(sec)</w:t>
            </w:r>
          </w:p>
        </w:tc>
        <w:tc>
          <w:tcPr>
            <w:tcW w:w="960" w:type="dxa"/>
            <w:noWrap/>
            <w:hideMark/>
          </w:tcPr>
          <w:p w:rsidR="005A7055" w:rsidRDefault="00675013" w:rsidP="00675013">
            <w:pPr>
              <w:spacing w:after="0" w:line="240" w:lineRule="auto"/>
              <w:jc w:val="center"/>
              <w:cnfStyle w:val="100000000000"/>
              <w:rPr>
                <w:rFonts w:eastAsia="Times New Roman"/>
                <w:color w:val="000000"/>
              </w:rPr>
            </w:pPr>
            <w:r w:rsidRPr="00675013">
              <w:rPr>
                <w:rFonts w:eastAsia="Times New Roman"/>
                <w:color w:val="000000"/>
              </w:rPr>
              <w:t>Down</w:t>
            </w:r>
          </w:p>
          <w:p w:rsidR="00675013" w:rsidRPr="00675013" w:rsidRDefault="00052877" w:rsidP="00675013">
            <w:pPr>
              <w:spacing w:after="0" w:line="240" w:lineRule="auto"/>
              <w:jc w:val="center"/>
              <w:cnfStyle w:val="100000000000"/>
              <w:rPr>
                <w:rFonts w:eastAsia="Times New Roman"/>
                <w:color w:val="000000"/>
              </w:rPr>
            </w:pPr>
            <w:r>
              <w:rPr>
                <w:rFonts w:eastAsia="Times New Roman"/>
                <w:color w:val="000000"/>
              </w:rPr>
              <w:t>(sec)</w:t>
            </w:r>
          </w:p>
        </w:tc>
        <w:tc>
          <w:tcPr>
            <w:tcW w:w="960" w:type="dxa"/>
            <w:noWrap/>
            <w:hideMark/>
          </w:tcPr>
          <w:p w:rsidR="005A7055" w:rsidRDefault="00675013" w:rsidP="00675013">
            <w:pPr>
              <w:spacing w:after="0" w:line="240" w:lineRule="auto"/>
              <w:jc w:val="center"/>
              <w:cnfStyle w:val="100000000000"/>
              <w:rPr>
                <w:rFonts w:eastAsia="Times New Roman"/>
                <w:color w:val="000000"/>
              </w:rPr>
            </w:pPr>
            <w:r w:rsidRPr="00675013">
              <w:rPr>
                <w:rFonts w:eastAsia="Times New Roman"/>
                <w:color w:val="000000"/>
              </w:rPr>
              <w:t>Total</w:t>
            </w:r>
          </w:p>
          <w:p w:rsidR="00675013" w:rsidRPr="00675013" w:rsidRDefault="00052877" w:rsidP="00675013">
            <w:pPr>
              <w:spacing w:after="0" w:line="240" w:lineRule="auto"/>
              <w:jc w:val="center"/>
              <w:cnfStyle w:val="100000000000"/>
              <w:rPr>
                <w:rFonts w:eastAsia="Times New Roman"/>
                <w:color w:val="000000"/>
              </w:rPr>
            </w:pPr>
            <w:r>
              <w:rPr>
                <w:rFonts w:eastAsia="Times New Roman"/>
                <w:color w:val="000000"/>
              </w:rPr>
              <w:t>(sec)</w:t>
            </w:r>
          </w:p>
        </w:tc>
        <w:tc>
          <w:tcPr>
            <w:tcW w:w="960" w:type="dxa"/>
            <w:noWrap/>
            <w:hideMark/>
          </w:tcPr>
          <w:p w:rsidR="005A7055" w:rsidRDefault="00675013" w:rsidP="00675013">
            <w:pPr>
              <w:spacing w:after="0" w:line="240" w:lineRule="auto"/>
              <w:jc w:val="center"/>
              <w:cnfStyle w:val="100000000000"/>
              <w:rPr>
                <w:rFonts w:eastAsia="Times New Roman"/>
                <w:color w:val="000000"/>
              </w:rPr>
            </w:pPr>
            <w:r w:rsidRPr="00675013">
              <w:rPr>
                <w:rFonts w:eastAsia="Times New Roman"/>
                <w:color w:val="000000"/>
              </w:rPr>
              <w:t>Model</w:t>
            </w:r>
          </w:p>
          <w:p w:rsidR="00675013" w:rsidRPr="00675013" w:rsidRDefault="00052877" w:rsidP="00675013">
            <w:pPr>
              <w:spacing w:after="0" w:line="240" w:lineRule="auto"/>
              <w:jc w:val="center"/>
              <w:cnfStyle w:val="100000000000"/>
              <w:rPr>
                <w:rFonts w:eastAsia="Times New Roman"/>
                <w:color w:val="000000"/>
              </w:rPr>
            </w:pPr>
            <w:r>
              <w:rPr>
                <w:rFonts w:eastAsia="Times New Roman"/>
                <w:color w:val="000000"/>
              </w:rPr>
              <w:t>(sec)</w:t>
            </w:r>
          </w:p>
        </w:tc>
      </w:tr>
      <w:tr w:rsidR="00675013" w:rsidRPr="00675013" w:rsidTr="00E86F65">
        <w:trPr>
          <w:cnfStyle w:val="000000100000"/>
          <w:trHeight w:val="300"/>
        </w:trPr>
        <w:tc>
          <w:tcPr>
            <w:cnfStyle w:val="001000000000"/>
            <w:tcW w:w="2085" w:type="dxa"/>
            <w:tcBorders>
              <w:top w:val="none" w:sz="0" w:space="0" w:color="auto"/>
              <w:left w:val="none" w:sz="0" w:space="0" w:color="auto"/>
              <w:bottom w:val="none" w:sz="0" w:space="0" w:color="auto"/>
            </w:tcBorders>
            <w:noWrap/>
            <w:hideMark/>
          </w:tcPr>
          <w:p w:rsidR="00675013" w:rsidRPr="00675013" w:rsidRDefault="00675013" w:rsidP="00675013">
            <w:pPr>
              <w:spacing w:after="0" w:line="240" w:lineRule="auto"/>
              <w:jc w:val="center"/>
              <w:rPr>
                <w:rFonts w:eastAsia="Times New Roman"/>
                <w:color w:val="000000"/>
              </w:rPr>
            </w:pPr>
            <w:r w:rsidRPr="00675013">
              <w:rPr>
                <w:rFonts w:eastAsia="Times New Roman"/>
                <w:color w:val="000000"/>
              </w:rPr>
              <w:t>Min</w:t>
            </w:r>
          </w:p>
        </w:tc>
        <w:tc>
          <w:tcPr>
            <w:tcW w:w="615" w:type="dxa"/>
            <w:tcBorders>
              <w:top w:val="none" w:sz="0" w:space="0" w:color="auto"/>
              <w:bottom w:val="none" w:sz="0" w:space="0" w:color="auto"/>
            </w:tcBorders>
            <w:noWrap/>
            <w:hideMark/>
          </w:tcPr>
          <w:p w:rsidR="00675013" w:rsidRPr="00675013" w:rsidRDefault="00675013" w:rsidP="00675013">
            <w:pPr>
              <w:spacing w:after="0" w:line="240" w:lineRule="auto"/>
              <w:jc w:val="center"/>
              <w:cnfStyle w:val="000000100000"/>
              <w:rPr>
                <w:rFonts w:eastAsia="Times New Roman"/>
                <w:color w:val="000000"/>
              </w:rPr>
            </w:pPr>
            <w:r w:rsidRPr="00675013">
              <w:rPr>
                <w:rFonts w:eastAsia="Times New Roman"/>
                <w:color w:val="000000"/>
              </w:rPr>
              <w:t>30</w:t>
            </w:r>
          </w:p>
        </w:tc>
        <w:tc>
          <w:tcPr>
            <w:tcW w:w="960" w:type="dxa"/>
            <w:tcBorders>
              <w:top w:val="none" w:sz="0" w:space="0" w:color="auto"/>
              <w:bottom w:val="none" w:sz="0" w:space="0" w:color="auto"/>
            </w:tcBorders>
            <w:noWrap/>
            <w:hideMark/>
          </w:tcPr>
          <w:p w:rsidR="00675013" w:rsidRPr="00675013" w:rsidRDefault="00675013" w:rsidP="00675013">
            <w:pPr>
              <w:spacing w:after="0" w:line="240" w:lineRule="auto"/>
              <w:jc w:val="center"/>
              <w:cnfStyle w:val="000000100000"/>
              <w:rPr>
                <w:rFonts w:eastAsia="Times New Roman"/>
                <w:color w:val="000000"/>
              </w:rPr>
            </w:pPr>
            <w:r w:rsidRPr="00675013">
              <w:rPr>
                <w:rFonts w:eastAsia="Times New Roman"/>
                <w:color w:val="000000"/>
              </w:rPr>
              <w:t>30</w:t>
            </w:r>
          </w:p>
        </w:tc>
        <w:tc>
          <w:tcPr>
            <w:tcW w:w="960" w:type="dxa"/>
            <w:tcBorders>
              <w:top w:val="none" w:sz="0" w:space="0" w:color="auto"/>
              <w:bottom w:val="none" w:sz="0" w:space="0" w:color="auto"/>
            </w:tcBorders>
            <w:noWrap/>
            <w:hideMark/>
          </w:tcPr>
          <w:p w:rsidR="00675013" w:rsidRPr="00675013" w:rsidRDefault="00675013" w:rsidP="00675013">
            <w:pPr>
              <w:spacing w:after="0" w:line="240" w:lineRule="auto"/>
              <w:jc w:val="center"/>
              <w:cnfStyle w:val="000000100000"/>
              <w:rPr>
                <w:rFonts w:eastAsia="Times New Roman"/>
                <w:color w:val="000000"/>
              </w:rPr>
            </w:pPr>
            <w:r w:rsidRPr="00675013">
              <w:rPr>
                <w:rFonts w:eastAsia="Times New Roman"/>
                <w:color w:val="000000"/>
              </w:rPr>
              <w:t>60</w:t>
            </w:r>
          </w:p>
        </w:tc>
        <w:tc>
          <w:tcPr>
            <w:tcW w:w="960" w:type="dxa"/>
            <w:tcBorders>
              <w:top w:val="none" w:sz="0" w:space="0" w:color="auto"/>
              <w:bottom w:val="none" w:sz="0" w:space="0" w:color="auto"/>
              <w:right w:val="none" w:sz="0" w:space="0" w:color="auto"/>
            </w:tcBorders>
            <w:noWrap/>
            <w:hideMark/>
          </w:tcPr>
          <w:p w:rsidR="00675013" w:rsidRPr="00675013" w:rsidRDefault="00675013" w:rsidP="00675013">
            <w:pPr>
              <w:spacing w:after="0" w:line="240" w:lineRule="auto"/>
              <w:jc w:val="center"/>
              <w:cnfStyle w:val="000000100000"/>
              <w:rPr>
                <w:rFonts w:eastAsia="Times New Roman"/>
                <w:color w:val="000000"/>
              </w:rPr>
            </w:pPr>
            <w:r w:rsidRPr="00675013">
              <w:rPr>
                <w:rFonts w:eastAsia="Times New Roman"/>
                <w:color w:val="000000"/>
              </w:rPr>
              <w:t>45</w:t>
            </w:r>
          </w:p>
        </w:tc>
      </w:tr>
      <w:tr w:rsidR="00675013" w:rsidRPr="00675013" w:rsidTr="00E86F65">
        <w:trPr>
          <w:trHeight w:val="300"/>
        </w:trPr>
        <w:tc>
          <w:tcPr>
            <w:cnfStyle w:val="001000000000"/>
            <w:tcW w:w="2085" w:type="dxa"/>
            <w:noWrap/>
            <w:hideMark/>
          </w:tcPr>
          <w:p w:rsidR="00675013" w:rsidRPr="00675013" w:rsidRDefault="00675013" w:rsidP="00675013">
            <w:pPr>
              <w:spacing w:after="0" w:line="240" w:lineRule="auto"/>
              <w:jc w:val="center"/>
              <w:rPr>
                <w:rFonts w:eastAsia="Times New Roman"/>
                <w:color w:val="000000"/>
              </w:rPr>
            </w:pPr>
            <w:r w:rsidRPr="00675013">
              <w:rPr>
                <w:rFonts w:eastAsia="Times New Roman"/>
                <w:color w:val="000000"/>
              </w:rPr>
              <w:t>Mean</w:t>
            </w:r>
          </w:p>
        </w:tc>
        <w:tc>
          <w:tcPr>
            <w:tcW w:w="615" w:type="dxa"/>
            <w:noWrap/>
            <w:hideMark/>
          </w:tcPr>
          <w:p w:rsidR="00675013" w:rsidRPr="00675013" w:rsidRDefault="00675013" w:rsidP="00675013">
            <w:pPr>
              <w:spacing w:after="0" w:line="240" w:lineRule="auto"/>
              <w:jc w:val="center"/>
              <w:cnfStyle w:val="000000000000"/>
              <w:rPr>
                <w:rFonts w:eastAsia="Times New Roman"/>
                <w:color w:val="000000"/>
              </w:rPr>
            </w:pPr>
            <w:r w:rsidRPr="00675013">
              <w:rPr>
                <w:rFonts w:eastAsia="Times New Roman"/>
                <w:color w:val="000000"/>
              </w:rPr>
              <w:t>45</w:t>
            </w:r>
          </w:p>
        </w:tc>
        <w:tc>
          <w:tcPr>
            <w:tcW w:w="960" w:type="dxa"/>
            <w:noWrap/>
            <w:hideMark/>
          </w:tcPr>
          <w:p w:rsidR="00675013" w:rsidRPr="00675013" w:rsidRDefault="00675013" w:rsidP="00675013">
            <w:pPr>
              <w:spacing w:after="0" w:line="240" w:lineRule="auto"/>
              <w:jc w:val="center"/>
              <w:cnfStyle w:val="000000000000"/>
              <w:rPr>
                <w:rFonts w:eastAsia="Times New Roman"/>
                <w:color w:val="000000"/>
              </w:rPr>
            </w:pPr>
            <w:r w:rsidRPr="00675013">
              <w:rPr>
                <w:rFonts w:eastAsia="Times New Roman"/>
                <w:color w:val="000000"/>
              </w:rPr>
              <w:t>45</w:t>
            </w:r>
          </w:p>
        </w:tc>
        <w:tc>
          <w:tcPr>
            <w:tcW w:w="960" w:type="dxa"/>
            <w:noWrap/>
            <w:hideMark/>
          </w:tcPr>
          <w:p w:rsidR="00675013" w:rsidRPr="00675013" w:rsidRDefault="00675013" w:rsidP="00675013">
            <w:pPr>
              <w:spacing w:after="0" w:line="240" w:lineRule="auto"/>
              <w:jc w:val="center"/>
              <w:cnfStyle w:val="000000000000"/>
              <w:rPr>
                <w:rFonts w:eastAsia="Times New Roman"/>
                <w:color w:val="000000"/>
              </w:rPr>
            </w:pPr>
            <w:r w:rsidRPr="00675013">
              <w:rPr>
                <w:rFonts w:eastAsia="Times New Roman"/>
                <w:color w:val="000000"/>
              </w:rPr>
              <w:t>90</w:t>
            </w:r>
          </w:p>
        </w:tc>
        <w:tc>
          <w:tcPr>
            <w:tcW w:w="960" w:type="dxa"/>
            <w:noWrap/>
            <w:hideMark/>
          </w:tcPr>
          <w:p w:rsidR="00675013" w:rsidRPr="00675013" w:rsidRDefault="00675013" w:rsidP="00675013">
            <w:pPr>
              <w:spacing w:after="0" w:line="240" w:lineRule="auto"/>
              <w:jc w:val="center"/>
              <w:cnfStyle w:val="000000000000"/>
              <w:rPr>
                <w:rFonts w:eastAsia="Times New Roman"/>
                <w:color w:val="000000"/>
              </w:rPr>
            </w:pPr>
            <w:r w:rsidRPr="00675013">
              <w:rPr>
                <w:rFonts w:eastAsia="Times New Roman"/>
                <w:color w:val="000000"/>
              </w:rPr>
              <w:t>67.5</w:t>
            </w:r>
          </w:p>
        </w:tc>
      </w:tr>
      <w:tr w:rsidR="00675013" w:rsidRPr="00675013" w:rsidTr="00E86F65">
        <w:trPr>
          <w:cnfStyle w:val="000000100000"/>
          <w:trHeight w:val="300"/>
        </w:trPr>
        <w:tc>
          <w:tcPr>
            <w:cnfStyle w:val="001000000000"/>
            <w:tcW w:w="2085" w:type="dxa"/>
            <w:tcBorders>
              <w:top w:val="none" w:sz="0" w:space="0" w:color="auto"/>
              <w:left w:val="none" w:sz="0" w:space="0" w:color="auto"/>
              <w:bottom w:val="none" w:sz="0" w:space="0" w:color="auto"/>
            </w:tcBorders>
            <w:noWrap/>
            <w:hideMark/>
          </w:tcPr>
          <w:p w:rsidR="00675013" w:rsidRPr="00675013" w:rsidRDefault="00675013" w:rsidP="00675013">
            <w:pPr>
              <w:spacing w:after="0" w:line="240" w:lineRule="auto"/>
              <w:jc w:val="center"/>
              <w:rPr>
                <w:rFonts w:eastAsia="Times New Roman"/>
                <w:color w:val="000000"/>
              </w:rPr>
            </w:pPr>
            <w:r w:rsidRPr="00675013">
              <w:rPr>
                <w:rFonts w:eastAsia="Times New Roman"/>
                <w:color w:val="000000"/>
              </w:rPr>
              <w:t>Max</w:t>
            </w:r>
          </w:p>
        </w:tc>
        <w:tc>
          <w:tcPr>
            <w:tcW w:w="615" w:type="dxa"/>
            <w:tcBorders>
              <w:top w:val="none" w:sz="0" w:space="0" w:color="auto"/>
              <w:bottom w:val="none" w:sz="0" w:space="0" w:color="auto"/>
            </w:tcBorders>
            <w:noWrap/>
            <w:hideMark/>
          </w:tcPr>
          <w:p w:rsidR="00675013" w:rsidRPr="00675013" w:rsidRDefault="00675013" w:rsidP="00675013">
            <w:pPr>
              <w:spacing w:after="0" w:line="240" w:lineRule="auto"/>
              <w:jc w:val="center"/>
              <w:cnfStyle w:val="000000100000"/>
              <w:rPr>
                <w:rFonts w:eastAsia="Times New Roman"/>
                <w:color w:val="000000"/>
              </w:rPr>
            </w:pPr>
            <w:r w:rsidRPr="00675013">
              <w:rPr>
                <w:rFonts w:eastAsia="Times New Roman"/>
                <w:color w:val="000000"/>
              </w:rPr>
              <w:t>60</w:t>
            </w:r>
          </w:p>
        </w:tc>
        <w:tc>
          <w:tcPr>
            <w:tcW w:w="960" w:type="dxa"/>
            <w:tcBorders>
              <w:top w:val="none" w:sz="0" w:space="0" w:color="auto"/>
              <w:bottom w:val="none" w:sz="0" w:space="0" w:color="auto"/>
            </w:tcBorders>
            <w:noWrap/>
            <w:hideMark/>
          </w:tcPr>
          <w:p w:rsidR="00675013" w:rsidRPr="00675013" w:rsidRDefault="00675013" w:rsidP="00675013">
            <w:pPr>
              <w:spacing w:after="0" w:line="240" w:lineRule="auto"/>
              <w:jc w:val="center"/>
              <w:cnfStyle w:val="000000100000"/>
              <w:rPr>
                <w:rFonts w:eastAsia="Times New Roman"/>
                <w:color w:val="000000"/>
              </w:rPr>
            </w:pPr>
            <w:r w:rsidRPr="00675013">
              <w:rPr>
                <w:rFonts w:eastAsia="Times New Roman"/>
                <w:color w:val="000000"/>
              </w:rPr>
              <w:t>60</w:t>
            </w:r>
          </w:p>
        </w:tc>
        <w:tc>
          <w:tcPr>
            <w:tcW w:w="960" w:type="dxa"/>
            <w:tcBorders>
              <w:top w:val="none" w:sz="0" w:space="0" w:color="auto"/>
              <w:bottom w:val="none" w:sz="0" w:space="0" w:color="auto"/>
            </w:tcBorders>
            <w:noWrap/>
            <w:hideMark/>
          </w:tcPr>
          <w:p w:rsidR="00675013" w:rsidRPr="00675013" w:rsidRDefault="00675013" w:rsidP="00675013">
            <w:pPr>
              <w:spacing w:after="0" w:line="240" w:lineRule="auto"/>
              <w:jc w:val="center"/>
              <w:cnfStyle w:val="000000100000"/>
              <w:rPr>
                <w:rFonts w:eastAsia="Times New Roman"/>
                <w:color w:val="000000"/>
              </w:rPr>
            </w:pPr>
            <w:r w:rsidRPr="00675013">
              <w:rPr>
                <w:rFonts w:eastAsia="Times New Roman"/>
                <w:color w:val="000000"/>
              </w:rPr>
              <w:t>120</w:t>
            </w:r>
          </w:p>
        </w:tc>
        <w:tc>
          <w:tcPr>
            <w:tcW w:w="960" w:type="dxa"/>
            <w:tcBorders>
              <w:top w:val="none" w:sz="0" w:space="0" w:color="auto"/>
              <w:bottom w:val="none" w:sz="0" w:space="0" w:color="auto"/>
              <w:right w:val="none" w:sz="0" w:space="0" w:color="auto"/>
            </w:tcBorders>
            <w:noWrap/>
            <w:hideMark/>
          </w:tcPr>
          <w:p w:rsidR="00675013" w:rsidRPr="00675013" w:rsidRDefault="00675013" w:rsidP="00675013">
            <w:pPr>
              <w:spacing w:after="0" w:line="240" w:lineRule="auto"/>
              <w:jc w:val="center"/>
              <w:cnfStyle w:val="000000100000"/>
              <w:rPr>
                <w:rFonts w:eastAsia="Times New Roman"/>
                <w:color w:val="000000"/>
              </w:rPr>
            </w:pPr>
            <w:r w:rsidRPr="00675013">
              <w:rPr>
                <w:rFonts w:eastAsia="Times New Roman"/>
                <w:color w:val="000000"/>
              </w:rPr>
              <w:t>90</w:t>
            </w:r>
          </w:p>
        </w:tc>
      </w:tr>
    </w:tbl>
    <w:p w:rsidR="00501422" w:rsidRDefault="00501422" w:rsidP="00BD4D6F">
      <w:pPr>
        <w:pStyle w:val="tablecaption"/>
      </w:pPr>
    </w:p>
    <w:p w:rsidR="00675013" w:rsidRDefault="00052877" w:rsidP="009C5E94">
      <w:pPr>
        <w:pStyle w:val="tablecaption"/>
      </w:pPr>
      <w:bookmarkStart w:id="127" w:name="_Toc292018278"/>
      <w:bookmarkStart w:id="128" w:name="_Toc292062713"/>
      <w:r>
        <w:t xml:space="preserve">Table C-2 </w:t>
      </w:r>
      <w:r w:rsidR="00E41C39">
        <w:fldChar w:fldCharType="begin"/>
      </w:r>
      <w:r w:rsidR="00D40960">
        <w:instrText xml:space="preserve"> SEQ Table_C-2 \* ARABIC </w:instrText>
      </w:r>
      <w:r w:rsidR="00E41C39">
        <w:fldChar w:fldCharType="separate"/>
      </w:r>
      <w:r w:rsidR="00B97422">
        <w:rPr>
          <w:noProof/>
        </w:rPr>
        <w:t>3</w:t>
      </w:r>
      <w:r w:rsidR="00E41C39">
        <w:rPr>
          <w:noProof/>
        </w:rPr>
        <w:fldChar w:fldCharType="end"/>
      </w:r>
      <w:r>
        <w:t xml:space="preserve"> Average Time for Z-Loader Processing</w:t>
      </w:r>
      <w:bookmarkEnd w:id="127"/>
      <w:bookmarkEnd w:id="128"/>
      <w:r>
        <w:t xml:space="preserve"> </w:t>
      </w:r>
    </w:p>
    <w:p w:rsidR="000D7169" w:rsidRDefault="000D7169" w:rsidP="009C5E94">
      <w:pPr>
        <w:pStyle w:val="tablecaption"/>
      </w:pPr>
    </w:p>
    <w:p w:rsidR="000D7169" w:rsidRDefault="000D7169" w:rsidP="009C5E94">
      <w:pPr>
        <w:pStyle w:val="tablecaption"/>
      </w:pPr>
    </w:p>
    <w:p w:rsidR="00087987" w:rsidRDefault="00087987" w:rsidP="00087987"/>
    <w:p w:rsidR="00087987" w:rsidRDefault="00241541" w:rsidP="00087987">
      <w:pPr>
        <w:pStyle w:val="Heading2"/>
      </w:pPr>
      <w:bookmarkStart w:id="129" w:name="_Toc292062883"/>
      <w:r>
        <w:t>Appendix C-3:  Input</w:t>
      </w:r>
      <w:r w:rsidR="00CB5B18">
        <w:t xml:space="preserve"> Analysis-Arrival Analysis</w:t>
      </w:r>
      <w:bookmarkEnd w:id="129"/>
      <w:r>
        <w:t xml:space="preserve"> </w:t>
      </w:r>
    </w:p>
    <w:p w:rsidR="00504A91" w:rsidRPr="00504A91" w:rsidRDefault="00504A91" w:rsidP="00504A91"/>
    <w:tbl>
      <w:tblPr>
        <w:tblStyle w:val="LightList-Accent11"/>
        <w:tblpPr w:leftFromText="180" w:rightFromText="180" w:vertAnchor="text" w:horzAnchor="margin" w:tblpXSpec="center" w:tblpY="236"/>
        <w:tblW w:w="112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060"/>
        <w:gridCol w:w="745"/>
        <w:gridCol w:w="689"/>
        <w:gridCol w:w="689"/>
        <w:gridCol w:w="687"/>
        <w:gridCol w:w="687"/>
        <w:gridCol w:w="700"/>
        <w:gridCol w:w="720"/>
        <w:gridCol w:w="689"/>
        <w:gridCol w:w="689"/>
        <w:gridCol w:w="685"/>
        <w:gridCol w:w="685"/>
        <w:gridCol w:w="685"/>
        <w:gridCol w:w="620"/>
        <w:gridCol w:w="580"/>
        <w:gridCol w:w="640"/>
      </w:tblGrid>
      <w:tr w:rsidR="006649C3" w:rsidRPr="000818D0" w:rsidTr="00017BD2">
        <w:trPr>
          <w:cnfStyle w:val="100000000000"/>
          <w:trHeight w:val="300"/>
        </w:trPr>
        <w:tc>
          <w:tcPr>
            <w:cnfStyle w:val="001000000000"/>
            <w:tcW w:w="1060" w:type="dxa"/>
            <w:noWrap/>
            <w:hideMark/>
          </w:tcPr>
          <w:p w:rsidR="006649C3" w:rsidRPr="000818D0" w:rsidRDefault="006649C3" w:rsidP="00087987">
            <w:pPr>
              <w:spacing w:after="0" w:line="240" w:lineRule="auto"/>
              <w:rPr>
                <w:rFonts w:eastAsia="Times New Roman"/>
                <w:color w:val="000000"/>
                <w:sz w:val="16"/>
                <w:szCs w:val="16"/>
              </w:rPr>
            </w:pPr>
          </w:p>
        </w:tc>
        <w:tc>
          <w:tcPr>
            <w:tcW w:w="745" w:type="dxa"/>
            <w:noWrap/>
            <w:hideMark/>
          </w:tcPr>
          <w:p w:rsidR="006649C3" w:rsidRPr="000818D0" w:rsidRDefault="006649C3" w:rsidP="006649C3">
            <w:pPr>
              <w:spacing w:after="0" w:line="240" w:lineRule="auto"/>
              <w:jc w:val="center"/>
              <w:cnfStyle w:val="100000000000"/>
              <w:rPr>
                <w:rFonts w:eastAsia="Times New Roman"/>
                <w:color w:val="000000"/>
                <w:sz w:val="16"/>
                <w:szCs w:val="16"/>
              </w:rPr>
            </w:pPr>
            <w:r w:rsidRPr="000818D0">
              <w:rPr>
                <w:rFonts w:eastAsia="Times New Roman"/>
                <w:color w:val="000000"/>
                <w:sz w:val="16"/>
                <w:szCs w:val="16"/>
              </w:rPr>
              <w:t>Mon_1</w:t>
            </w:r>
          </w:p>
        </w:tc>
        <w:tc>
          <w:tcPr>
            <w:tcW w:w="689" w:type="dxa"/>
            <w:noWrap/>
            <w:hideMark/>
          </w:tcPr>
          <w:p w:rsidR="006649C3" w:rsidRPr="000818D0" w:rsidRDefault="006649C3" w:rsidP="006649C3">
            <w:pPr>
              <w:spacing w:after="0" w:line="240" w:lineRule="auto"/>
              <w:jc w:val="center"/>
              <w:cnfStyle w:val="100000000000"/>
              <w:rPr>
                <w:rFonts w:eastAsia="Times New Roman"/>
                <w:color w:val="000000"/>
                <w:sz w:val="16"/>
                <w:szCs w:val="16"/>
              </w:rPr>
            </w:pPr>
            <w:r w:rsidRPr="000818D0">
              <w:rPr>
                <w:rFonts w:eastAsia="Times New Roman"/>
                <w:color w:val="000000"/>
                <w:sz w:val="16"/>
                <w:szCs w:val="16"/>
              </w:rPr>
              <w:t>Mon_2</w:t>
            </w:r>
          </w:p>
        </w:tc>
        <w:tc>
          <w:tcPr>
            <w:tcW w:w="689" w:type="dxa"/>
            <w:noWrap/>
            <w:hideMark/>
          </w:tcPr>
          <w:p w:rsidR="006649C3" w:rsidRPr="000818D0" w:rsidRDefault="006649C3" w:rsidP="006649C3">
            <w:pPr>
              <w:spacing w:after="0" w:line="240" w:lineRule="auto"/>
              <w:jc w:val="center"/>
              <w:cnfStyle w:val="100000000000"/>
              <w:rPr>
                <w:rFonts w:eastAsia="Times New Roman"/>
                <w:color w:val="000000"/>
                <w:sz w:val="16"/>
                <w:szCs w:val="16"/>
              </w:rPr>
            </w:pPr>
            <w:r w:rsidRPr="000818D0">
              <w:rPr>
                <w:rFonts w:eastAsia="Times New Roman"/>
                <w:color w:val="000000"/>
                <w:sz w:val="16"/>
                <w:szCs w:val="16"/>
              </w:rPr>
              <w:t>Mon_3</w:t>
            </w:r>
          </w:p>
        </w:tc>
        <w:tc>
          <w:tcPr>
            <w:tcW w:w="687" w:type="dxa"/>
            <w:noWrap/>
            <w:hideMark/>
          </w:tcPr>
          <w:p w:rsidR="006649C3" w:rsidRPr="000818D0" w:rsidRDefault="006649C3" w:rsidP="006649C3">
            <w:pPr>
              <w:spacing w:after="0" w:line="240" w:lineRule="auto"/>
              <w:jc w:val="center"/>
              <w:cnfStyle w:val="100000000000"/>
              <w:rPr>
                <w:rFonts w:eastAsia="Times New Roman"/>
                <w:color w:val="000000"/>
                <w:sz w:val="16"/>
                <w:szCs w:val="16"/>
              </w:rPr>
            </w:pPr>
            <w:r w:rsidRPr="000818D0">
              <w:rPr>
                <w:rFonts w:eastAsia="Times New Roman"/>
                <w:color w:val="000000"/>
                <w:sz w:val="16"/>
                <w:szCs w:val="16"/>
              </w:rPr>
              <w:t>Tues_1</w:t>
            </w:r>
          </w:p>
        </w:tc>
        <w:tc>
          <w:tcPr>
            <w:tcW w:w="687" w:type="dxa"/>
            <w:noWrap/>
            <w:hideMark/>
          </w:tcPr>
          <w:p w:rsidR="006649C3" w:rsidRPr="000818D0" w:rsidRDefault="006649C3" w:rsidP="006649C3">
            <w:pPr>
              <w:spacing w:after="0" w:line="240" w:lineRule="auto"/>
              <w:jc w:val="center"/>
              <w:cnfStyle w:val="100000000000"/>
              <w:rPr>
                <w:rFonts w:eastAsia="Times New Roman"/>
                <w:color w:val="000000"/>
                <w:sz w:val="16"/>
                <w:szCs w:val="16"/>
              </w:rPr>
            </w:pPr>
            <w:r w:rsidRPr="000818D0">
              <w:rPr>
                <w:rFonts w:eastAsia="Times New Roman"/>
                <w:color w:val="000000"/>
                <w:sz w:val="16"/>
                <w:szCs w:val="16"/>
              </w:rPr>
              <w:t>Tues_2</w:t>
            </w:r>
          </w:p>
        </w:tc>
        <w:tc>
          <w:tcPr>
            <w:tcW w:w="700" w:type="dxa"/>
            <w:noWrap/>
            <w:hideMark/>
          </w:tcPr>
          <w:p w:rsidR="006649C3" w:rsidRPr="000818D0" w:rsidRDefault="006649C3" w:rsidP="006649C3">
            <w:pPr>
              <w:spacing w:after="0" w:line="240" w:lineRule="auto"/>
              <w:jc w:val="center"/>
              <w:cnfStyle w:val="100000000000"/>
              <w:rPr>
                <w:rFonts w:eastAsia="Times New Roman"/>
                <w:color w:val="000000"/>
                <w:sz w:val="16"/>
                <w:szCs w:val="16"/>
              </w:rPr>
            </w:pPr>
            <w:r w:rsidRPr="000818D0">
              <w:rPr>
                <w:rFonts w:eastAsia="Times New Roman"/>
                <w:color w:val="000000"/>
                <w:sz w:val="16"/>
                <w:szCs w:val="16"/>
              </w:rPr>
              <w:t>Tues_3</w:t>
            </w:r>
          </w:p>
        </w:tc>
        <w:tc>
          <w:tcPr>
            <w:tcW w:w="720" w:type="dxa"/>
            <w:noWrap/>
            <w:hideMark/>
          </w:tcPr>
          <w:p w:rsidR="006649C3" w:rsidRPr="000818D0" w:rsidRDefault="006649C3" w:rsidP="006649C3">
            <w:pPr>
              <w:spacing w:after="0" w:line="240" w:lineRule="auto"/>
              <w:jc w:val="center"/>
              <w:cnfStyle w:val="100000000000"/>
              <w:rPr>
                <w:rFonts w:eastAsia="Times New Roman"/>
                <w:color w:val="000000"/>
                <w:sz w:val="16"/>
                <w:szCs w:val="16"/>
              </w:rPr>
            </w:pPr>
            <w:r w:rsidRPr="000818D0">
              <w:rPr>
                <w:rFonts w:eastAsia="Times New Roman"/>
                <w:color w:val="000000"/>
                <w:sz w:val="16"/>
                <w:szCs w:val="16"/>
              </w:rPr>
              <w:t>Wed_1</w:t>
            </w:r>
          </w:p>
        </w:tc>
        <w:tc>
          <w:tcPr>
            <w:tcW w:w="689" w:type="dxa"/>
            <w:noWrap/>
            <w:hideMark/>
          </w:tcPr>
          <w:p w:rsidR="006649C3" w:rsidRPr="000818D0" w:rsidRDefault="006649C3" w:rsidP="006649C3">
            <w:pPr>
              <w:spacing w:after="0" w:line="240" w:lineRule="auto"/>
              <w:jc w:val="center"/>
              <w:cnfStyle w:val="100000000000"/>
              <w:rPr>
                <w:rFonts w:eastAsia="Times New Roman"/>
                <w:color w:val="000000"/>
                <w:sz w:val="16"/>
                <w:szCs w:val="16"/>
              </w:rPr>
            </w:pPr>
            <w:r w:rsidRPr="000818D0">
              <w:rPr>
                <w:rFonts w:eastAsia="Times New Roman"/>
                <w:color w:val="000000"/>
                <w:sz w:val="16"/>
                <w:szCs w:val="16"/>
              </w:rPr>
              <w:t>Wed_2</w:t>
            </w:r>
          </w:p>
        </w:tc>
        <w:tc>
          <w:tcPr>
            <w:tcW w:w="689" w:type="dxa"/>
            <w:noWrap/>
            <w:hideMark/>
          </w:tcPr>
          <w:p w:rsidR="006649C3" w:rsidRPr="000818D0" w:rsidRDefault="006649C3" w:rsidP="006649C3">
            <w:pPr>
              <w:spacing w:after="0" w:line="240" w:lineRule="auto"/>
              <w:jc w:val="center"/>
              <w:cnfStyle w:val="100000000000"/>
              <w:rPr>
                <w:rFonts w:eastAsia="Times New Roman"/>
                <w:color w:val="000000"/>
                <w:sz w:val="16"/>
                <w:szCs w:val="16"/>
              </w:rPr>
            </w:pPr>
            <w:r w:rsidRPr="000818D0">
              <w:rPr>
                <w:rFonts w:eastAsia="Times New Roman"/>
                <w:color w:val="000000"/>
                <w:sz w:val="16"/>
                <w:szCs w:val="16"/>
              </w:rPr>
              <w:t>Wed_3</w:t>
            </w:r>
          </w:p>
        </w:tc>
        <w:tc>
          <w:tcPr>
            <w:tcW w:w="685" w:type="dxa"/>
            <w:noWrap/>
            <w:hideMark/>
          </w:tcPr>
          <w:p w:rsidR="006649C3" w:rsidRPr="000818D0" w:rsidRDefault="006649C3" w:rsidP="006649C3">
            <w:pPr>
              <w:spacing w:after="0" w:line="240" w:lineRule="auto"/>
              <w:jc w:val="center"/>
              <w:cnfStyle w:val="100000000000"/>
              <w:rPr>
                <w:rFonts w:eastAsia="Times New Roman"/>
                <w:color w:val="000000"/>
                <w:sz w:val="16"/>
                <w:szCs w:val="16"/>
              </w:rPr>
            </w:pPr>
            <w:r w:rsidRPr="000818D0">
              <w:rPr>
                <w:rFonts w:eastAsia="Times New Roman"/>
                <w:color w:val="000000"/>
                <w:sz w:val="16"/>
                <w:szCs w:val="16"/>
              </w:rPr>
              <w:t>Thur_1</w:t>
            </w:r>
          </w:p>
        </w:tc>
        <w:tc>
          <w:tcPr>
            <w:tcW w:w="685" w:type="dxa"/>
            <w:noWrap/>
            <w:hideMark/>
          </w:tcPr>
          <w:p w:rsidR="006649C3" w:rsidRPr="000818D0" w:rsidRDefault="006649C3" w:rsidP="006649C3">
            <w:pPr>
              <w:spacing w:after="0" w:line="240" w:lineRule="auto"/>
              <w:jc w:val="center"/>
              <w:cnfStyle w:val="100000000000"/>
              <w:rPr>
                <w:rFonts w:eastAsia="Times New Roman"/>
                <w:color w:val="000000"/>
                <w:sz w:val="16"/>
                <w:szCs w:val="16"/>
              </w:rPr>
            </w:pPr>
            <w:r w:rsidRPr="000818D0">
              <w:rPr>
                <w:rFonts w:eastAsia="Times New Roman"/>
                <w:color w:val="000000"/>
                <w:sz w:val="16"/>
                <w:szCs w:val="16"/>
              </w:rPr>
              <w:t>Thur_2</w:t>
            </w:r>
          </w:p>
        </w:tc>
        <w:tc>
          <w:tcPr>
            <w:tcW w:w="685" w:type="dxa"/>
            <w:noWrap/>
            <w:hideMark/>
          </w:tcPr>
          <w:p w:rsidR="006649C3" w:rsidRPr="000818D0" w:rsidRDefault="006649C3" w:rsidP="006649C3">
            <w:pPr>
              <w:spacing w:after="0" w:line="240" w:lineRule="auto"/>
              <w:jc w:val="center"/>
              <w:cnfStyle w:val="100000000000"/>
              <w:rPr>
                <w:rFonts w:eastAsia="Times New Roman"/>
                <w:color w:val="000000"/>
                <w:sz w:val="16"/>
                <w:szCs w:val="16"/>
              </w:rPr>
            </w:pPr>
            <w:r w:rsidRPr="000818D0">
              <w:rPr>
                <w:rFonts w:eastAsia="Times New Roman"/>
                <w:color w:val="000000"/>
                <w:sz w:val="16"/>
                <w:szCs w:val="16"/>
              </w:rPr>
              <w:t>Thur_3</w:t>
            </w:r>
          </w:p>
        </w:tc>
        <w:tc>
          <w:tcPr>
            <w:tcW w:w="620" w:type="dxa"/>
            <w:noWrap/>
            <w:hideMark/>
          </w:tcPr>
          <w:p w:rsidR="006649C3" w:rsidRPr="000818D0" w:rsidRDefault="006649C3" w:rsidP="006649C3">
            <w:pPr>
              <w:spacing w:after="0" w:line="240" w:lineRule="auto"/>
              <w:jc w:val="center"/>
              <w:cnfStyle w:val="100000000000"/>
              <w:rPr>
                <w:rFonts w:eastAsia="Times New Roman"/>
                <w:color w:val="000000"/>
                <w:sz w:val="16"/>
                <w:szCs w:val="16"/>
              </w:rPr>
            </w:pPr>
            <w:r w:rsidRPr="000818D0">
              <w:rPr>
                <w:rFonts w:eastAsia="Times New Roman"/>
                <w:color w:val="000000"/>
                <w:sz w:val="16"/>
                <w:szCs w:val="16"/>
              </w:rPr>
              <w:t>Fri_1</w:t>
            </w:r>
          </w:p>
        </w:tc>
        <w:tc>
          <w:tcPr>
            <w:tcW w:w="580" w:type="dxa"/>
            <w:noWrap/>
            <w:hideMark/>
          </w:tcPr>
          <w:p w:rsidR="006649C3" w:rsidRPr="000818D0" w:rsidRDefault="006649C3" w:rsidP="006649C3">
            <w:pPr>
              <w:spacing w:after="0" w:line="240" w:lineRule="auto"/>
              <w:jc w:val="center"/>
              <w:cnfStyle w:val="100000000000"/>
              <w:rPr>
                <w:rFonts w:eastAsia="Times New Roman"/>
                <w:color w:val="000000"/>
                <w:sz w:val="16"/>
                <w:szCs w:val="16"/>
              </w:rPr>
            </w:pPr>
            <w:r w:rsidRPr="000818D0">
              <w:rPr>
                <w:rFonts w:eastAsia="Times New Roman"/>
                <w:color w:val="000000"/>
                <w:sz w:val="16"/>
                <w:szCs w:val="16"/>
              </w:rPr>
              <w:t>Fri_2</w:t>
            </w:r>
          </w:p>
        </w:tc>
        <w:tc>
          <w:tcPr>
            <w:tcW w:w="640" w:type="dxa"/>
            <w:noWrap/>
            <w:hideMark/>
          </w:tcPr>
          <w:p w:rsidR="006649C3" w:rsidRPr="000818D0" w:rsidRDefault="006649C3" w:rsidP="006649C3">
            <w:pPr>
              <w:spacing w:after="0" w:line="240" w:lineRule="auto"/>
              <w:jc w:val="center"/>
              <w:cnfStyle w:val="100000000000"/>
              <w:rPr>
                <w:rFonts w:eastAsia="Times New Roman"/>
                <w:color w:val="000000"/>
                <w:sz w:val="16"/>
                <w:szCs w:val="16"/>
              </w:rPr>
            </w:pPr>
            <w:r w:rsidRPr="000818D0">
              <w:rPr>
                <w:rFonts w:eastAsia="Times New Roman"/>
                <w:color w:val="000000"/>
                <w:sz w:val="16"/>
                <w:szCs w:val="16"/>
              </w:rPr>
              <w:t>Fri_3</w:t>
            </w:r>
          </w:p>
        </w:tc>
      </w:tr>
      <w:tr w:rsidR="006649C3" w:rsidRPr="000818D0" w:rsidTr="00017BD2">
        <w:trPr>
          <w:cnfStyle w:val="000000100000"/>
          <w:trHeight w:val="300"/>
        </w:trPr>
        <w:tc>
          <w:tcPr>
            <w:cnfStyle w:val="001000000000"/>
            <w:tcW w:w="1060" w:type="dxa"/>
            <w:tcBorders>
              <w:top w:val="none" w:sz="0" w:space="0" w:color="auto"/>
              <w:left w:val="none" w:sz="0" w:space="0" w:color="auto"/>
              <w:bottom w:val="none" w:sz="0" w:space="0" w:color="auto"/>
            </w:tcBorders>
            <w:noWrap/>
            <w:hideMark/>
          </w:tcPr>
          <w:p w:rsidR="006649C3" w:rsidRPr="000818D0" w:rsidRDefault="006649C3" w:rsidP="007452E7">
            <w:pPr>
              <w:spacing w:after="0" w:line="240" w:lineRule="auto"/>
              <w:rPr>
                <w:rFonts w:ascii="Arial" w:eastAsia="Times New Roman" w:hAnsi="Arial" w:cs="Arial"/>
                <w:sz w:val="14"/>
                <w:szCs w:val="14"/>
              </w:rPr>
            </w:pPr>
            <w:r w:rsidRPr="000818D0">
              <w:rPr>
                <w:rFonts w:ascii="Arial" w:eastAsia="Times New Roman" w:hAnsi="Arial" w:cs="Arial"/>
                <w:sz w:val="14"/>
                <w:szCs w:val="14"/>
              </w:rPr>
              <w:t>Rack - CLSD</w:t>
            </w:r>
          </w:p>
        </w:tc>
        <w:tc>
          <w:tcPr>
            <w:tcW w:w="745"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689"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689"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687"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687"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700"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720"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689"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26</w:t>
            </w:r>
          </w:p>
        </w:tc>
        <w:tc>
          <w:tcPr>
            <w:tcW w:w="689"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685"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685"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685"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620"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580"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640" w:type="dxa"/>
            <w:tcBorders>
              <w:top w:val="none" w:sz="0" w:space="0" w:color="auto"/>
              <w:bottom w:val="none" w:sz="0" w:space="0" w:color="auto"/>
              <w:right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r>
      <w:tr w:rsidR="006649C3" w:rsidRPr="000818D0" w:rsidTr="00017BD2">
        <w:trPr>
          <w:trHeight w:val="300"/>
        </w:trPr>
        <w:tc>
          <w:tcPr>
            <w:cnfStyle w:val="001000000000"/>
            <w:tcW w:w="1060" w:type="dxa"/>
            <w:noWrap/>
            <w:hideMark/>
          </w:tcPr>
          <w:p w:rsidR="006649C3" w:rsidRPr="000818D0" w:rsidRDefault="006649C3" w:rsidP="006649C3">
            <w:pPr>
              <w:spacing w:after="0" w:line="240" w:lineRule="auto"/>
              <w:jc w:val="center"/>
              <w:rPr>
                <w:rFonts w:ascii="Arial" w:eastAsia="Times New Roman" w:hAnsi="Arial" w:cs="Arial"/>
                <w:sz w:val="14"/>
                <w:szCs w:val="14"/>
              </w:rPr>
            </w:pPr>
            <w:r w:rsidRPr="000818D0">
              <w:rPr>
                <w:rFonts w:ascii="Arial" w:eastAsia="Times New Roman" w:hAnsi="Arial" w:cs="Arial"/>
                <w:sz w:val="14"/>
                <w:szCs w:val="14"/>
              </w:rPr>
              <w:t>Rack - NDSL</w:t>
            </w:r>
          </w:p>
        </w:tc>
        <w:tc>
          <w:tcPr>
            <w:tcW w:w="745"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89"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89"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87"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29</w:t>
            </w:r>
          </w:p>
        </w:tc>
        <w:tc>
          <w:tcPr>
            <w:tcW w:w="687"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19</w:t>
            </w:r>
          </w:p>
        </w:tc>
        <w:tc>
          <w:tcPr>
            <w:tcW w:w="700"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1</w:t>
            </w:r>
          </w:p>
        </w:tc>
        <w:tc>
          <w:tcPr>
            <w:tcW w:w="720"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35</w:t>
            </w:r>
          </w:p>
        </w:tc>
        <w:tc>
          <w:tcPr>
            <w:tcW w:w="689"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59</w:t>
            </w:r>
          </w:p>
        </w:tc>
        <w:tc>
          <w:tcPr>
            <w:tcW w:w="689"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7</w:t>
            </w:r>
          </w:p>
        </w:tc>
        <w:tc>
          <w:tcPr>
            <w:tcW w:w="685"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5</w:t>
            </w:r>
          </w:p>
        </w:tc>
        <w:tc>
          <w:tcPr>
            <w:tcW w:w="685"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12</w:t>
            </w:r>
          </w:p>
        </w:tc>
        <w:tc>
          <w:tcPr>
            <w:tcW w:w="685"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20"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580"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40"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r>
      <w:tr w:rsidR="006649C3" w:rsidRPr="000818D0" w:rsidTr="00017BD2">
        <w:trPr>
          <w:cnfStyle w:val="000000100000"/>
          <w:trHeight w:val="300"/>
        </w:trPr>
        <w:tc>
          <w:tcPr>
            <w:cnfStyle w:val="001000000000"/>
            <w:tcW w:w="1060" w:type="dxa"/>
            <w:tcBorders>
              <w:top w:val="none" w:sz="0" w:space="0" w:color="auto"/>
              <w:left w:val="none" w:sz="0" w:space="0" w:color="auto"/>
              <w:bottom w:val="none" w:sz="0" w:space="0" w:color="auto"/>
            </w:tcBorders>
            <w:noWrap/>
            <w:hideMark/>
          </w:tcPr>
          <w:p w:rsidR="006649C3" w:rsidRPr="000818D0" w:rsidRDefault="006649C3" w:rsidP="006649C3">
            <w:pPr>
              <w:spacing w:after="0" w:line="240" w:lineRule="auto"/>
              <w:jc w:val="center"/>
              <w:rPr>
                <w:rFonts w:ascii="Arial" w:eastAsia="Times New Roman" w:hAnsi="Arial" w:cs="Arial"/>
                <w:sz w:val="14"/>
                <w:szCs w:val="14"/>
              </w:rPr>
            </w:pPr>
            <w:r w:rsidRPr="000818D0">
              <w:rPr>
                <w:rFonts w:ascii="Arial" w:eastAsia="Times New Roman" w:hAnsi="Arial" w:cs="Arial"/>
                <w:sz w:val="14"/>
                <w:szCs w:val="14"/>
              </w:rPr>
              <w:t>C1PZ</w:t>
            </w:r>
          </w:p>
        </w:tc>
        <w:tc>
          <w:tcPr>
            <w:tcW w:w="745"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689"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28</w:t>
            </w:r>
          </w:p>
        </w:tc>
        <w:tc>
          <w:tcPr>
            <w:tcW w:w="689"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1</w:t>
            </w:r>
          </w:p>
        </w:tc>
        <w:tc>
          <w:tcPr>
            <w:tcW w:w="687"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37</w:t>
            </w:r>
          </w:p>
        </w:tc>
        <w:tc>
          <w:tcPr>
            <w:tcW w:w="687"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41</w:t>
            </w:r>
          </w:p>
        </w:tc>
        <w:tc>
          <w:tcPr>
            <w:tcW w:w="700"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720"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34</w:t>
            </w:r>
          </w:p>
        </w:tc>
        <w:tc>
          <w:tcPr>
            <w:tcW w:w="689"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9</w:t>
            </w:r>
          </w:p>
        </w:tc>
        <w:tc>
          <w:tcPr>
            <w:tcW w:w="689"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685"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1</w:t>
            </w:r>
          </w:p>
        </w:tc>
        <w:tc>
          <w:tcPr>
            <w:tcW w:w="685"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685"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620"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580"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640" w:type="dxa"/>
            <w:tcBorders>
              <w:top w:val="none" w:sz="0" w:space="0" w:color="auto"/>
              <w:bottom w:val="none" w:sz="0" w:space="0" w:color="auto"/>
              <w:right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r>
      <w:tr w:rsidR="006649C3" w:rsidRPr="000818D0" w:rsidTr="00017BD2">
        <w:trPr>
          <w:trHeight w:val="300"/>
        </w:trPr>
        <w:tc>
          <w:tcPr>
            <w:cnfStyle w:val="001000000000"/>
            <w:tcW w:w="1060" w:type="dxa"/>
            <w:noWrap/>
            <w:hideMark/>
          </w:tcPr>
          <w:p w:rsidR="006649C3" w:rsidRPr="000818D0" w:rsidRDefault="006649C3" w:rsidP="006649C3">
            <w:pPr>
              <w:spacing w:after="0" w:line="240" w:lineRule="auto"/>
              <w:jc w:val="center"/>
              <w:rPr>
                <w:rFonts w:ascii="Arial" w:eastAsia="Times New Roman" w:hAnsi="Arial" w:cs="Arial"/>
                <w:sz w:val="14"/>
                <w:szCs w:val="14"/>
              </w:rPr>
            </w:pPr>
            <w:r w:rsidRPr="000818D0">
              <w:rPr>
                <w:rFonts w:ascii="Arial" w:eastAsia="Times New Roman" w:hAnsi="Arial" w:cs="Arial"/>
                <w:sz w:val="14"/>
                <w:szCs w:val="14"/>
              </w:rPr>
              <w:t>C2PZ</w:t>
            </w:r>
          </w:p>
        </w:tc>
        <w:tc>
          <w:tcPr>
            <w:tcW w:w="745"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89"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89"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87"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87"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700"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720"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89"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89"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85"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85"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85"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20"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580"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40"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r>
      <w:tr w:rsidR="006649C3" w:rsidRPr="000818D0" w:rsidTr="00017BD2">
        <w:trPr>
          <w:cnfStyle w:val="000000100000"/>
          <w:trHeight w:val="300"/>
        </w:trPr>
        <w:tc>
          <w:tcPr>
            <w:cnfStyle w:val="001000000000"/>
            <w:tcW w:w="1060" w:type="dxa"/>
            <w:tcBorders>
              <w:top w:val="none" w:sz="0" w:space="0" w:color="auto"/>
              <w:left w:val="none" w:sz="0" w:space="0" w:color="auto"/>
              <w:bottom w:val="none" w:sz="0" w:space="0" w:color="auto"/>
            </w:tcBorders>
            <w:noWrap/>
            <w:hideMark/>
          </w:tcPr>
          <w:p w:rsidR="006649C3" w:rsidRPr="000818D0" w:rsidRDefault="006649C3" w:rsidP="006649C3">
            <w:pPr>
              <w:spacing w:after="0" w:line="240" w:lineRule="auto"/>
              <w:jc w:val="center"/>
              <w:rPr>
                <w:rFonts w:ascii="Arial" w:eastAsia="Times New Roman" w:hAnsi="Arial" w:cs="Arial"/>
                <w:sz w:val="14"/>
                <w:szCs w:val="14"/>
              </w:rPr>
            </w:pPr>
            <w:r w:rsidRPr="000818D0">
              <w:rPr>
                <w:rFonts w:ascii="Arial" w:eastAsia="Times New Roman" w:hAnsi="Arial" w:cs="Arial"/>
                <w:sz w:val="14"/>
                <w:szCs w:val="14"/>
              </w:rPr>
              <w:t>C3PZ</w:t>
            </w:r>
          </w:p>
        </w:tc>
        <w:tc>
          <w:tcPr>
            <w:tcW w:w="745"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30</w:t>
            </w:r>
          </w:p>
        </w:tc>
        <w:tc>
          <w:tcPr>
            <w:tcW w:w="689"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49</w:t>
            </w:r>
          </w:p>
        </w:tc>
        <w:tc>
          <w:tcPr>
            <w:tcW w:w="689"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687"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33</w:t>
            </w:r>
          </w:p>
        </w:tc>
        <w:tc>
          <w:tcPr>
            <w:tcW w:w="687"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36</w:t>
            </w:r>
          </w:p>
        </w:tc>
        <w:tc>
          <w:tcPr>
            <w:tcW w:w="700"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1</w:t>
            </w:r>
          </w:p>
        </w:tc>
        <w:tc>
          <w:tcPr>
            <w:tcW w:w="720"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30</w:t>
            </w:r>
          </w:p>
        </w:tc>
        <w:tc>
          <w:tcPr>
            <w:tcW w:w="689"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37</w:t>
            </w:r>
          </w:p>
        </w:tc>
        <w:tc>
          <w:tcPr>
            <w:tcW w:w="689"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2</w:t>
            </w:r>
          </w:p>
        </w:tc>
        <w:tc>
          <w:tcPr>
            <w:tcW w:w="685"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27</w:t>
            </w:r>
          </w:p>
        </w:tc>
        <w:tc>
          <w:tcPr>
            <w:tcW w:w="685"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33</w:t>
            </w:r>
          </w:p>
        </w:tc>
        <w:tc>
          <w:tcPr>
            <w:tcW w:w="685"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620"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580"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640" w:type="dxa"/>
            <w:tcBorders>
              <w:top w:val="none" w:sz="0" w:space="0" w:color="auto"/>
              <w:bottom w:val="none" w:sz="0" w:space="0" w:color="auto"/>
              <w:right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r>
      <w:tr w:rsidR="006649C3" w:rsidRPr="000818D0" w:rsidTr="00017BD2">
        <w:trPr>
          <w:trHeight w:val="300"/>
        </w:trPr>
        <w:tc>
          <w:tcPr>
            <w:cnfStyle w:val="001000000000"/>
            <w:tcW w:w="1060" w:type="dxa"/>
            <w:noWrap/>
            <w:hideMark/>
          </w:tcPr>
          <w:p w:rsidR="006649C3" w:rsidRPr="000818D0" w:rsidRDefault="006649C3" w:rsidP="006649C3">
            <w:pPr>
              <w:spacing w:after="0" w:line="240" w:lineRule="auto"/>
              <w:jc w:val="center"/>
              <w:rPr>
                <w:rFonts w:ascii="Arial" w:eastAsia="Times New Roman" w:hAnsi="Arial" w:cs="Arial"/>
                <w:sz w:val="14"/>
                <w:szCs w:val="14"/>
              </w:rPr>
            </w:pPr>
            <w:r w:rsidRPr="000818D0">
              <w:rPr>
                <w:rFonts w:ascii="Arial" w:eastAsia="Times New Roman" w:hAnsi="Arial" w:cs="Arial"/>
                <w:sz w:val="14"/>
                <w:szCs w:val="14"/>
              </w:rPr>
              <w:t>C4PZ</w:t>
            </w:r>
          </w:p>
        </w:tc>
        <w:tc>
          <w:tcPr>
            <w:tcW w:w="745"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35</w:t>
            </w:r>
          </w:p>
        </w:tc>
        <w:tc>
          <w:tcPr>
            <w:tcW w:w="689"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37</w:t>
            </w:r>
          </w:p>
        </w:tc>
        <w:tc>
          <w:tcPr>
            <w:tcW w:w="689"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39</w:t>
            </w:r>
          </w:p>
        </w:tc>
        <w:tc>
          <w:tcPr>
            <w:tcW w:w="687"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32</w:t>
            </w:r>
          </w:p>
        </w:tc>
        <w:tc>
          <w:tcPr>
            <w:tcW w:w="687"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32</w:t>
            </w:r>
          </w:p>
        </w:tc>
        <w:tc>
          <w:tcPr>
            <w:tcW w:w="700"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37</w:t>
            </w:r>
          </w:p>
        </w:tc>
        <w:tc>
          <w:tcPr>
            <w:tcW w:w="720"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30</w:t>
            </w:r>
          </w:p>
        </w:tc>
        <w:tc>
          <w:tcPr>
            <w:tcW w:w="689"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41</w:t>
            </w:r>
          </w:p>
        </w:tc>
        <w:tc>
          <w:tcPr>
            <w:tcW w:w="689"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32</w:t>
            </w:r>
          </w:p>
        </w:tc>
        <w:tc>
          <w:tcPr>
            <w:tcW w:w="685"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31</w:t>
            </w:r>
          </w:p>
        </w:tc>
        <w:tc>
          <w:tcPr>
            <w:tcW w:w="685"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30</w:t>
            </w:r>
          </w:p>
        </w:tc>
        <w:tc>
          <w:tcPr>
            <w:tcW w:w="685"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3</w:t>
            </w:r>
          </w:p>
        </w:tc>
        <w:tc>
          <w:tcPr>
            <w:tcW w:w="620"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580"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40"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r>
      <w:tr w:rsidR="006649C3" w:rsidRPr="000818D0" w:rsidTr="00017BD2">
        <w:trPr>
          <w:cnfStyle w:val="000000100000"/>
          <w:trHeight w:val="300"/>
        </w:trPr>
        <w:tc>
          <w:tcPr>
            <w:cnfStyle w:val="001000000000"/>
            <w:tcW w:w="1060" w:type="dxa"/>
            <w:tcBorders>
              <w:top w:val="none" w:sz="0" w:space="0" w:color="auto"/>
              <w:left w:val="none" w:sz="0" w:space="0" w:color="auto"/>
              <w:bottom w:val="none" w:sz="0" w:space="0" w:color="auto"/>
            </w:tcBorders>
            <w:noWrap/>
            <w:hideMark/>
          </w:tcPr>
          <w:p w:rsidR="006649C3" w:rsidRPr="000818D0" w:rsidRDefault="006649C3" w:rsidP="006649C3">
            <w:pPr>
              <w:spacing w:after="0" w:line="240" w:lineRule="auto"/>
              <w:jc w:val="center"/>
              <w:rPr>
                <w:rFonts w:eastAsia="Times New Roman"/>
                <w:color w:val="000000"/>
                <w:sz w:val="14"/>
                <w:szCs w:val="14"/>
              </w:rPr>
            </w:pPr>
            <w:r w:rsidRPr="000818D0">
              <w:rPr>
                <w:rFonts w:eastAsia="Times New Roman"/>
                <w:color w:val="000000"/>
                <w:sz w:val="14"/>
                <w:szCs w:val="14"/>
              </w:rPr>
              <w:t>S1PZ</w:t>
            </w:r>
          </w:p>
        </w:tc>
        <w:tc>
          <w:tcPr>
            <w:tcW w:w="745"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689"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689"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687"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54</w:t>
            </w:r>
          </w:p>
        </w:tc>
        <w:tc>
          <w:tcPr>
            <w:tcW w:w="687"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40</w:t>
            </w:r>
          </w:p>
        </w:tc>
        <w:tc>
          <w:tcPr>
            <w:tcW w:w="700"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720"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42</w:t>
            </w:r>
          </w:p>
        </w:tc>
        <w:tc>
          <w:tcPr>
            <w:tcW w:w="689"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24</w:t>
            </w:r>
          </w:p>
        </w:tc>
        <w:tc>
          <w:tcPr>
            <w:tcW w:w="689"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685"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41</w:t>
            </w:r>
          </w:p>
        </w:tc>
        <w:tc>
          <w:tcPr>
            <w:tcW w:w="685"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24</w:t>
            </w:r>
          </w:p>
        </w:tc>
        <w:tc>
          <w:tcPr>
            <w:tcW w:w="685"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620"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580"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640" w:type="dxa"/>
            <w:tcBorders>
              <w:top w:val="none" w:sz="0" w:space="0" w:color="auto"/>
              <w:bottom w:val="none" w:sz="0" w:space="0" w:color="auto"/>
              <w:right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r>
      <w:tr w:rsidR="006649C3" w:rsidRPr="000818D0" w:rsidTr="00017BD2">
        <w:trPr>
          <w:trHeight w:val="300"/>
        </w:trPr>
        <w:tc>
          <w:tcPr>
            <w:cnfStyle w:val="001000000000"/>
            <w:tcW w:w="1060" w:type="dxa"/>
            <w:noWrap/>
            <w:hideMark/>
          </w:tcPr>
          <w:p w:rsidR="006649C3" w:rsidRPr="000818D0" w:rsidRDefault="006649C3" w:rsidP="006649C3">
            <w:pPr>
              <w:spacing w:after="0" w:line="240" w:lineRule="auto"/>
              <w:jc w:val="center"/>
              <w:rPr>
                <w:rFonts w:eastAsia="Times New Roman"/>
                <w:color w:val="000000"/>
                <w:sz w:val="14"/>
                <w:szCs w:val="14"/>
              </w:rPr>
            </w:pPr>
            <w:r w:rsidRPr="000818D0">
              <w:rPr>
                <w:rFonts w:eastAsia="Times New Roman"/>
                <w:color w:val="000000"/>
                <w:sz w:val="14"/>
                <w:szCs w:val="14"/>
              </w:rPr>
              <w:t>S2PZ</w:t>
            </w:r>
          </w:p>
        </w:tc>
        <w:tc>
          <w:tcPr>
            <w:tcW w:w="745"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89"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89"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87"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40</w:t>
            </w:r>
          </w:p>
        </w:tc>
        <w:tc>
          <w:tcPr>
            <w:tcW w:w="687"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30</w:t>
            </w:r>
          </w:p>
        </w:tc>
        <w:tc>
          <w:tcPr>
            <w:tcW w:w="700"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720"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49</w:t>
            </w:r>
          </w:p>
        </w:tc>
        <w:tc>
          <w:tcPr>
            <w:tcW w:w="689"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17</w:t>
            </w:r>
          </w:p>
        </w:tc>
        <w:tc>
          <w:tcPr>
            <w:tcW w:w="689"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85"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49</w:t>
            </w:r>
          </w:p>
        </w:tc>
        <w:tc>
          <w:tcPr>
            <w:tcW w:w="685"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34</w:t>
            </w:r>
          </w:p>
        </w:tc>
        <w:tc>
          <w:tcPr>
            <w:tcW w:w="685"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20"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580"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40"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r>
      <w:tr w:rsidR="006649C3" w:rsidRPr="000818D0" w:rsidTr="00017BD2">
        <w:trPr>
          <w:cnfStyle w:val="000000100000"/>
          <w:trHeight w:val="300"/>
        </w:trPr>
        <w:tc>
          <w:tcPr>
            <w:cnfStyle w:val="001000000000"/>
            <w:tcW w:w="1060" w:type="dxa"/>
            <w:tcBorders>
              <w:top w:val="none" w:sz="0" w:space="0" w:color="auto"/>
              <w:left w:val="none" w:sz="0" w:space="0" w:color="auto"/>
              <w:bottom w:val="none" w:sz="0" w:space="0" w:color="auto"/>
            </w:tcBorders>
            <w:noWrap/>
            <w:hideMark/>
          </w:tcPr>
          <w:p w:rsidR="006649C3" w:rsidRPr="000818D0" w:rsidRDefault="006649C3" w:rsidP="006649C3">
            <w:pPr>
              <w:spacing w:after="0" w:line="240" w:lineRule="auto"/>
              <w:jc w:val="center"/>
              <w:rPr>
                <w:rFonts w:eastAsia="Times New Roman"/>
                <w:color w:val="000000"/>
                <w:sz w:val="14"/>
                <w:szCs w:val="14"/>
              </w:rPr>
            </w:pPr>
            <w:r w:rsidRPr="000818D0">
              <w:rPr>
                <w:rFonts w:eastAsia="Times New Roman"/>
                <w:color w:val="000000"/>
                <w:sz w:val="14"/>
                <w:szCs w:val="14"/>
              </w:rPr>
              <w:t>S3PZ</w:t>
            </w:r>
          </w:p>
        </w:tc>
        <w:tc>
          <w:tcPr>
            <w:tcW w:w="745"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689"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689"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687"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44</w:t>
            </w:r>
          </w:p>
        </w:tc>
        <w:tc>
          <w:tcPr>
            <w:tcW w:w="687"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33</w:t>
            </w:r>
          </w:p>
        </w:tc>
        <w:tc>
          <w:tcPr>
            <w:tcW w:w="700"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720"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54</w:t>
            </w:r>
          </w:p>
        </w:tc>
        <w:tc>
          <w:tcPr>
            <w:tcW w:w="689"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35</w:t>
            </w:r>
          </w:p>
        </w:tc>
        <w:tc>
          <w:tcPr>
            <w:tcW w:w="689"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685"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42</w:t>
            </w:r>
          </w:p>
        </w:tc>
        <w:tc>
          <w:tcPr>
            <w:tcW w:w="685"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32</w:t>
            </w:r>
          </w:p>
        </w:tc>
        <w:tc>
          <w:tcPr>
            <w:tcW w:w="685"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620"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580"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640" w:type="dxa"/>
            <w:tcBorders>
              <w:top w:val="none" w:sz="0" w:space="0" w:color="auto"/>
              <w:bottom w:val="none" w:sz="0" w:space="0" w:color="auto"/>
              <w:right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r>
      <w:tr w:rsidR="006649C3" w:rsidRPr="000818D0" w:rsidTr="00017BD2">
        <w:trPr>
          <w:trHeight w:val="300"/>
        </w:trPr>
        <w:tc>
          <w:tcPr>
            <w:cnfStyle w:val="001000000000"/>
            <w:tcW w:w="1060" w:type="dxa"/>
            <w:noWrap/>
            <w:hideMark/>
          </w:tcPr>
          <w:p w:rsidR="006649C3" w:rsidRPr="000818D0" w:rsidRDefault="006649C3" w:rsidP="006649C3">
            <w:pPr>
              <w:spacing w:after="0" w:line="240" w:lineRule="auto"/>
              <w:jc w:val="center"/>
              <w:rPr>
                <w:rFonts w:eastAsia="Times New Roman"/>
                <w:color w:val="000000"/>
                <w:sz w:val="14"/>
                <w:szCs w:val="14"/>
              </w:rPr>
            </w:pPr>
            <w:r w:rsidRPr="000818D0">
              <w:rPr>
                <w:rFonts w:eastAsia="Times New Roman"/>
                <w:color w:val="000000"/>
                <w:sz w:val="14"/>
                <w:szCs w:val="14"/>
              </w:rPr>
              <w:t>S4PZ</w:t>
            </w:r>
          </w:p>
        </w:tc>
        <w:tc>
          <w:tcPr>
            <w:tcW w:w="745"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89"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89"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87"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87"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700"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720"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89"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89"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85"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85"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85"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20"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580"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40"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r>
      <w:tr w:rsidR="006649C3" w:rsidRPr="000818D0" w:rsidTr="00017BD2">
        <w:trPr>
          <w:cnfStyle w:val="000000100000"/>
          <w:trHeight w:val="300"/>
        </w:trPr>
        <w:tc>
          <w:tcPr>
            <w:cnfStyle w:val="001000000000"/>
            <w:tcW w:w="1060" w:type="dxa"/>
            <w:tcBorders>
              <w:top w:val="none" w:sz="0" w:space="0" w:color="auto"/>
              <w:left w:val="none" w:sz="0" w:space="0" w:color="auto"/>
              <w:bottom w:val="none" w:sz="0" w:space="0" w:color="auto"/>
            </w:tcBorders>
            <w:noWrap/>
            <w:hideMark/>
          </w:tcPr>
          <w:p w:rsidR="006649C3" w:rsidRPr="000818D0" w:rsidRDefault="006649C3" w:rsidP="006649C3">
            <w:pPr>
              <w:spacing w:after="0" w:line="240" w:lineRule="auto"/>
              <w:jc w:val="center"/>
              <w:rPr>
                <w:rFonts w:eastAsia="Times New Roman"/>
                <w:color w:val="000000"/>
                <w:sz w:val="14"/>
                <w:szCs w:val="14"/>
              </w:rPr>
            </w:pPr>
            <w:r w:rsidRPr="000818D0">
              <w:rPr>
                <w:rFonts w:eastAsia="Times New Roman"/>
                <w:color w:val="000000"/>
                <w:sz w:val="14"/>
                <w:szCs w:val="14"/>
              </w:rPr>
              <w:t>S5PZ</w:t>
            </w:r>
          </w:p>
        </w:tc>
        <w:tc>
          <w:tcPr>
            <w:tcW w:w="745"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79</w:t>
            </w:r>
          </w:p>
        </w:tc>
        <w:tc>
          <w:tcPr>
            <w:tcW w:w="689"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29</w:t>
            </w:r>
          </w:p>
        </w:tc>
        <w:tc>
          <w:tcPr>
            <w:tcW w:w="689"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687"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67</w:t>
            </w:r>
          </w:p>
        </w:tc>
        <w:tc>
          <w:tcPr>
            <w:tcW w:w="687"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700"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720"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43</w:t>
            </w:r>
          </w:p>
        </w:tc>
        <w:tc>
          <w:tcPr>
            <w:tcW w:w="689"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7</w:t>
            </w:r>
          </w:p>
        </w:tc>
        <w:tc>
          <w:tcPr>
            <w:tcW w:w="689"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685"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54</w:t>
            </w:r>
          </w:p>
        </w:tc>
        <w:tc>
          <w:tcPr>
            <w:tcW w:w="685"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685"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620"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580"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640" w:type="dxa"/>
            <w:tcBorders>
              <w:top w:val="none" w:sz="0" w:space="0" w:color="auto"/>
              <w:bottom w:val="none" w:sz="0" w:space="0" w:color="auto"/>
              <w:right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r>
      <w:tr w:rsidR="006649C3" w:rsidRPr="000818D0" w:rsidTr="00017BD2">
        <w:trPr>
          <w:trHeight w:val="300"/>
        </w:trPr>
        <w:tc>
          <w:tcPr>
            <w:cnfStyle w:val="001000000000"/>
            <w:tcW w:w="1060" w:type="dxa"/>
            <w:noWrap/>
            <w:hideMark/>
          </w:tcPr>
          <w:p w:rsidR="006649C3" w:rsidRPr="000818D0" w:rsidRDefault="006649C3" w:rsidP="006649C3">
            <w:pPr>
              <w:spacing w:after="0" w:line="240" w:lineRule="auto"/>
              <w:jc w:val="center"/>
              <w:rPr>
                <w:rFonts w:eastAsia="Times New Roman"/>
                <w:color w:val="000000"/>
                <w:sz w:val="14"/>
                <w:szCs w:val="14"/>
              </w:rPr>
            </w:pPr>
            <w:r w:rsidRPr="000818D0">
              <w:rPr>
                <w:rFonts w:eastAsia="Times New Roman"/>
                <w:color w:val="000000"/>
                <w:sz w:val="14"/>
                <w:szCs w:val="14"/>
              </w:rPr>
              <w:t>S6PZ</w:t>
            </w:r>
          </w:p>
        </w:tc>
        <w:tc>
          <w:tcPr>
            <w:tcW w:w="745"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71</w:t>
            </w:r>
          </w:p>
        </w:tc>
        <w:tc>
          <w:tcPr>
            <w:tcW w:w="689"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1</w:t>
            </w:r>
          </w:p>
        </w:tc>
        <w:tc>
          <w:tcPr>
            <w:tcW w:w="689"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87"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39</w:t>
            </w:r>
          </w:p>
        </w:tc>
        <w:tc>
          <w:tcPr>
            <w:tcW w:w="687"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2</w:t>
            </w:r>
          </w:p>
        </w:tc>
        <w:tc>
          <w:tcPr>
            <w:tcW w:w="700"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720"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57</w:t>
            </w:r>
          </w:p>
        </w:tc>
        <w:tc>
          <w:tcPr>
            <w:tcW w:w="689"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6</w:t>
            </w:r>
          </w:p>
        </w:tc>
        <w:tc>
          <w:tcPr>
            <w:tcW w:w="689"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85"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53</w:t>
            </w:r>
          </w:p>
        </w:tc>
        <w:tc>
          <w:tcPr>
            <w:tcW w:w="685"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85"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20"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580"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40"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r>
      <w:tr w:rsidR="006649C3" w:rsidRPr="000818D0" w:rsidTr="00017BD2">
        <w:trPr>
          <w:cnfStyle w:val="000000100000"/>
          <w:trHeight w:val="300"/>
        </w:trPr>
        <w:tc>
          <w:tcPr>
            <w:cnfStyle w:val="001000000000"/>
            <w:tcW w:w="1060" w:type="dxa"/>
            <w:tcBorders>
              <w:top w:val="none" w:sz="0" w:space="0" w:color="auto"/>
              <w:left w:val="none" w:sz="0" w:space="0" w:color="auto"/>
              <w:bottom w:val="none" w:sz="0" w:space="0" w:color="auto"/>
            </w:tcBorders>
            <w:noWrap/>
            <w:hideMark/>
          </w:tcPr>
          <w:p w:rsidR="006649C3" w:rsidRPr="000818D0" w:rsidRDefault="006649C3" w:rsidP="006649C3">
            <w:pPr>
              <w:spacing w:after="0" w:line="240" w:lineRule="auto"/>
              <w:jc w:val="center"/>
              <w:rPr>
                <w:rFonts w:eastAsia="Times New Roman"/>
                <w:color w:val="000000"/>
                <w:sz w:val="14"/>
                <w:szCs w:val="14"/>
              </w:rPr>
            </w:pPr>
            <w:r w:rsidRPr="000818D0">
              <w:rPr>
                <w:rFonts w:eastAsia="Times New Roman"/>
                <w:color w:val="000000"/>
                <w:sz w:val="14"/>
                <w:szCs w:val="14"/>
              </w:rPr>
              <w:t>C1</w:t>
            </w:r>
          </w:p>
        </w:tc>
        <w:tc>
          <w:tcPr>
            <w:tcW w:w="745"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689"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1</w:t>
            </w:r>
          </w:p>
        </w:tc>
        <w:tc>
          <w:tcPr>
            <w:tcW w:w="689"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687"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2</w:t>
            </w:r>
          </w:p>
        </w:tc>
        <w:tc>
          <w:tcPr>
            <w:tcW w:w="687"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7</w:t>
            </w:r>
          </w:p>
        </w:tc>
        <w:tc>
          <w:tcPr>
            <w:tcW w:w="700"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720"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3</w:t>
            </w:r>
          </w:p>
        </w:tc>
        <w:tc>
          <w:tcPr>
            <w:tcW w:w="689"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1</w:t>
            </w:r>
          </w:p>
        </w:tc>
        <w:tc>
          <w:tcPr>
            <w:tcW w:w="689"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685"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17</w:t>
            </w:r>
          </w:p>
        </w:tc>
        <w:tc>
          <w:tcPr>
            <w:tcW w:w="685"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685"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8</w:t>
            </w:r>
          </w:p>
        </w:tc>
        <w:tc>
          <w:tcPr>
            <w:tcW w:w="620"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32</w:t>
            </w:r>
          </w:p>
        </w:tc>
        <w:tc>
          <w:tcPr>
            <w:tcW w:w="580"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640" w:type="dxa"/>
            <w:tcBorders>
              <w:top w:val="none" w:sz="0" w:space="0" w:color="auto"/>
              <w:bottom w:val="none" w:sz="0" w:space="0" w:color="auto"/>
              <w:right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r>
      <w:tr w:rsidR="006649C3" w:rsidRPr="000818D0" w:rsidTr="00017BD2">
        <w:trPr>
          <w:trHeight w:val="300"/>
        </w:trPr>
        <w:tc>
          <w:tcPr>
            <w:cnfStyle w:val="001000000000"/>
            <w:tcW w:w="1060" w:type="dxa"/>
            <w:noWrap/>
            <w:hideMark/>
          </w:tcPr>
          <w:p w:rsidR="006649C3" w:rsidRPr="000818D0" w:rsidRDefault="006649C3" w:rsidP="006649C3">
            <w:pPr>
              <w:spacing w:after="0" w:line="240" w:lineRule="auto"/>
              <w:jc w:val="center"/>
              <w:rPr>
                <w:rFonts w:eastAsia="Times New Roman"/>
                <w:color w:val="000000"/>
                <w:sz w:val="14"/>
                <w:szCs w:val="14"/>
              </w:rPr>
            </w:pPr>
            <w:r w:rsidRPr="000818D0">
              <w:rPr>
                <w:rFonts w:eastAsia="Times New Roman"/>
                <w:color w:val="000000"/>
                <w:sz w:val="14"/>
                <w:szCs w:val="14"/>
              </w:rPr>
              <w:t>C2</w:t>
            </w:r>
          </w:p>
        </w:tc>
        <w:tc>
          <w:tcPr>
            <w:tcW w:w="745"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89"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89"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87"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87"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700"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720"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89"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89"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85"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21</w:t>
            </w:r>
          </w:p>
        </w:tc>
        <w:tc>
          <w:tcPr>
            <w:tcW w:w="685"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85"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20"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580"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40"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r>
      <w:tr w:rsidR="006649C3" w:rsidRPr="000818D0" w:rsidTr="00017BD2">
        <w:trPr>
          <w:cnfStyle w:val="000000100000"/>
          <w:trHeight w:val="300"/>
        </w:trPr>
        <w:tc>
          <w:tcPr>
            <w:cnfStyle w:val="001000000000"/>
            <w:tcW w:w="1060" w:type="dxa"/>
            <w:tcBorders>
              <w:top w:val="none" w:sz="0" w:space="0" w:color="auto"/>
              <w:left w:val="none" w:sz="0" w:space="0" w:color="auto"/>
              <w:bottom w:val="none" w:sz="0" w:space="0" w:color="auto"/>
            </w:tcBorders>
            <w:noWrap/>
            <w:hideMark/>
          </w:tcPr>
          <w:p w:rsidR="006649C3" w:rsidRPr="000818D0" w:rsidRDefault="006649C3" w:rsidP="006649C3">
            <w:pPr>
              <w:spacing w:after="0" w:line="240" w:lineRule="auto"/>
              <w:jc w:val="center"/>
              <w:rPr>
                <w:rFonts w:eastAsia="Times New Roman"/>
                <w:color w:val="000000"/>
                <w:sz w:val="14"/>
                <w:szCs w:val="14"/>
              </w:rPr>
            </w:pPr>
            <w:r w:rsidRPr="000818D0">
              <w:rPr>
                <w:rFonts w:eastAsia="Times New Roman"/>
                <w:color w:val="000000"/>
                <w:sz w:val="14"/>
                <w:szCs w:val="14"/>
              </w:rPr>
              <w:t>C3</w:t>
            </w:r>
          </w:p>
        </w:tc>
        <w:tc>
          <w:tcPr>
            <w:tcW w:w="745"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3</w:t>
            </w:r>
          </w:p>
        </w:tc>
        <w:tc>
          <w:tcPr>
            <w:tcW w:w="689"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3</w:t>
            </w:r>
          </w:p>
        </w:tc>
        <w:tc>
          <w:tcPr>
            <w:tcW w:w="689"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687"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1</w:t>
            </w:r>
          </w:p>
        </w:tc>
        <w:tc>
          <w:tcPr>
            <w:tcW w:w="687"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2</w:t>
            </w:r>
          </w:p>
        </w:tc>
        <w:tc>
          <w:tcPr>
            <w:tcW w:w="700"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720"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3</w:t>
            </w:r>
          </w:p>
        </w:tc>
        <w:tc>
          <w:tcPr>
            <w:tcW w:w="689"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689"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685"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1</w:t>
            </w:r>
          </w:p>
        </w:tc>
        <w:tc>
          <w:tcPr>
            <w:tcW w:w="685"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685"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620"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33</w:t>
            </w:r>
          </w:p>
        </w:tc>
        <w:tc>
          <w:tcPr>
            <w:tcW w:w="580"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640" w:type="dxa"/>
            <w:tcBorders>
              <w:top w:val="none" w:sz="0" w:space="0" w:color="auto"/>
              <w:bottom w:val="none" w:sz="0" w:space="0" w:color="auto"/>
              <w:right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r>
      <w:tr w:rsidR="006649C3" w:rsidRPr="000818D0" w:rsidTr="00017BD2">
        <w:trPr>
          <w:trHeight w:val="300"/>
        </w:trPr>
        <w:tc>
          <w:tcPr>
            <w:cnfStyle w:val="001000000000"/>
            <w:tcW w:w="1060" w:type="dxa"/>
            <w:noWrap/>
            <w:hideMark/>
          </w:tcPr>
          <w:p w:rsidR="006649C3" w:rsidRPr="000818D0" w:rsidRDefault="006649C3" w:rsidP="006649C3">
            <w:pPr>
              <w:spacing w:after="0" w:line="240" w:lineRule="auto"/>
              <w:jc w:val="center"/>
              <w:rPr>
                <w:rFonts w:eastAsia="Times New Roman"/>
                <w:color w:val="000000"/>
                <w:sz w:val="14"/>
                <w:szCs w:val="14"/>
              </w:rPr>
            </w:pPr>
            <w:r w:rsidRPr="000818D0">
              <w:rPr>
                <w:rFonts w:eastAsia="Times New Roman"/>
                <w:color w:val="000000"/>
                <w:sz w:val="14"/>
                <w:szCs w:val="14"/>
              </w:rPr>
              <w:t>C4</w:t>
            </w:r>
          </w:p>
        </w:tc>
        <w:tc>
          <w:tcPr>
            <w:tcW w:w="745"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4</w:t>
            </w:r>
          </w:p>
        </w:tc>
        <w:tc>
          <w:tcPr>
            <w:tcW w:w="689"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3</w:t>
            </w:r>
          </w:p>
        </w:tc>
        <w:tc>
          <w:tcPr>
            <w:tcW w:w="689"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3</w:t>
            </w:r>
          </w:p>
        </w:tc>
        <w:tc>
          <w:tcPr>
            <w:tcW w:w="687"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3</w:t>
            </w:r>
          </w:p>
        </w:tc>
        <w:tc>
          <w:tcPr>
            <w:tcW w:w="687"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3</w:t>
            </w:r>
          </w:p>
        </w:tc>
        <w:tc>
          <w:tcPr>
            <w:tcW w:w="700"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2</w:t>
            </w:r>
          </w:p>
        </w:tc>
        <w:tc>
          <w:tcPr>
            <w:tcW w:w="720"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2</w:t>
            </w:r>
          </w:p>
        </w:tc>
        <w:tc>
          <w:tcPr>
            <w:tcW w:w="689"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1</w:t>
            </w:r>
          </w:p>
        </w:tc>
        <w:tc>
          <w:tcPr>
            <w:tcW w:w="689"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2</w:t>
            </w:r>
          </w:p>
        </w:tc>
        <w:tc>
          <w:tcPr>
            <w:tcW w:w="685"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1</w:t>
            </w:r>
          </w:p>
        </w:tc>
        <w:tc>
          <w:tcPr>
            <w:tcW w:w="685"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85"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20"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29</w:t>
            </w:r>
          </w:p>
        </w:tc>
        <w:tc>
          <w:tcPr>
            <w:tcW w:w="580"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40"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r>
      <w:tr w:rsidR="006649C3" w:rsidRPr="000818D0" w:rsidTr="00017BD2">
        <w:trPr>
          <w:cnfStyle w:val="000000100000"/>
          <w:trHeight w:val="300"/>
        </w:trPr>
        <w:tc>
          <w:tcPr>
            <w:cnfStyle w:val="001000000000"/>
            <w:tcW w:w="1060" w:type="dxa"/>
            <w:tcBorders>
              <w:top w:val="none" w:sz="0" w:space="0" w:color="auto"/>
              <w:left w:val="none" w:sz="0" w:space="0" w:color="auto"/>
              <w:bottom w:val="none" w:sz="0" w:space="0" w:color="auto"/>
            </w:tcBorders>
            <w:noWrap/>
            <w:hideMark/>
          </w:tcPr>
          <w:p w:rsidR="006649C3" w:rsidRPr="000818D0" w:rsidRDefault="006649C3" w:rsidP="006649C3">
            <w:pPr>
              <w:spacing w:after="0" w:line="240" w:lineRule="auto"/>
              <w:jc w:val="center"/>
              <w:rPr>
                <w:rFonts w:eastAsia="Times New Roman"/>
                <w:color w:val="000000"/>
                <w:sz w:val="14"/>
                <w:szCs w:val="14"/>
              </w:rPr>
            </w:pPr>
            <w:r w:rsidRPr="000818D0">
              <w:rPr>
                <w:rFonts w:eastAsia="Times New Roman"/>
                <w:color w:val="000000"/>
                <w:sz w:val="14"/>
                <w:szCs w:val="14"/>
              </w:rPr>
              <w:t>S14</w:t>
            </w:r>
          </w:p>
        </w:tc>
        <w:tc>
          <w:tcPr>
            <w:tcW w:w="745"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64</w:t>
            </w:r>
          </w:p>
        </w:tc>
        <w:tc>
          <w:tcPr>
            <w:tcW w:w="689"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689"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687"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7</w:t>
            </w:r>
          </w:p>
        </w:tc>
        <w:tc>
          <w:tcPr>
            <w:tcW w:w="687"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26</w:t>
            </w:r>
          </w:p>
        </w:tc>
        <w:tc>
          <w:tcPr>
            <w:tcW w:w="700"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720"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20</w:t>
            </w:r>
          </w:p>
        </w:tc>
        <w:tc>
          <w:tcPr>
            <w:tcW w:w="689"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689"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685"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685"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685"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620"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580" w:type="dxa"/>
            <w:tcBorders>
              <w:top w:val="none" w:sz="0" w:space="0" w:color="auto"/>
              <w:bottom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c>
          <w:tcPr>
            <w:tcW w:w="640" w:type="dxa"/>
            <w:tcBorders>
              <w:top w:val="none" w:sz="0" w:space="0" w:color="auto"/>
              <w:bottom w:val="none" w:sz="0" w:space="0" w:color="auto"/>
              <w:right w:val="none" w:sz="0" w:space="0" w:color="auto"/>
            </w:tcBorders>
            <w:noWrap/>
            <w:hideMark/>
          </w:tcPr>
          <w:p w:rsidR="006649C3" w:rsidRPr="000818D0" w:rsidRDefault="006649C3" w:rsidP="006649C3">
            <w:pPr>
              <w:spacing w:after="0" w:line="240" w:lineRule="auto"/>
              <w:jc w:val="center"/>
              <w:cnfStyle w:val="000000100000"/>
              <w:rPr>
                <w:rFonts w:eastAsia="Times New Roman"/>
                <w:color w:val="000000"/>
                <w:sz w:val="16"/>
                <w:szCs w:val="16"/>
              </w:rPr>
            </w:pPr>
            <w:r w:rsidRPr="000818D0">
              <w:rPr>
                <w:rFonts w:eastAsia="Times New Roman"/>
                <w:color w:val="000000"/>
                <w:sz w:val="16"/>
                <w:szCs w:val="16"/>
              </w:rPr>
              <w:t>0</w:t>
            </w:r>
          </w:p>
        </w:tc>
      </w:tr>
      <w:tr w:rsidR="006649C3" w:rsidRPr="000818D0" w:rsidTr="00017BD2">
        <w:trPr>
          <w:trHeight w:val="300"/>
        </w:trPr>
        <w:tc>
          <w:tcPr>
            <w:cnfStyle w:val="001000000000"/>
            <w:tcW w:w="1060" w:type="dxa"/>
            <w:noWrap/>
            <w:hideMark/>
          </w:tcPr>
          <w:p w:rsidR="006649C3" w:rsidRPr="000818D0" w:rsidRDefault="006649C3" w:rsidP="006649C3">
            <w:pPr>
              <w:spacing w:after="0" w:line="240" w:lineRule="auto"/>
              <w:jc w:val="center"/>
              <w:rPr>
                <w:rFonts w:eastAsia="Times New Roman"/>
                <w:color w:val="000000"/>
                <w:sz w:val="14"/>
                <w:szCs w:val="14"/>
              </w:rPr>
            </w:pPr>
            <w:r w:rsidRPr="000818D0">
              <w:rPr>
                <w:rFonts w:eastAsia="Times New Roman"/>
                <w:color w:val="000000"/>
                <w:sz w:val="14"/>
                <w:szCs w:val="14"/>
              </w:rPr>
              <w:t>S56</w:t>
            </w:r>
          </w:p>
        </w:tc>
        <w:tc>
          <w:tcPr>
            <w:tcW w:w="745"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40</w:t>
            </w:r>
          </w:p>
        </w:tc>
        <w:tc>
          <w:tcPr>
            <w:tcW w:w="689"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89"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87"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1</w:t>
            </w:r>
          </w:p>
        </w:tc>
        <w:tc>
          <w:tcPr>
            <w:tcW w:w="687"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17</w:t>
            </w:r>
          </w:p>
        </w:tc>
        <w:tc>
          <w:tcPr>
            <w:tcW w:w="700"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720"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8</w:t>
            </w:r>
          </w:p>
        </w:tc>
        <w:tc>
          <w:tcPr>
            <w:tcW w:w="689"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89"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85"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85"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2</w:t>
            </w:r>
          </w:p>
        </w:tc>
        <w:tc>
          <w:tcPr>
            <w:tcW w:w="685"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20"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2</w:t>
            </w:r>
          </w:p>
        </w:tc>
        <w:tc>
          <w:tcPr>
            <w:tcW w:w="580"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c>
          <w:tcPr>
            <w:tcW w:w="640" w:type="dxa"/>
            <w:noWrap/>
            <w:hideMark/>
          </w:tcPr>
          <w:p w:rsidR="006649C3" w:rsidRPr="000818D0" w:rsidRDefault="006649C3" w:rsidP="006649C3">
            <w:pPr>
              <w:spacing w:after="0" w:line="240" w:lineRule="auto"/>
              <w:jc w:val="center"/>
              <w:cnfStyle w:val="000000000000"/>
              <w:rPr>
                <w:rFonts w:eastAsia="Times New Roman"/>
                <w:color w:val="000000"/>
                <w:sz w:val="16"/>
                <w:szCs w:val="16"/>
              </w:rPr>
            </w:pPr>
            <w:r w:rsidRPr="000818D0">
              <w:rPr>
                <w:rFonts w:eastAsia="Times New Roman"/>
                <w:color w:val="000000"/>
                <w:sz w:val="16"/>
                <w:szCs w:val="16"/>
              </w:rPr>
              <w:t>0</w:t>
            </w:r>
          </w:p>
        </w:tc>
      </w:tr>
    </w:tbl>
    <w:p w:rsidR="005272A2" w:rsidRDefault="005272A2" w:rsidP="00BD4D6F">
      <w:pPr>
        <w:pStyle w:val="tablecaption"/>
      </w:pPr>
    </w:p>
    <w:p w:rsidR="006649C3" w:rsidRDefault="005272A2" w:rsidP="009C5E94">
      <w:pPr>
        <w:pStyle w:val="tablecaption"/>
      </w:pPr>
      <w:bookmarkStart w:id="130" w:name="_Toc292018286"/>
      <w:bookmarkStart w:id="131" w:name="_Toc292062718"/>
      <w:r>
        <w:t xml:space="preserve">Table C-3 </w:t>
      </w:r>
      <w:r w:rsidR="00E41C39">
        <w:fldChar w:fldCharType="begin"/>
      </w:r>
      <w:r w:rsidR="00D40960">
        <w:instrText xml:space="preserve"> SEQ Table_C-3 \* ARABIC </w:instrText>
      </w:r>
      <w:r w:rsidR="00E41C39">
        <w:fldChar w:fldCharType="separate"/>
      </w:r>
      <w:r w:rsidR="00B97422">
        <w:rPr>
          <w:noProof/>
        </w:rPr>
        <w:t>1</w:t>
      </w:r>
      <w:r w:rsidR="00E41C39">
        <w:rPr>
          <w:noProof/>
        </w:rPr>
        <w:fldChar w:fldCharType="end"/>
      </w:r>
      <w:r>
        <w:t xml:space="preserve"> Count of Arrivals by Location by </w:t>
      </w:r>
      <w:bookmarkEnd w:id="130"/>
      <w:r w:rsidR="00E73CCF">
        <w:t>Day/Shift</w:t>
      </w:r>
      <w:bookmarkEnd w:id="131"/>
    </w:p>
    <w:p w:rsidR="006649C3" w:rsidRDefault="006649C3" w:rsidP="001C189D">
      <w:pPr>
        <w:rPr>
          <w:i/>
          <w:sz w:val="24"/>
          <w:szCs w:val="24"/>
        </w:rPr>
      </w:pPr>
    </w:p>
    <w:p w:rsidR="000D7169" w:rsidRDefault="000D7169" w:rsidP="001C189D">
      <w:pPr>
        <w:rPr>
          <w:i/>
          <w:sz w:val="24"/>
          <w:szCs w:val="24"/>
        </w:rPr>
      </w:pPr>
    </w:p>
    <w:tbl>
      <w:tblPr>
        <w:tblStyle w:val="LightList-Accent11"/>
        <w:tblW w:w="11194" w:type="dxa"/>
        <w:jc w:val="center"/>
        <w:tblInd w:w="-9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tblPr>
      <w:tblGrid>
        <w:gridCol w:w="1060"/>
        <w:gridCol w:w="689"/>
        <w:gridCol w:w="689"/>
        <w:gridCol w:w="689"/>
        <w:gridCol w:w="687"/>
        <w:gridCol w:w="687"/>
        <w:gridCol w:w="700"/>
        <w:gridCol w:w="720"/>
        <w:gridCol w:w="689"/>
        <w:gridCol w:w="689"/>
        <w:gridCol w:w="685"/>
        <w:gridCol w:w="685"/>
        <w:gridCol w:w="685"/>
        <w:gridCol w:w="620"/>
        <w:gridCol w:w="580"/>
        <w:gridCol w:w="640"/>
      </w:tblGrid>
      <w:tr w:rsidR="006649C3" w:rsidRPr="006649C3" w:rsidTr="007018C0">
        <w:trPr>
          <w:cnfStyle w:val="100000000000"/>
          <w:trHeight w:val="300"/>
          <w:jc w:val="center"/>
        </w:trPr>
        <w:tc>
          <w:tcPr>
            <w:cnfStyle w:val="001000000000"/>
            <w:tcW w:w="1060" w:type="dxa"/>
            <w:noWrap/>
            <w:hideMark/>
          </w:tcPr>
          <w:p w:rsidR="006649C3" w:rsidRPr="006649C3" w:rsidRDefault="006649C3" w:rsidP="006649C3">
            <w:pPr>
              <w:spacing w:after="0" w:line="240" w:lineRule="auto"/>
              <w:rPr>
                <w:rFonts w:eastAsia="Times New Roman"/>
                <w:color w:val="000000"/>
                <w:sz w:val="16"/>
                <w:szCs w:val="16"/>
              </w:rPr>
            </w:pPr>
          </w:p>
        </w:tc>
        <w:tc>
          <w:tcPr>
            <w:tcW w:w="689" w:type="dxa"/>
            <w:noWrap/>
            <w:hideMark/>
          </w:tcPr>
          <w:p w:rsidR="006649C3" w:rsidRPr="006649C3" w:rsidRDefault="006649C3" w:rsidP="006649C3">
            <w:pPr>
              <w:spacing w:after="0" w:line="240" w:lineRule="auto"/>
              <w:cnfStyle w:val="100000000000"/>
              <w:rPr>
                <w:rFonts w:eastAsia="Times New Roman"/>
                <w:color w:val="000000"/>
                <w:sz w:val="16"/>
                <w:szCs w:val="16"/>
              </w:rPr>
            </w:pPr>
            <w:r w:rsidRPr="006649C3">
              <w:rPr>
                <w:rFonts w:eastAsia="Times New Roman"/>
                <w:color w:val="000000"/>
                <w:sz w:val="16"/>
                <w:szCs w:val="16"/>
              </w:rPr>
              <w:t>Mon_1</w:t>
            </w:r>
          </w:p>
        </w:tc>
        <w:tc>
          <w:tcPr>
            <w:tcW w:w="689" w:type="dxa"/>
            <w:noWrap/>
            <w:hideMark/>
          </w:tcPr>
          <w:p w:rsidR="006649C3" w:rsidRPr="006649C3" w:rsidRDefault="006649C3" w:rsidP="006649C3">
            <w:pPr>
              <w:spacing w:after="0" w:line="240" w:lineRule="auto"/>
              <w:cnfStyle w:val="100000000000"/>
              <w:rPr>
                <w:rFonts w:eastAsia="Times New Roman"/>
                <w:color w:val="000000"/>
                <w:sz w:val="16"/>
                <w:szCs w:val="16"/>
              </w:rPr>
            </w:pPr>
            <w:r w:rsidRPr="006649C3">
              <w:rPr>
                <w:rFonts w:eastAsia="Times New Roman"/>
                <w:color w:val="000000"/>
                <w:sz w:val="16"/>
                <w:szCs w:val="16"/>
              </w:rPr>
              <w:t>Mon_2</w:t>
            </w:r>
          </w:p>
        </w:tc>
        <w:tc>
          <w:tcPr>
            <w:tcW w:w="689" w:type="dxa"/>
            <w:noWrap/>
            <w:hideMark/>
          </w:tcPr>
          <w:p w:rsidR="006649C3" w:rsidRPr="006649C3" w:rsidRDefault="006649C3" w:rsidP="006649C3">
            <w:pPr>
              <w:spacing w:after="0" w:line="240" w:lineRule="auto"/>
              <w:cnfStyle w:val="100000000000"/>
              <w:rPr>
                <w:rFonts w:eastAsia="Times New Roman"/>
                <w:color w:val="000000"/>
                <w:sz w:val="16"/>
                <w:szCs w:val="16"/>
              </w:rPr>
            </w:pPr>
            <w:r w:rsidRPr="006649C3">
              <w:rPr>
                <w:rFonts w:eastAsia="Times New Roman"/>
                <w:color w:val="000000"/>
                <w:sz w:val="16"/>
                <w:szCs w:val="16"/>
              </w:rPr>
              <w:t>Mon_3</w:t>
            </w:r>
          </w:p>
        </w:tc>
        <w:tc>
          <w:tcPr>
            <w:tcW w:w="687" w:type="dxa"/>
            <w:noWrap/>
            <w:hideMark/>
          </w:tcPr>
          <w:p w:rsidR="006649C3" w:rsidRPr="006649C3" w:rsidRDefault="006649C3" w:rsidP="006649C3">
            <w:pPr>
              <w:spacing w:after="0" w:line="240" w:lineRule="auto"/>
              <w:cnfStyle w:val="100000000000"/>
              <w:rPr>
                <w:rFonts w:eastAsia="Times New Roman"/>
                <w:color w:val="000000"/>
                <w:sz w:val="16"/>
                <w:szCs w:val="16"/>
              </w:rPr>
            </w:pPr>
            <w:r w:rsidRPr="006649C3">
              <w:rPr>
                <w:rFonts w:eastAsia="Times New Roman"/>
                <w:color w:val="000000"/>
                <w:sz w:val="16"/>
                <w:szCs w:val="16"/>
              </w:rPr>
              <w:t>Tues_1</w:t>
            </w:r>
          </w:p>
        </w:tc>
        <w:tc>
          <w:tcPr>
            <w:tcW w:w="687" w:type="dxa"/>
            <w:noWrap/>
            <w:hideMark/>
          </w:tcPr>
          <w:p w:rsidR="006649C3" w:rsidRPr="006649C3" w:rsidRDefault="006649C3" w:rsidP="006649C3">
            <w:pPr>
              <w:spacing w:after="0" w:line="240" w:lineRule="auto"/>
              <w:cnfStyle w:val="100000000000"/>
              <w:rPr>
                <w:rFonts w:eastAsia="Times New Roman"/>
                <w:color w:val="000000"/>
                <w:sz w:val="16"/>
                <w:szCs w:val="16"/>
              </w:rPr>
            </w:pPr>
            <w:r w:rsidRPr="006649C3">
              <w:rPr>
                <w:rFonts w:eastAsia="Times New Roman"/>
                <w:color w:val="000000"/>
                <w:sz w:val="16"/>
                <w:szCs w:val="16"/>
              </w:rPr>
              <w:t>Tues_2</w:t>
            </w:r>
          </w:p>
        </w:tc>
        <w:tc>
          <w:tcPr>
            <w:tcW w:w="700" w:type="dxa"/>
            <w:noWrap/>
            <w:hideMark/>
          </w:tcPr>
          <w:p w:rsidR="006649C3" w:rsidRPr="006649C3" w:rsidRDefault="006649C3" w:rsidP="006649C3">
            <w:pPr>
              <w:spacing w:after="0" w:line="240" w:lineRule="auto"/>
              <w:cnfStyle w:val="100000000000"/>
              <w:rPr>
                <w:rFonts w:eastAsia="Times New Roman"/>
                <w:color w:val="000000"/>
                <w:sz w:val="16"/>
                <w:szCs w:val="16"/>
              </w:rPr>
            </w:pPr>
            <w:r w:rsidRPr="006649C3">
              <w:rPr>
                <w:rFonts w:eastAsia="Times New Roman"/>
                <w:color w:val="000000"/>
                <w:sz w:val="16"/>
                <w:szCs w:val="16"/>
              </w:rPr>
              <w:t>Tues_3</w:t>
            </w:r>
          </w:p>
        </w:tc>
        <w:tc>
          <w:tcPr>
            <w:tcW w:w="720" w:type="dxa"/>
            <w:noWrap/>
            <w:hideMark/>
          </w:tcPr>
          <w:p w:rsidR="006649C3" w:rsidRPr="006649C3" w:rsidRDefault="006649C3" w:rsidP="006649C3">
            <w:pPr>
              <w:spacing w:after="0" w:line="240" w:lineRule="auto"/>
              <w:cnfStyle w:val="100000000000"/>
              <w:rPr>
                <w:rFonts w:eastAsia="Times New Roman"/>
                <w:color w:val="000000"/>
                <w:sz w:val="16"/>
                <w:szCs w:val="16"/>
              </w:rPr>
            </w:pPr>
            <w:r w:rsidRPr="006649C3">
              <w:rPr>
                <w:rFonts w:eastAsia="Times New Roman"/>
                <w:color w:val="000000"/>
                <w:sz w:val="16"/>
                <w:szCs w:val="16"/>
              </w:rPr>
              <w:t>Wed_1</w:t>
            </w:r>
          </w:p>
        </w:tc>
        <w:tc>
          <w:tcPr>
            <w:tcW w:w="689" w:type="dxa"/>
            <w:noWrap/>
            <w:hideMark/>
          </w:tcPr>
          <w:p w:rsidR="006649C3" w:rsidRPr="006649C3" w:rsidRDefault="006649C3" w:rsidP="006649C3">
            <w:pPr>
              <w:spacing w:after="0" w:line="240" w:lineRule="auto"/>
              <w:cnfStyle w:val="100000000000"/>
              <w:rPr>
                <w:rFonts w:eastAsia="Times New Roman"/>
                <w:color w:val="000000"/>
                <w:sz w:val="16"/>
                <w:szCs w:val="16"/>
              </w:rPr>
            </w:pPr>
            <w:r w:rsidRPr="006649C3">
              <w:rPr>
                <w:rFonts w:eastAsia="Times New Roman"/>
                <w:color w:val="000000"/>
                <w:sz w:val="16"/>
                <w:szCs w:val="16"/>
              </w:rPr>
              <w:t>Wed_2</w:t>
            </w:r>
          </w:p>
        </w:tc>
        <w:tc>
          <w:tcPr>
            <w:tcW w:w="689" w:type="dxa"/>
            <w:noWrap/>
            <w:hideMark/>
          </w:tcPr>
          <w:p w:rsidR="006649C3" w:rsidRPr="006649C3" w:rsidRDefault="006649C3" w:rsidP="006649C3">
            <w:pPr>
              <w:spacing w:after="0" w:line="240" w:lineRule="auto"/>
              <w:cnfStyle w:val="100000000000"/>
              <w:rPr>
                <w:rFonts w:eastAsia="Times New Roman"/>
                <w:color w:val="000000"/>
                <w:sz w:val="16"/>
                <w:szCs w:val="16"/>
              </w:rPr>
            </w:pPr>
            <w:r w:rsidRPr="006649C3">
              <w:rPr>
                <w:rFonts w:eastAsia="Times New Roman"/>
                <w:color w:val="000000"/>
                <w:sz w:val="16"/>
                <w:szCs w:val="16"/>
              </w:rPr>
              <w:t>Wed_3</w:t>
            </w:r>
          </w:p>
        </w:tc>
        <w:tc>
          <w:tcPr>
            <w:tcW w:w="685" w:type="dxa"/>
            <w:noWrap/>
            <w:hideMark/>
          </w:tcPr>
          <w:p w:rsidR="006649C3" w:rsidRPr="006649C3" w:rsidRDefault="006649C3" w:rsidP="006649C3">
            <w:pPr>
              <w:spacing w:after="0" w:line="240" w:lineRule="auto"/>
              <w:cnfStyle w:val="100000000000"/>
              <w:rPr>
                <w:rFonts w:eastAsia="Times New Roman"/>
                <w:color w:val="000000"/>
                <w:sz w:val="16"/>
                <w:szCs w:val="16"/>
              </w:rPr>
            </w:pPr>
            <w:r w:rsidRPr="006649C3">
              <w:rPr>
                <w:rFonts w:eastAsia="Times New Roman"/>
                <w:color w:val="000000"/>
                <w:sz w:val="16"/>
                <w:szCs w:val="16"/>
              </w:rPr>
              <w:t>Thur_1</w:t>
            </w:r>
          </w:p>
        </w:tc>
        <w:tc>
          <w:tcPr>
            <w:tcW w:w="685" w:type="dxa"/>
            <w:noWrap/>
            <w:hideMark/>
          </w:tcPr>
          <w:p w:rsidR="006649C3" w:rsidRPr="006649C3" w:rsidRDefault="006649C3" w:rsidP="006649C3">
            <w:pPr>
              <w:spacing w:after="0" w:line="240" w:lineRule="auto"/>
              <w:cnfStyle w:val="100000000000"/>
              <w:rPr>
                <w:rFonts w:eastAsia="Times New Roman"/>
                <w:color w:val="000000"/>
                <w:sz w:val="16"/>
                <w:szCs w:val="16"/>
              </w:rPr>
            </w:pPr>
            <w:r w:rsidRPr="006649C3">
              <w:rPr>
                <w:rFonts w:eastAsia="Times New Roman"/>
                <w:color w:val="000000"/>
                <w:sz w:val="16"/>
                <w:szCs w:val="16"/>
              </w:rPr>
              <w:t>Thur_2</w:t>
            </w:r>
          </w:p>
        </w:tc>
        <w:tc>
          <w:tcPr>
            <w:tcW w:w="685" w:type="dxa"/>
            <w:noWrap/>
            <w:hideMark/>
          </w:tcPr>
          <w:p w:rsidR="006649C3" w:rsidRPr="006649C3" w:rsidRDefault="006649C3" w:rsidP="006649C3">
            <w:pPr>
              <w:spacing w:after="0" w:line="240" w:lineRule="auto"/>
              <w:cnfStyle w:val="100000000000"/>
              <w:rPr>
                <w:rFonts w:eastAsia="Times New Roman"/>
                <w:color w:val="000000"/>
                <w:sz w:val="16"/>
                <w:szCs w:val="16"/>
              </w:rPr>
            </w:pPr>
            <w:r w:rsidRPr="006649C3">
              <w:rPr>
                <w:rFonts w:eastAsia="Times New Roman"/>
                <w:color w:val="000000"/>
                <w:sz w:val="16"/>
                <w:szCs w:val="16"/>
              </w:rPr>
              <w:t>Thur_3</w:t>
            </w:r>
          </w:p>
        </w:tc>
        <w:tc>
          <w:tcPr>
            <w:tcW w:w="620" w:type="dxa"/>
            <w:noWrap/>
            <w:hideMark/>
          </w:tcPr>
          <w:p w:rsidR="006649C3" w:rsidRPr="006649C3" w:rsidRDefault="006649C3" w:rsidP="006649C3">
            <w:pPr>
              <w:spacing w:after="0" w:line="240" w:lineRule="auto"/>
              <w:cnfStyle w:val="100000000000"/>
              <w:rPr>
                <w:rFonts w:eastAsia="Times New Roman"/>
                <w:color w:val="000000"/>
                <w:sz w:val="16"/>
                <w:szCs w:val="16"/>
              </w:rPr>
            </w:pPr>
            <w:r w:rsidRPr="006649C3">
              <w:rPr>
                <w:rFonts w:eastAsia="Times New Roman"/>
                <w:color w:val="000000"/>
                <w:sz w:val="16"/>
                <w:szCs w:val="16"/>
              </w:rPr>
              <w:t>Fri_1</w:t>
            </w:r>
          </w:p>
        </w:tc>
        <w:tc>
          <w:tcPr>
            <w:tcW w:w="580" w:type="dxa"/>
            <w:noWrap/>
            <w:hideMark/>
          </w:tcPr>
          <w:p w:rsidR="006649C3" w:rsidRPr="006649C3" w:rsidRDefault="006649C3" w:rsidP="006649C3">
            <w:pPr>
              <w:spacing w:after="0" w:line="240" w:lineRule="auto"/>
              <w:cnfStyle w:val="100000000000"/>
              <w:rPr>
                <w:rFonts w:eastAsia="Times New Roman"/>
                <w:color w:val="000000"/>
                <w:sz w:val="16"/>
                <w:szCs w:val="16"/>
              </w:rPr>
            </w:pPr>
            <w:r w:rsidRPr="006649C3">
              <w:rPr>
                <w:rFonts w:eastAsia="Times New Roman"/>
                <w:color w:val="000000"/>
                <w:sz w:val="16"/>
                <w:szCs w:val="16"/>
              </w:rPr>
              <w:t>Fri_2</w:t>
            </w:r>
          </w:p>
        </w:tc>
        <w:tc>
          <w:tcPr>
            <w:tcW w:w="640" w:type="dxa"/>
            <w:noWrap/>
            <w:hideMark/>
          </w:tcPr>
          <w:p w:rsidR="006649C3" w:rsidRPr="006649C3" w:rsidRDefault="006649C3" w:rsidP="006649C3">
            <w:pPr>
              <w:spacing w:after="0" w:line="240" w:lineRule="auto"/>
              <w:cnfStyle w:val="100000000000"/>
              <w:rPr>
                <w:rFonts w:eastAsia="Times New Roman"/>
                <w:color w:val="000000"/>
                <w:sz w:val="16"/>
                <w:szCs w:val="16"/>
              </w:rPr>
            </w:pPr>
            <w:r w:rsidRPr="006649C3">
              <w:rPr>
                <w:rFonts w:eastAsia="Times New Roman"/>
                <w:color w:val="000000"/>
                <w:sz w:val="16"/>
                <w:szCs w:val="16"/>
              </w:rPr>
              <w:t>Fri_3</w:t>
            </w:r>
          </w:p>
        </w:tc>
      </w:tr>
      <w:tr w:rsidR="006649C3" w:rsidRPr="006649C3" w:rsidTr="007018C0">
        <w:trPr>
          <w:cnfStyle w:val="000000100000"/>
          <w:trHeight w:val="300"/>
          <w:jc w:val="center"/>
        </w:trPr>
        <w:tc>
          <w:tcPr>
            <w:cnfStyle w:val="001000000000"/>
            <w:tcW w:w="1060" w:type="dxa"/>
            <w:tcBorders>
              <w:top w:val="none" w:sz="0" w:space="0" w:color="auto"/>
              <w:left w:val="none" w:sz="0" w:space="0" w:color="auto"/>
              <w:bottom w:val="none" w:sz="0" w:space="0" w:color="auto"/>
            </w:tcBorders>
            <w:noWrap/>
            <w:hideMark/>
          </w:tcPr>
          <w:p w:rsidR="006649C3" w:rsidRPr="006649C3" w:rsidRDefault="006649C3" w:rsidP="006649C3">
            <w:pPr>
              <w:spacing w:after="0" w:line="240" w:lineRule="auto"/>
              <w:rPr>
                <w:rFonts w:ascii="Arial" w:eastAsia="Times New Roman" w:hAnsi="Arial" w:cs="Arial"/>
                <w:sz w:val="14"/>
                <w:szCs w:val="14"/>
              </w:rPr>
            </w:pPr>
            <w:r w:rsidRPr="006649C3">
              <w:rPr>
                <w:rFonts w:ascii="Arial" w:eastAsia="Times New Roman" w:hAnsi="Arial" w:cs="Arial"/>
                <w:sz w:val="14"/>
                <w:szCs w:val="14"/>
              </w:rPr>
              <w:t>Rack - CLSD</w:t>
            </w:r>
          </w:p>
        </w:tc>
        <w:tc>
          <w:tcPr>
            <w:tcW w:w="689"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89"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89"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87"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87"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700"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720"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89"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5</w:t>
            </w:r>
          </w:p>
        </w:tc>
        <w:tc>
          <w:tcPr>
            <w:tcW w:w="689"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85"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85"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85"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20"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580"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40" w:type="dxa"/>
            <w:tcBorders>
              <w:top w:val="none" w:sz="0" w:space="0" w:color="auto"/>
              <w:bottom w:val="none" w:sz="0" w:space="0" w:color="auto"/>
              <w:right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r>
      <w:tr w:rsidR="006649C3" w:rsidRPr="006649C3" w:rsidTr="007018C0">
        <w:trPr>
          <w:trHeight w:val="300"/>
          <w:jc w:val="center"/>
        </w:trPr>
        <w:tc>
          <w:tcPr>
            <w:cnfStyle w:val="001000000000"/>
            <w:tcW w:w="1060" w:type="dxa"/>
            <w:noWrap/>
            <w:hideMark/>
          </w:tcPr>
          <w:p w:rsidR="006649C3" w:rsidRPr="006649C3" w:rsidRDefault="006649C3" w:rsidP="006649C3">
            <w:pPr>
              <w:spacing w:after="0" w:line="240" w:lineRule="auto"/>
              <w:rPr>
                <w:rFonts w:ascii="Arial" w:eastAsia="Times New Roman" w:hAnsi="Arial" w:cs="Arial"/>
                <w:sz w:val="14"/>
                <w:szCs w:val="14"/>
              </w:rPr>
            </w:pPr>
            <w:r w:rsidRPr="006649C3">
              <w:rPr>
                <w:rFonts w:ascii="Arial" w:eastAsia="Times New Roman" w:hAnsi="Arial" w:cs="Arial"/>
                <w:sz w:val="14"/>
                <w:szCs w:val="14"/>
              </w:rPr>
              <w:t>Rack - NDSL</w:t>
            </w:r>
          </w:p>
        </w:tc>
        <w:tc>
          <w:tcPr>
            <w:tcW w:w="689"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89"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89"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87"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5</w:t>
            </w:r>
          </w:p>
        </w:tc>
        <w:tc>
          <w:tcPr>
            <w:tcW w:w="687"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4</w:t>
            </w:r>
          </w:p>
        </w:tc>
        <w:tc>
          <w:tcPr>
            <w:tcW w:w="700"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720"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6</w:t>
            </w:r>
          </w:p>
        </w:tc>
        <w:tc>
          <w:tcPr>
            <w:tcW w:w="689"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9</w:t>
            </w:r>
          </w:p>
        </w:tc>
        <w:tc>
          <w:tcPr>
            <w:tcW w:w="689"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1</w:t>
            </w:r>
          </w:p>
        </w:tc>
        <w:tc>
          <w:tcPr>
            <w:tcW w:w="685"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1</w:t>
            </w:r>
          </w:p>
        </w:tc>
        <w:tc>
          <w:tcPr>
            <w:tcW w:w="685"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2</w:t>
            </w:r>
          </w:p>
        </w:tc>
        <w:tc>
          <w:tcPr>
            <w:tcW w:w="685"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20"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580"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40"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r>
      <w:tr w:rsidR="006649C3" w:rsidRPr="006649C3" w:rsidTr="007018C0">
        <w:trPr>
          <w:cnfStyle w:val="000000100000"/>
          <w:trHeight w:val="300"/>
          <w:jc w:val="center"/>
        </w:trPr>
        <w:tc>
          <w:tcPr>
            <w:cnfStyle w:val="001000000000"/>
            <w:tcW w:w="1060" w:type="dxa"/>
            <w:tcBorders>
              <w:top w:val="none" w:sz="0" w:space="0" w:color="auto"/>
              <w:left w:val="none" w:sz="0" w:space="0" w:color="auto"/>
              <w:bottom w:val="none" w:sz="0" w:space="0" w:color="auto"/>
            </w:tcBorders>
            <w:noWrap/>
            <w:hideMark/>
          </w:tcPr>
          <w:p w:rsidR="006649C3" w:rsidRPr="006649C3" w:rsidRDefault="006649C3" w:rsidP="006649C3">
            <w:pPr>
              <w:spacing w:after="0" w:line="240" w:lineRule="auto"/>
              <w:rPr>
                <w:rFonts w:ascii="Arial" w:eastAsia="Times New Roman" w:hAnsi="Arial" w:cs="Arial"/>
                <w:sz w:val="16"/>
                <w:szCs w:val="16"/>
              </w:rPr>
            </w:pPr>
            <w:r w:rsidRPr="006649C3">
              <w:rPr>
                <w:rFonts w:ascii="Arial" w:eastAsia="Times New Roman" w:hAnsi="Arial" w:cs="Arial"/>
                <w:sz w:val="16"/>
                <w:szCs w:val="16"/>
              </w:rPr>
              <w:t>C1PZ</w:t>
            </w:r>
          </w:p>
        </w:tc>
        <w:tc>
          <w:tcPr>
            <w:tcW w:w="689"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5</w:t>
            </w:r>
          </w:p>
        </w:tc>
        <w:tc>
          <w:tcPr>
            <w:tcW w:w="689"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5</w:t>
            </w:r>
          </w:p>
        </w:tc>
        <w:tc>
          <w:tcPr>
            <w:tcW w:w="689"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87"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6</w:t>
            </w:r>
          </w:p>
        </w:tc>
        <w:tc>
          <w:tcPr>
            <w:tcW w:w="687"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7</w:t>
            </w:r>
          </w:p>
        </w:tc>
        <w:tc>
          <w:tcPr>
            <w:tcW w:w="700"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720"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6</w:t>
            </w:r>
          </w:p>
        </w:tc>
        <w:tc>
          <w:tcPr>
            <w:tcW w:w="689"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1</w:t>
            </w:r>
          </w:p>
        </w:tc>
        <w:tc>
          <w:tcPr>
            <w:tcW w:w="689"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85"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85"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85"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20"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580"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40" w:type="dxa"/>
            <w:tcBorders>
              <w:top w:val="none" w:sz="0" w:space="0" w:color="auto"/>
              <w:bottom w:val="none" w:sz="0" w:space="0" w:color="auto"/>
              <w:right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r>
      <w:tr w:rsidR="006649C3" w:rsidRPr="006649C3" w:rsidTr="007018C0">
        <w:trPr>
          <w:trHeight w:val="300"/>
          <w:jc w:val="center"/>
        </w:trPr>
        <w:tc>
          <w:tcPr>
            <w:cnfStyle w:val="001000000000"/>
            <w:tcW w:w="1060" w:type="dxa"/>
            <w:noWrap/>
            <w:hideMark/>
          </w:tcPr>
          <w:p w:rsidR="006649C3" w:rsidRPr="006649C3" w:rsidRDefault="006649C3" w:rsidP="006649C3">
            <w:pPr>
              <w:spacing w:after="0" w:line="240" w:lineRule="auto"/>
              <w:rPr>
                <w:rFonts w:ascii="Arial" w:eastAsia="Times New Roman" w:hAnsi="Arial" w:cs="Arial"/>
                <w:sz w:val="16"/>
                <w:szCs w:val="16"/>
              </w:rPr>
            </w:pPr>
            <w:r w:rsidRPr="006649C3">
              <w:rPr>
                <w:rFonts w:ascii="Arial" w:eastAsia="Times New Roman" w:hAnsi="Arial" w:cs="Arial"/>
                <w:sz w:val="16"/>
                <w:szCs w:val="16"/>
              </w:rPr>
              <w:t>C2PZ</w:t>
            </w:r>
          </w:p>
        </w:tc>
        <w:tc>
          <w:tcPr>
            <w:tcW w:w="689"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89"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89"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87"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87"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700"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720"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89"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89"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85"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85"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85"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20"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580"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40"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r>
      <w:tr w:rsidR="006649C3" w:rsidRPr="006649C3" w:rsidTr="007018C0">
        <w:trPr>
          <w:cnfStyle w:val="000000100000"/>
          <w:trHeight w:val="300"/>
          <w:jc w:val="center"/>
        </w:trPr>
        <w:tc>
          <w:tcPr>
            <w:cnfStyle w:val="001000000000"/>
            <w:tcW w:w="1060" w:type="dxa"/>
            <w:tcBorders>
              <w:top w:val="none" w:sz="0" w:space="0" w:color="auto"/>
              <w:left w:val="none" w:sz="0" w:space="0" w:color="auto"/>
              <w:bottom w:val="none" w:sz="0" w:space="0" w:color="auto"/>
            </w:tcBorders>
            <w:noWrap/>
            <w:hideMark/>
          </w:tcPr>
          <w:p w:rsidR="006649C3" w:rsidRPr="006649C3" w:rsidRDefault="006649C3" w:rsidP="006649C3">
            <w:pPr>
              <w:spacing w:after="0" w:line="240" w:lineRule="auto"/>
              <w:rPr>
                <w:rFonts w:ascii="Arial" w:eastAsia="Times New Roman" w:hAnsi="Arial" w:cs="Arial"/>
                <w:sz w:val="16"/>
                <w:szCs w:val="16"/>
              </w:rPr>
            </w:pPr>
            <w:r w:rsidRPr="006649C3">
              <w:rPr>
                <w:rFonts w:ascii="Arial" w:eastAsia="Times New Roman" w:hAnsi="Arial" w:cs="Arial"/>
                <w:sz w:val="16"/>
                <w:szCs w:val="16"/>
              </w:rPr>
              <w:t>C3PZ</w:t>
            </w:r>
          </w:p>
        </w:tc>
        <w:tc>
          <w:tcPr>
            <w:tcW w:w="689"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5</w:t>
            </w:r>
          </w:p>
        </w:tc>
        <w:tc>
          <w:tcPr>
            <w:tcW w:w="689"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8</w:t>
            </w:r>
          </w:p>
        </w:tc>
        <w:tc>
          <w:tcPr>
            <w:tcW w:w="689"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87"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6</w:t>
            </w:r>
          </w:p>
        </w:tc>
        <w:tc>
          <w:tcPr>
            <w:tcW w:w="687"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6</w:t>
            </w:r>
          </w:p>
        </w:tc>
        <w:tc>
          <w:tcPr>
            <w:tcW w:w="700"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720"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5</w:t>
            </w:r>
          </w:p>
        </w:tc>
        <w:tc>
          <w:tcPr>
            <w:tcW w:w="689"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6</w:t>
            </w:r>
          </w:p>
        </w:tc>
        <w:tc>
          <w:tcPr>
            <w:tcW w:w="689"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85"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5</w:t>
            </w:r>
          </w:p>
        </w:tc>
        <w:tc>
          <w:tcPr>
            <w:tcW w:w="685"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6</w:t>
            </w:r>
          </w:p>
        </w:tc>
        <w:tc>
          <w:tcPr>
            <w:tcW w:w="685"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20"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580"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40" w:type="dxa"/>
            <w:tcBorders>
              <w:top w:val="none" w:sz="0" w:space="0" w:color="auto"/>
              <w:bottom w:val="none" w:sz="0" w:space="0" w:color="auto"/>
              <w:right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r>
      <w:tr w:rsidR="006649C3" w:rsidRPr="006649C3" w:rsidTr="007018C0">
        <w:trPr>
          <w:trHeight w:val="300"/>
          <w:jc w:val="center"/>
        </w:trPr>
        <w:tc>
          <w:tcPr>
            <w:cnfStyle w:val="001000000000"/>
            <w:tcW w:w="1060" w:type="dxa"/>
            <w:noWrap/>
            <w:hideMark/>
          </w:tcPr>
          <w:p w:rsidR="006649C3" w:rsidRPr="006649C3" w:rsidRDefault="006649C3" w:rsidP="006649C3">
            <w:pPr>
              <w:spacing w:after="0" w:line="240" w:lineRule="auto"/>
              <w:rPr>
                <w:rFonts w:ascii="Arial" w:eastAsia="Times New Roman" w:hAnsi="Arial" w:cs="Arial"/>
                <w:sz w:val="16"/>
                <w:szCs w:val="16"/>
              </w:rPr>
            </w:pPr>
            <w:r w:rsidRPr="006649C3">
              <w:rPr>
                <w:rFonts w:ascii="Arial" w:eastAsia="Times New Roman" w:hAnsi="Arial" w:cs="Arial"/>
                <w:sz w:val="16"/>
                <w:szCs w:val="16"/>
              </w:rPr>
              <w:t>C4PZ</w:t>
            </w:r>
          </w:p>
        </w:tc>
        <w:tc>
          <w:tcPr>
            <w:tcW w:w="689"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6</w:t>
            </w:r>
          </w:p>
        </w:tc>
        <w:tc>
          <w:tcPr>
            <w:tcW w:w="689"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6</w:t>
            </w:r>
          </w:p>
        </w:tc>
        <w:tc>
          <w:tcPr>
            <w:tcW w:w="689"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7</w:t>
            </w:r>
          </w:p>
        </w:tc>
        <w:tc>
          <w:tcPr>
            <w:tcW w:w="687"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6</w:t>
            </w:r>
          </w:p>
        </w:tc>
        <w:tc>
          <w:tcPr>
            <w:tcW w:w="687"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6</w:t>
            </w:r>
          </w:p>
        </w:tc>
        <w:tc>
          <w:tcPr>
            <w:tcW w:w="700"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6</w:t>
            </w:r>
          </w:p>
        </w:tc>
        <w:tc>
          <w:tcPr>
            <w:tcW w:w="720"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5</w:t>
            </w:r>
          </w:p>
        </w:tc>
        <w:tc>
          <w:tcPr>
            <w:tcW w:w="689"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7</w:t>
            </w:r>
          </w:p>
        </w:tc>
        <w:tc>
          <w:tcPr>
            <w:tcW w:w="689"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6</w:t>
            </w:r>
          </w:p>
        </w:tc>
        <w:tc>
          <w:tcPr>
            <w:tcW w:w="685"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5</w:t>
            </w:r>
          </w:p>
        </w:tc>
        <w:tc>
          <w:tcPr>
            <w:tcW w:w="685"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5</w:t>
            </w:r>
          </w:p>
        </w:tc>
        <w:tc>
          <w:tcPr>
            <w:tcW w:w="685"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20"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580"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40"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r>
      <w:tr w:rsidR="006649C3" w:rsidRPr="006649C3" w:rsidTr="007018C0">
        <w:trPr>
          <w:cnfStyle w:val="000000100000"/>
          <w:trHeight w:val="300"/>
          <w:jc w:val="center"/>
        </w:trPr>
        <w:tc>
          <w:tcPr>
            <w:cnfStyle w:val="001000000000"/>
            <w:tcW w:w="1060" w:type="dxa"/>
            <w:tcBorders>
              <w:top w:val="none" w:sz="0" w:space="0" w:color="auto"/>
              <w:left w:val="none" w:sz="0" w:space="0" w:color="auto"/>
              <w:bottom w:val="none" w:sz="0" w:space="0" w:color="auto"/>
            </w:tcBorders>
            <w:noWrap/>
            <w:hideMark/>
          </w:tcPr>
          <w:p w:rsidR="006649C3" w:rsidRPr="006649C3" w:rsidRDefault="006649C3" w:rsidP="006649C3">
            <w:pPr>
              <w:spacing w:after="0" w:line="240" w:lineRule="auto"/>
              <w:rPr>
                <w:rFonts w:eastAsia="Times New Roman"/>
                <w:color w:val="000000"/>
                <w:sz w:val="16"/>
                <w:szCs w:val="16"/>
              </w:rPr>
            </w:pPr>
            <w:r w:rsidRPr="006649C3">
              <w:rPr>
                <w:rFonts w:eastAsia="Times New Roman"/>
                <w:color w:val="000000"/>
                <w:sz w:val="16"/>
                <w:szCs w:val="16"/>
              </w:rPr>
              <w:t>S1PZ</w:t>
            </w:r>
          </w:p>
        </w:tc>
        <w:tc>
          <w:tcPr>
            <w:tcW w:w="689"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89"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89"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87"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9</w:t>
            </w:r>
          </w:p>
        </w:tc>
        <w:tc>
          <w:tcPr>
            <w:tcW w:w="687"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7</w:t>
            </w:r>
          </w:p>
        </w:tc>
        <w:tc>
          <w:tcPr>
            <w:tcW w:w="700"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720"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7</w:t>
            </w:r>
          </w:p>
        </w:tc>
        <w:tc>
          <w:tcPr>
            <w:tcW w:w="689"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4</w:t>
            </w:r>
          </w:p>
        </w:tc>
        <w:tc>
          <w:tcPr>
            <w:tcW w:w="689"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85"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7</w:t>
            </w:r>
          </w:p>
        </w:tc>
        <w:tc>
          <w:tcPr>
            <w:tcW w:w="685"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4</w:t>
            </w:r>
          </w:p>
        </w:tc>
        <w:tc>
          <w:tcPr>
            <w:tcW w:w="685"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20"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580"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40" w:type="dxa"/>
            <w:tcBorders>
              <w:top w:val="none" w:sz="0" w:space="0" w:color="auto"/>
              <w:bottom w:val="none" w:sz="0" w:space="0" w:color="auto"/>
              <w:right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r>
      <w:tr w:rsidR="006649C3" w:rsidRPr="006649C3" w:rsidTr="007018C0">
        <w:trPr>
          <w:trHeight w:val="300"/>
          <w:jc w:val="center"/>
        </w:trPr>
        <w:tc>
          <w:tcPr>
            <w:cnfStyle w:val="001000000000"/>
            <w:tcW w:w="1060" w:type="dxa"/>
            <w:noWrap/>
            <w:hideMark/>
          </w:tcPr>
          <w:p w:rsidR="006649C3" w:rsidRPr="006649C3" w:rsidRDefault="006649C3" w:rsidP="006649C3">
            <w:pPr>
              <w:spacing w:after="0" w:line="240" w:lineRule="auto"/>
              <w:rPr>
                <w:rFonts w:eastAsia="Times New Roman"/>
                <w:color w:val="000000"/>
                <w:sz w:val="16"/>
                <w:szCs w:val="16"/>
              </w:rPr>
            </w:pPr>
            <w:r w:rsidRPr="006649C3">
              <w:rPr>
                <w:rFonts w:eastAsia="Times New Roman"/>
                <w:color w:val="000000"/>
                <w:sz w:val="16"/>
                <w:szCs w:val="16"/>
              </w:rPr>
              <w:t>S2PZ</w:t>
            </w:r>
          </w:p>
        </w:tc>
        <w:tc>
          <w:tcPr>
            <w:tcW w:w="689"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89"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89"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87"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7</w:t>
            </w:r>
          </w:p>
        </w:tc>
        <w:tc>
          <w:tcPr>
            <w:tcW w:w="687"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5</w:t>
            </w:r>
          </w:p>
        </w:tc>
        <w:tc>
          <w:tcPr>
            <w:tcW w:w="700"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720"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8</w:t>
            </w:r>
          </w:p>
        </w:tc>
        <w:tc>
          <w:tcPr>
            <w:tcW w:w="689"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2</w:t>
            </w:r>
          </w:p>
        </w:tc>
        <w:tc>
          <w:tcPr>
            <w:tcW w:w="689"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85"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8</w:t>
            </w:r>
          </w:p>
        </w:tc>
        <w:tc>
          <w:tcPr>
            <w:tcW w:w="685"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6</w:t>
            </w:r>
          </w:p>
        </w:tc>
        <w:tc>
          <w:tcPr>
            <w:tcW w:w="685"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20"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580"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40"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r>
      <w:tr w:rsidR="006649C3" w:rsidRPr="006649C3" w:rsidTr="007018C0">
        <w:trPr>
          <w:cnfStyle w:val="000000100000"/>
          <w:trHeight w:val="300"/>
          <w:jc w:val="center"/>
        </w:trPr>
        <w:tc>
          <w:tcPr>
            <w:cnfStyle w:val="001000000000"/>
            <w:tcW w:w="1060" w:type="dxa"/>
            <w:tcBorders>
              <w:top w:val="none" w:sz="0" w:space="0" w:color="auto"/>
              <w:left w:val="none" w:sz="0" w:space="0" w:color="auto"/>
              <w:bottom w:val="none" w:sz="0" w:space="0" w:color="auto"/>
            </w:tcBorders>
            <w:noWrap/>
            <w:hideMark/>
          </w:tcPr>
          <w:p w:rsidR="006649C3" w:rsidRPr="006649C3" w:rsidRDefault="006649C3" w:rsidP="006649C3">
            <w:pPr>
              <w:spacing w:after="0" w:line="240" w:lineRule="auto"/>
              <w:rPr>
                <w:rFonts w:eastAsia="Times New Roman"/>
                <w:color w:val="000000"/>
                <w:sz w:val="16"/>
                <w:szCs w:val="16"/>
              </w:rPr>
            </w:pPr>
            <w:r w:rsidRPr="006649C3">
              <w:rPr>
                <w:rFonts w:eastAsia="Times New Roman"/>
                <w:color w:val="000000"/>
                <w:sz w:val="16"/>
                <w:szCs w:val="16"/>
              </w:rPr>
              <w:t>S3PZ</w:t>
            </w:r>
          </w:p>
        </w:tc>
        <w:tc>
          <w:tcPr>
            <w:tcW w:w="689"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89"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89"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87"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7</w:t>
            </w:r>
          </w:p>
        </w:tc>
        <w:tc>
          <w:tcPr>
            <w:tcW w:w="687"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6</w:t>
            </w:r>
          </w:p>
        </w:tc>
        <w:tc>
          <w:tcPr>
            <w:tcW w:w="700"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720"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9</w:t>
            </w:r>
          </w:p>
        </w:tc>
        <w:tc>
          <w:tcPr>
            <w:tcW w:w="689"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6</w:t>
            </w:r>
          </w:p>
        </w:tc>
        <w:tc>
          <w:tcPr>
            <w:tcW w:w="689"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85"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7</w:t>
            </w:r>
          </w:p>
        </w:tc>
        <w:tc>
          <w:tcPr>
            <w:tcW w:w="685"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6</w:t>
            </w:r>
          </w:p>
        </w:tc>
        <w:tc>
          <w:tcPr>
            <w:tcW w:w="685"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20"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580"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40" w:type="dxa"/>
            <w:tcBorders>
              <w:top w:val="none" w:sz="0" w:space="0" w:color="auto"/>
              <w:bottom w:val="none" w:sz="0" w:space="0" w:color="auto"/>
              <w:right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r>
      <w:tr w:rsidR="006649C3" w:rsidRPr="006649C3" w:rsidTr="007018C0">
        <w:trPr>
          <w:trHeight w:val="300"/>
          <w:jc w:val="center"/>
        </w:trPr>
        <w:tc>
          <w:tcPr>
            <w:cnfStyle w:val="001000000000"/>
            <w:tcW w:w="1060" w:type="dxa"/>
            <w:noWrap/>
            <w:hideMark/>
          </w:tcPr>
          <w:p w:rsidR="006649C3" w:rsidRPr="006649C3" w:rsidRDefault="006649C3" w:rsidP="006649C3">
            <w:pPr>
              <w:spacing w:after="0" w:line="240" w:lineRule="auto"/>
              <w:rPr>
                <w:rFonts w:eastAsia="Times New Roman"/>
                <w:color w:val="000000"/>
                <w:sz w:val="16"/>
                <w:szCs w:val="16"/>
              </w:rPr>
            </w:pPr>
            <w:r w:rsidRPr="006649C3">
              <w:rPr>
                <w:rFonts w:eastAsia="Times New Roman"/>
                <w:color w:val="000000"/>
                <w:sz w:val="16"/>
                <w:szCs w:val="16"/>
              </w:rPr>
              <w:t>S4PZ</w:t>
            </w:r>
          </w:p>
        </w:tc>
        <w:tc>
          <w:tcPr>
            <w:tcW w:w="689"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89"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89"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87"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87"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700"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720"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89"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89"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85"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85"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85"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20"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580"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40"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r>
      <w:tr w:rsidR="006649C3" w:rsidRPr="006649C3" w:rsidTr="007018C0">
        <w:trPr>
          <w:cnfStyle w:val="000000100000"/>
          <w:trHeight w:val="300"/>
          <w:jc w:val="center"/>
        </w:trPr>
        <w:tc>
          <w:tcPr>
            <w:cnfStyle w:val="001000000000"/>
            <w:tcW w:w="1060" w:type="dxa"/>
            <w:tcBorders>
              <w:top w:val="none" w:sz="0" w:space="0" w:color="auto"/>
              <w:left w:val="none" w:sz="0" w:space="0" w:color="auto"/>
              <w:bottom w:val="none" w:sz="0" w:space="0" w:color="auto"/>
            </w:tcBorders>
            <w:noWrap/>
            <w:hideMark/>
          </w:tcPr>
          <w:p w:rsidR="006649C3" w:rsidRPr="006649C3" w:rsidRDefault="006649C3" w:rsidP="006649C3">
            <w:pPr>
              <w:spacing w:after="0" w:line="240" w:lineRule="auto"/>
              <w:rPr>
                <w:rFonts w:eastAsia="Times New Roman"/>
                <w:color w:val="000000"/>
                <w:sz w:val="16"/>
                <w:szCs w:val="16"/>
              </w:rPr>
            </w:pPr>
            <w:r w:rsidRPr="006649C3">
              <w:rPr>
                <w:rFonts w:eastAsia="Times New Roman"/>
                <w:color w:val="000000"/>
                <w:sz w:val="16"/>
                <w:szCs w:val="16"/>
              </w:rPr>
              <w:t>S5PZ</w:t>
            </w:r>
          </w:p>
        </w:tc>
        <w:tc>
          <w:tcPr>
            <w:tcW w:w="689"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13</w:t>
            </w:r>
          </w:p>
        </w:tc>
        <w:tc>
          <w:tcPr>
            <w:tcW w:w="689"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5</w:t>
            </w:r>
          </w:p>
        </w:tc>
        <w:tc>
          <w:tcPr>
            <w:tcW w:w="689"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87"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12</w:t>
            </w:r>
          </w:p>
        </w:tc>
        <w:tc>
          <w:tcPr>
            <w:tcW w:w="687"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700"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720"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7</w:t>
            </w:r>
          </w:p>
        </w:tc>
        <w:tc>
          <w:tcPr>
            <w:tcW w:w="689"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1</w:t>
            </w:r>
          </w:p>
        </w:tc>
        <w:tc>
          <w:tcPr>
            <w:tcW w:w="689"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85"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9</w:t>
            </w:r>
          </w:p>
        </w:tc>
        <w:tc>
          <w:tcPr>
            <w:tcW w:w="685"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85"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20"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580"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40" w:type="dxa"/>
            <w:tcBorders>
              <w:top w:val="none" w:sz="0" w:space="0" w:color="auto"/>
              <w:bottom w:val="none" w:sz="0" w:space="0" w:color="auto"/>
              <w:right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r>
      <w:tr w:rsidR="006649C3" w:rsidRPr="006649C3" w:rsidTr="007018C0">
        <w:trPr>
          <w:trHeight w:val="300"/>
          <w:jc w:val="center"/>
        </w:trPr>
        <w:tc>
          <w:tcPr>
            <w:cnfStyle w:val="001000000000"/>
            <w:tcW w:w="1060" w:type="dxa"/>
            <w:noWrap/>
            <w:hideMark/>
          </w:tcPr>
          <w:p w:rsidR="006649C3" w:rsidRPr="006649C3" w:rsidRDefault="006649C3" w:rsidP="006649C3">
            <w:pPr>
              <w:spacing w:after="0" w:line="240" w:lineRule="auto"/>
              <w:rPr>
                <w:rFonts w:eastAsia="Times New Roman"/>
                <w:color w:val="000000"/>
                <w:sz w:val="16"/>
                <w:szCs w:val="16"/>
              </w:rPr>
            </w:pPr>
            <w:r w:rsidRPr="006649C3">
              <w:rPr>
                <w:rFonts w:eastAsia="Times New Roman"/>
                <w:color w:val="000000"/>
                <w:sz w:val="16"/>
                <w:szCs w:val="16"/>
              </w:rPr>
              <w:t>S6PZ</w:t>
            </w:r>
          </w:p>
        </w:tc>
        <w:tc>
          <w:tcPr>
            <w:tcW w:w="689"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12</w:t>
            </w:r>
          </w:p>
        </w:tc>
        <w:tc>
          <w:tcPr>
            <w:tcW w:w="689"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89"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87"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7</w:t>
            </w:r>
          </w:p>
        </w:tc>
        <w:tc>
          <w:tcPr>
            <w:tcW w:w="687"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700"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720"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9</w:t>
            </w:r>
          </w:p>
        </w:tc>
        <w:tc>
          <w:tcPr>
            <w:tcW w:w="689"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1</w:t>
            </w:r>
          </w:p>
        </w:tc>
        <w:tc>
          <w:tcPr>
            <w:tcW w:w="689"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85"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9</w:t>
            </w:r>
          </w:p>
        </w:tc>
        <w:tc>
          <w:tcPr>
            <w:tcW w:w="685"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85"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20"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580"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40"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r>
      <w:tr w:rsidR="006649C3" w:rsidRPr="006649C3" w:rsidTr="007018C0">
        <w:trPr>
          <w:cnfStyle w:val="000000100000"/>
          <w:trHeight w:val="300"/>
          <w:jc w:val="center"/>
        </w:trPr>
        <w:tc>
          <w:tcPr>
            <w:cnfStyle w:val="001000000000"/>
            <w:tcW w:w="1060" w:type="dxa"/>
            <w:tcBorders>
              <w:top w:val="none" w:sz="0" w:space="0" w:color="auto"/>
              <w:left w:val="none" w:sz="0" w:space="0" w:color="auto"/>
              <w:bottom w:val="none" w:sz="0" w:space="0" w:color="auto"/>
            </w:tcBorders>
            <w:noWrap/>
            <w:hideMark/>
          </w:tcPr>
          <w:p w:rsidR="006649C3" w:rsidRPr="006649C3" w:rsidRDefault="006649C3" w:rsidP="006649C3">
            <w:pPr>
              <w:spacing w:after="0" w:line="240" w:lineRule="auto"/>
              <w:rPr>
                <w:rFonts w:eastAsia="Times New Roman"/>
                <w:color w:val="000000"/>
                <w:sz w:val="16"/>
                <w:szCs w:val="16"/>
              </w:rPr>
            </w:pPr>
            <w:r w:rsidRPr="006649C3">
              <w:rPr>
                <w:rFonts w:eastAsia="Times New Roman"/>
                <w:color w:val="000000"/>
                <w:sz w:val="16"/>
                <w:szCs w:val="16"/>
              </w:rPr>
              <w:t>C1</w:t>
            </w:r>
          </w:p>
        </w:tc>
        <w:tc>
          <w:tcPr>
            <w:tcW w:w="689"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89"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89"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87"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87"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1</w:t>
            </w:r>
          </w:p>
        </w:tc>
        <w:tc>
          <w:tcPr>
            <w:tcW w:w="700"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720"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89"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89"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85"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2</w:t>
            </w:r>
          </w:p>
        </w:tc>
        <w:tc>
          <w:tcPr>
            <w:tcW w:w="685"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85"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1</w:t>
            </w:r>
          </w:p>
        </w:tc>
        <w:tc>
          <w:tcPr>
            <w:tcW w:w="620"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6</w:t>
            </w:r>
          </w:p>
        </w:tc>
        <w:tc>
          <w:tcPr>
            <w:tcW w:w="580"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40" w:type="dxa"/>
            <w:tcBorders>
              <w:top w:val="none" w:sz="0" w:space="0" w:color="auto"/>
              <w:bottom w:val="none" w:sz="0" w:space="0" w:color="auto"/>
              <w:right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r>
      <w:tr w:rsidR="006649C3" w:rsidRPr="006649C3" w:rsidTr="007018C0">
        <w:trPr>
          <w:trHeight w:val="300"/>
          <w:jc w:val="center"/>
        </w:trPr>
        <w:tc>
          <w:tcPr>
            <w:cnfStyle w:val="001000000000"/>
            <w:tcW w:w="1060" w:type="dxa"/>
            <w:noWrap/>
            <w:hideMark/>
          </w:tcPr>
          <w:p w:rsidR="006649C3" w:rsidRPr="006649C3" w:rsidRDefault="006649C3" w:rsidP="006649C3">
            <w:pPr>
              <w:spacing w:after="0" w:line="240" w:lineRule="auto"/>
              <w:rPr>
                <w:rFonts w:eastAsia="Times New Roman"/>
                <w:color w:val="000000"/>
                <w:sz w:val="16"/>
                <w:szCs w:val="16"/>
              </w:rPr>
            </w:pPr>
            <w:r w:rsidRPr="006649C3">
              <w:rPr>
                <w:rFonts w:eastAsia="Times New Roman"/>
                <w:color w:val="000000"/>
                <w:sz w:val="16"/>
                <w:szCs w:val="16"/>
              </w:rPr>
              <w:t>C2</w:t>
            </w:r>
          </w:p>
        </w:tc>
        <w:tc>
          <w:tcPr>
            <w:tcW w:w="689"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89"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89"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87"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87"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700"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720"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89"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89"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85"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4</w:t>
            </w:r>
          </w:p>
        </w:tc>
        <w:tc>
          <w:tcPr>
            <w:tcW w:w="685"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85"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20"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580"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40"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r>
      <w:tr w:rsidR="006649C3" w:rsidRPr="006649C3" w:rsidTr="007018C0">
        <w:trPr>
          <w:cnfStyle w:val="000000100000"/>
          <w:trHeight w:val="300"/>
          <w:jc w:val="center"/>
        </w:trPr>
        <w:tc>
          <w:tcPr>
            <w:cnfStyle w:val="001000000000"/>
            <w:tcW w:w="1060" w:type="dxa"/>
            <w:tcBorders>
              <w:top w:val="none" w:sz="0" w:space="0" w:color="auto"/>
              <w:left w:val="none" w:sz="0" w:space="0" w:color="auto"/>
              <w:bottom w:val="none" w:sz="0" w:space="0" w:color="auto"/>
            </w:tcBorders>
            <w:noWrap/>
            <w:hideMark/>
          </w:tcPr>
          <w:p w:rsidR="006649C3" w:rsidRPr="006649C3" w:rsidRDefault="006649C3" w:rsidP="006649C3">
            <w:pPr>
              <w:spacing w:after="0" w:line="240" w:lineRule="auto"/>
              <w:rPr>
                <w:rFonts w:eastAsia="Times New Roman"/>
                <w:color w:val="000000"/>
                <w:sz w:val="16"/>
                <w:szCs w:val="16"/>
              </w:rPr>
            </w:pPr>
            <w:r w:rsidRPr="006649C3">
              <w:rPr>
                <w:rFonts w:eastAsia="Times New Roman"/>
                <w:color w:val="000000"/>
                <w:sz w:val="16"/>
                <w:szCs w:val="16"/>
              </w:rPr>
              <w:t>C3</w:t>
            </w:r>
          </w:p>
        </w:tc>
        <w:tc>
          <w:tcPr>
            <w:tcW w:w="689"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89"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89"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87"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87"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700"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720"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89"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89"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85"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85"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85"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20"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6</w:t>
            </w:r>
          </w:p>
        </w:tc>
        <w:tc>
          <w:tcPr>
            <w:tcW w:w="580"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40" w:type="dxa"/>
            <w:tcBorders>
              <w:top w:val="none" w:sz="0" w:space="0" w:color="auto"/>
              <w:bottom w:val="none" w:sz="0" w:space="0" w:color="auto"/>
              <w:right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r>
      <w:tr w:rsidR="006649C3" w:rsidRPr="006649C3" w:rsidTr="007018C0">
        <w:trPr>
          <w:trHeight w:val="300"/>
          <w:jc w:val="center"/>
        </w:trPr>
        <w:tc>
          <w:tcPr>
            <w:cnfStyle w:val="001000000000"/>
            <w:tcW w:w="1060" w:type="dxa"/>
            <w:noWrap/>
            <w:hideMark/>
          </w:tcPr>
          <w:p w:rsidR="006649C3" w:rsidRPr="006649C3" w:rsidRDefault="006649C3" w:rsidP="006649C3">
            <w:pPr>
              <w:spacing w:after="0" w:line="240" w:lineRule="auto"/>
              <w:rPr>
                <w:rFonts w:eastAsia="Times New Roman"/>
                <w:color w:val="000000"/>
                <w:sz w:val="16"/>
                <w:szCs w:val="16"/>
              </w:rPr>
            </w:pPr>
            <w:r w:rsidRPr="006649C3">
              <w:rPr>
                <w:rFonts w:eastAsia="Times New Roman"/>
                <w:color w:val="000000"/>
                <w:sz w:val="16"/>
                <w:szCs w:val="16"/>
              </w:rPr>
              <w:t>C4</w:t>
            </w:r>
          </w:p>
        </w:tc>
        <w:tc>
          <w:tcPr>
            <w:tcW w:w="689"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1</w:t>
            </w:r>
          </w:p>
        </w:tc>
        <w:tc>
          <w:tcPr>
            <w:tcW w:w="689"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89"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87"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87"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700"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720"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89"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89"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85"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85"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85"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20"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5</w:t>
            </w:r>
          </w:p>
        </w:tc>
        <w:tc>
          <w:tcPr>
            <w:tcW w:w="580"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40"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r>
      <w:tr w:rsidR="006649C3" w:rsidRPr="006649C3" w:rsidTr="007018C0">
        <w:trPr>
          <w:cnfStyle w:val="000000100000"/>
          <w:trHeight w:val="300"/>
          <w:jc w:val="center"/>
        </w:trPr>
        <w:tc>
          <w:tcPr>
            <w:cnfStyle w:val="001000000000"/>
            <w:tcW w:w="1060" w:type="dxa"/>
            <w:tcBorders>
              <w:top w:val="none" w:sz="0" w:space="0" w:color="auto"/>
              <w:left w:val="none" w:sz="0" w:space="0" w:color="auto"/>
              <w:bottom w:val="none" w:sz="0" w:space="0" w:color="auto"/>
            </w:tcBorders>
            <w:noWrap/>
            <w:hideMark/>
          </w:tcPr>
          <w:p w:rsidR="006649C3" w:rsidRPr="006649C3" w:rsidRDefault="006649C3" w:rsidP="006649C3">
            <w:pPr>
              <w:spacing w:after="0" w:line="240" w:lineRule="auto"/>
              <w:rPr>
                <w:rFonts w:eastAsia="Times New Roman"/>
                <w:color w:val="000000"/>
                <w:sz w:val="16"/>
                <w:szCs w:val="16"/>
              </w:rPr>
            </w:pPr>
            <w:r w:rsidRPr="006649C3">
              <w:rPr>
                <w:rFonts w:eastAsia="Times New Roman"/>
                <w:color w:val="000000"/>
                <w:sz w:val="16"/>
                <w:szCs w:val="16"/>
              </w:rPr>
              <w:t>S14</w:t>
            </w:r>
          </w:p>
        </w:tc>
        <w:tc>
          <w:tcPr>
            <w:tcW w:w="689"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11</w:t>
            </w:r>
          </w:p>
        </w:tc>
        <w:tc>
          <w:tcPr>
            <w:tcW w:w="689"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89"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87"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1</w:t>
            </w:r>
          </w:p>
        </w:tc>
        <w:tc>
          <w:tcPr>
            <w:tcW w:w="687"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5</w:t>
            </w:r>
          </w:p>
        </w:tc>
        <w:tc>
          <w:tcPr>
            <w:tcW w:w="700"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720"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4</w:t>
            </w:r>
          </w:p>
        </w:tc>
        <w:tc>
          <w:tcPr>
            <w:tcW w:w="689"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89"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85"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85"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85"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20"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580" w:type="dxa"/>
            <w:tcBorders>
              <w:top w:val="none" w:sz="0" w:space="0" w:color="auto"/>
              <w:bottom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c>
          <w:tcPr>
            <w:tcW w:w="640" w:type="dxa"/>
            <w:tcBorders>
              <w:top w:val="none" w:sz="0" w:space="0" w:color="auto"/>
              <w:bottom w:val="none" w:sz="0" w:space="0" w:color="auto"/>
              <w:right w:val="none" w:sz="0" w:space="0" w:color="auto"/>
            </w:tcBorders>
            <w:noWrap/>
            <w:hideMark/>
          </w:tcPr>
          <w:p w:rsidR="006649C3" w:rsidRPr="006649C3" w:rsidRDefault="006649C3" w:rsidP="006649C3">
            <w:pPr>
              <w:spacing w:after="0" w:line="240" w:lineRule="auto"/>
              <w:jc w:val="right"/>
              <w:cnfStyle w:val="000000100000"/>
              <w:rPr>
                <w:rFonts w:eastAsia="Times New Roman"/>
                <w:color w:val="000000"/>
                <w:sz w:val="16"/>
                <w:szCs w:val="16"/>
              </w:rPr>
            </w:pPr>
            <w:r w:rsidRPr="006649C3">
              <w:rPr>
                <w:rFonts w:eastAsia="Times New Roman"/>
                <w:color w:val="000000"/>
                <w:sz w:val="16"/>
                <w:szCs w:val="16"/>
              </w:rPr>
              <w:t>0</w:t>
            </w:r>
          </w:p>
        </w:tc>
      </w:tr>
      <w:tr w:rsidR="006649C3" w:rsidRPr="006649C3" w:rsidTr="007018C0">
        <w:trPr>
          <w:trHeight w:val="300"/>
          <w:jc w:val="center"/>
        </w:trPr>
        <w:tc>
          <w:tcPr>
            <w:cnfStyle w:val="001000000000"/>
            <w:tcW w:w="1060" w:type="dxa"/>
            <w:noWrap/>
            <w:hideMark/>
          </w:tcPr>
          <w:p w:rsidR="006649C3" w:rsidRPr="006649C3" w:rsidRDefault="006649C3" w:rsidP="006649C3">
            <w:pPr>
              <w:spacing w:after="0" w:line="240" w:lineRule="auto"/>
              <w:rPr>
                <w:rFonts w:eastAsia="Times New Roman"/>
                <w:color w:val="000000"/>
                <w:sz w:val="16"/>
                <w:szCs w:val="16"/>
              </w:rPr>
            </w:pPr>
            <w:r w:rsidRPr="006649C3">
              <w:rPr>
                <w:rFonts w:eastAsia="Times New Roman"/>
                <w:color w:val="000000"/>
                <w:sz w:val="16"/>
                <w:szCs w:val="16"/>
              </w:rPr>
              <w:t>S56</w:t>
            </w:r>
          </w:p>
        </w:tc>
        <w:tc>
          <w:tcPr>
            <w:tcW w:w="689"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7</w:t>
            </w:r>
          </w:p>
        </w:tc>
        <w:tc>
          <w:tcPr>
            <w:tcW w:w="689"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89"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87"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87"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2</w:t>
            </w:r>
          </w:p>
        </w:tc>
        <w:tc>
          <w:tcPr>
            <w:tcW w:w="700"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720"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1</w:t>
            </w:r>
          </w:p>
        </w:tc>
        <w:tc>
          <w:tcPr>
            <w:tcW w:w="689"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89"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85"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85"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85"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20"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580"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c>
          <w:tcPr>
            <w:tcW w:w="640" w:type="dxa"/>
            <w:noWrap/>
            <w:hideMark/>
          </w:tcPr>
          <w:p w:rsidR="006649C3" w:rsidRPr="006649C3" w:rsidRDefault="006649C3" w:rsidP="006649C3">
            <w:pPr>
              <w:spacing w:after="0" w:line="240" w:lineRule="auto"/>
              <w:jc w:val="right"/>
              <w:cnfStyle w:val="000000000000"/>
              <w:rPr>
                <w:rFonts w:eastAsia="Times New Roman"/>
                <w:color w:val="000000"/>
                <w:sz w:val="16"/>
                <w:szCs w:val="16"/>
              </w:rPr>
            </w:pPr>
            <w:r w:rsidRPr="006649C3">
              <w:rPr>
                <w:rFonts w:eastAsia="Times New Roman"/>
                <w:color w:val="000000"/>
                <w:sz w:val="16"/>
                <w:szCs w:val="16"/>
              </w:rPr>
              <w:t>0</w:t>
            </w:r>
          </w:p>
        </w:tc>
      </w:tr>
    </w:tbl>
    <w:p w:rsidR="00EB62E5" w:rsidRDefault="00EB62E5" w:rsidP="00BD4D6F">
      <w:pPr>
        <w:pStyle w:val="tablecaption"/>
      </w:pPr>
    </w:p>
    <w:p w:rsidR="00EB62E5" w:rsidRDefault="00EB62E5" w:rsidP="009C5E94">
      <w:pPr>
        <w:pStyle w:val="tablecaption"/>
      </w:pPr>
      <w:bookmarkStart w:id="132" w:name="_Toc292018287"/>
      <w:bookmarkStart w:id="133" w:name="_Toc292062719"/>
      <w:r>
        <w:t xml:space="preserve">Table C-3 </w:t>
      </w:r>
      <w:r w:rsidR="00E41C39">
        <w:fldChar w:fldCharType="begin"/>
      </w:r>
      <w:r w:rsidR="00D40960">
        <w:instrText xml:space="preserve"> SEQ Table_C-3 \* ARABIC </w:instrText>
      </w:r>
      <w:r w:rsidR="00E41C39">
        <w:fldChar w:fldCharType="separate"/>
      </w:r>
      <w:r w:rsidR="00B97422">
        <w:rPr>
          <w:noProof/>
        </w:rPr>
        <w:t>2</w:t>
      </w:r>
      <w:r w:rsidR="00E41C39">
        <w:rPr>
          <w:noProof/>
        </w:rPr>
        <w:fldChar w:fldCharType="end"/>
      </w:r>
      <w:r>
        <w:t xml:space="preserve"> Arrival Rate by Hour of Pallets by Location by Day/Shift</w:t>
      </w:r>
      <w:bookmarkEnd w:id="132"/>
      <w:bookmarkEnd w:id="133"/>
    </w:p>
    <w:p w:rsidR="006649C3" w:rsidRPr="00EB62E5" w:rsidRDefault="00EB62E5" w:rsidP="00EB62E5">
      <w:pPr>
        <w:jc w:val="center"/>
        <w:rPr>
          <w:rFonts w:ascii="Times New Roman" w:hAnsi="Times New Roman"/>
          <w:b/>
          <w:color w:val="548DD4" w:themeColor="text2" w:themeTint="99"/>
          <w:sz w:val="18"/>
          <w:szCs w:val="18"/>
        </w:rPr>
      </w:pPr>
      <w:r w:rsidRPr="00EB62E5">
        <w:rPr>
          <w:rFonts w:ascii="Times New Roman" w:hAnsi="Times New Roman"/>
          <w:b/>
          <w:color w:val="548DD4" w:themeColor="text2" w:themeTint="99"/>
          <w:sz w:val="18"/>
          <w:szCs w:val="18"/>
        </w:rPr>
        <w:t>(</w:t>
      </w:r>
      <w:r>
        <w:rPr>
          <w:rFonts w:ascii="Times New Roman" w:hAnsi="Times New Roman"/>
          <w:b/>
          <w:color w:val="548DD4" w:themeColor="text2" w:themeTint="99"/>
          <w:sz w:val="18"/>
          <w:szCs w:val="18"/>
        </w:rPr>
        <w:t xml:space="preserve">Note: </w:t>
      </w:r>
      <w:r w:rsidRPr="00EB62E5">
        <w:rPr>
          <w:rFonts w:ascii="Times New Roman" w:hAnsi="Times New Roman"/>
          <w:b/>
          <w:color w:val="548DD4" w:themeColor="text2" w:themeTint="99"/>
          <w:sz w:val="18"/>
          <w:szCs w:val="18"/>
        </w:rPr>
        <w:t>A</w:t>
      </w:r>
      <w:r w:rsidR="006649C3" w:rsidRPr="00EB62E5">
        <w:rPr>
          <w:rFonts w:ascii="Times New Roman" w:hAnsi="Times New Roman"/>
          <w:b/>
          <w:color w:val="548DD4" w:themeColor="text2" w:themeTint="99"/>
          <w:sz w:val="18"/>
          <w:szCs w:val="18"/>
        </w:rPr>
        <w:t>rrivals occurred over 6 hours with la</w:t>
      </w:r>
      <w:r w:rsidRPr="00EB62E5">
        <w:rPr>
          <w:rFonts w:ascii="Times New Roman" w:hAnsi="Times New Roman"/>
          <w:b/>
          <w:color w:val="548DD4" w:themeColor="text2" w:themeTint="99"/>
          <w:sz w:val="18"/>
          <w:szCs w:val="18"/>
        </w:rPr>
        <w:t>st hour containing no arrivals)</w:t>
      </w:r>
    </w:p>
    <w:p w:rsidR="00226604" w:rsidRDefault="00226604" w:rsidP="006649C3">
      <w:pPr>
        <w:jc w:val="center"/>
        <w:rPr>
          <w:i/>
          <w:sz w:val="24"/>
          <w:szCs w:val="24"/>
        </w:rPr>
      </w:pPr>
    </w:p>
    <w:p w:rsidR="00EA501E" w:rsidRDefault="002650B3" w:rsidP="007018C0">
      <w:pPr>
        <w:jc w:val="center"/>
      </w:pPr>
      <w:r>
        <w:rPr>
          <w:noProof/>
        </w:rPr>
        <w:lastRenderedPageBreak/>
        <w:drawing>
          <wp:inline distT="0" distB="0" distL="0" distR="0">
            <wp:extent cx="5114925" cy="3448050"/>
            <wp:effectExtent l="19050" t="1905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4925" cy="3448050"/>
                    </a:xfrm>
                    <a:prstGeom prst="rect">
                      <a:avLst/>
                    </a:prstGeom>
                    <a:noFill/>
                    <a:ln w="19050">
                      <a:solidFill>
                        <a:schemeClr val="tx1"/>
                      </a:solidFill>
                    </a:ln>
                  </pic:spPr>
                </pic:pic>
              </a:graphicData>
            </a:graphic>
          </wp:inline>
        </w:drawing>
      </w:r>
    </w:p>
    <w:p w:rsidR="00EA501E" w:rsidRDefault="002650B3" w:rsidP="009C5E94">
      <w:pPr>
        <w:pStyle w:val="tablecaption"/>
      </w:pPr>
      <w:bookmarkStart w:id="134" w:name="_Toc291890066"/>
      <w:bookmarkStart w:id="135" w:name="_Toc291890413"/>
      <w:bookmarkStart w:id="136" w:name="_Toc292018288"/>
      <w:bookmarkStart w:id="137" w:name="_Toc292062720"/>
      <w:r>
        <w:t xml:space="preserve">Table C-3 </w:t>
      </w:r>
      <w:r w:rsidR="00E41C39">
        <w:fldChar w:fldCharType="begin"/>
      </w:r>
      <w:r w:rsidR="00D40960">
        <w:instrText xml:space="preserve"> SEQ Table_C-3 \* ARABIC </w:instrText>
      </w:r>
      <w:r w:rsidR="00E41C39">
        <w:fldChar w:fldCharType="separate"/>
      </w:r>
      <w:r w:rsidR="00B97422">
        <w:rPr>
          <w:noProof/>
        </w:rPr>
        <w:t>3</w:t>
      </w:r>
      <w:r w:rsidR="00E41C39">
        <w:rPr>
          <w:noProof/>
        </w:rPr>
        <w:fldChar w:fldCharType="end"/>
      </w:r>
      <w:r>
        <w:t xml:space="preserve"> </w:t>
      </w:r>
      <w:r w:rsidR="00CF29BE">
        <w:t>Arena Input Analyzer Distributions of Arrival Time</w:t>
      </w:r>
      <w:r w:rsidR="00EA501E">
        <w:t xml:space="preserve"> for Collator 1</w:t>
      </w:r>
      <w:bookmarkEnd w:id="134"/>
      <w:bookmarkEnd w:id="135"/>
      <w:bookmarkEnd w:id="136"/>
      <w:bookmarkEnd w:id="137"/>
      <w:r w:rsidR="00CF29BE">
        <w:t xml:space="preserve"> </w:t>
      </w:r>
    </w:p>
    <w:p w:rsidR="004248F2" w:rsidRDefault="004248F2" w:rsidP="002650B3">
      <w:pPr>
        <w:pStyle w:val="figurecaption"/>
      </w:pPr>
    </w:p>
    <w:p w:rsidR="00EA501E" w:rsidRDefault="004248F2" w:rsidP="007018C0">
      <w:pPr>
        <w:jc w:val="center"/>
      </w:pPr>
      <w:r>
        <w:rPr>
          <w:noProof/>
        </w:rPr>
        <w:drawing>
          <wp:inline distT="0" distB="0" distL="0" distR="0">
            <wp:extent cx="5114925" cy="3438525"/>
            <wp:effectExtent l="19050" t="1905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4925" cy="3438525"/>
                    </a:xfrm>
                    <a:prstGeom prst="rect">
                      <a:avLst/>
                    </a:prstGeom>
                    <a:noFill/>
                    <a:ln w="19050">
                      <a:solidFill>
                        <a:schemeClr val="tx1"/>
                      </a:solidFill>
                    </a:ln>
                  </pic:spPr>
                </pic:pic>
              </a:graphicData>
            </a:graphic>
          </wp:inline>
        </w:drawing>
      </w:r>
    </w:p>
    <w:p w:rsidR="00EA501E" w:rsidRPr="006B6EE0" w:rsidRDefault="004248F2" w:rsidP="009C5E94">
      <w:pPr>
        <w:pStyle w:val="tablecaption"/>
      </w:pPr>
      <w:bookmarkStart w:id="138" w:name="_Toc291890414"/>
      <w:bookmarkStart w:id="139" w:name="_Toc292018289"/>
      <w:bookmarkStart w:id="140" w:name="_Toc292062721"/>
      <w:r>
        <w:t xml:space="preserve">Table C-3 </w:t>
      </w:r>
      <w:r w:rsidR="00E41C39">
        <w:fldChar w:fldCharType="begin"/>
      </w:r>
      <w:r w:rsidR="00D40960">
        <w:instrText xml:space="preserve"> SEQ Table_C-3 \* ARABIC </w:instrText>
      </w:r>
      <w:r w:rsidR="00E41C39">
        <w:fldChar w:fldCharType="separate"/>
      </w:r>
      <w:r w:rsidR="00B97422">
        <w:rPr>
          <w:noProof/>
        </w:rPr>
        <w:t>4</w:t>
      </w:r>
      <w:r w:rsidR="00E41C39">
        <w:rPr>
          <w:noProof/>
        </w:rPr>
        <w:fldChar w:fldCharType="end"/>
      </w:r>
      <w:r>
        <w:t xml:space="preserve"> </w:t>
      </w:r>
      <w:r w:rsidR="00CF29BE">
        <w:t>Arena Input Analyzer Distributions of Arrival Time</w:t>
      </w:r>
      <w:r w:rsidR="00EA501E">
        <w:t xml:space="preserve"> for Collator </w:t>
      </w:r>
      <w:bookmarkEnd w:id="138"/>
      <w:r w:rsidR="002650B3">
        <w:t>2</w:t>
      </w:r>
      <w:bookmarkEnd w:id="139"/>
      <w:bookmarkEnd w:id="140"/>
    </w:p>
    <w:p w:rsidR="00EA501E" w:rsidRPr="00EA501E" w:rsidRDefault="00EA501E" w:rsidP="00EA501E"/>
    <w:p w:rsidR="00820906" w:rsidRPr="00820906" w:rsidRDefault="007E15E5" w:rsidP="005A5108">
      <w:pPr>
        <w:jc w:val="center"/>
      </w:pPr>
      <w:r>
        <w:rPr>
          <w:noProof/>
        </w:rPr>
        <w:lastRenderedPageBreak/>
        <w:drawing>
          <wp:inline distT="0" distB="0" distL="0" distR="0">
            <wp:extent cx="5114925" cy="3438525"/>
            <wp:effectExtent l="19050" t="1905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4925" cy="3438525"/>
                    </a:xfrm>
                    <a:prstGeom prst="rect">
                      <a:avLst/>
                    </a:prstGeom>
                    <a:noFill/>
                    <a:ln w="19050">
                      <a:solidFill>
                        <a:schemeClr val="tx1"/>
                      </a:solidFill>
                    </a:ln>
                  </pic:spPr>
                </pic:pic>
              </a:graphicData>
            </a:graphic>
          </wp:inline>
        </w:drawing>
      </w:r>
    </w:p>
    <w:p w:rsidR="007E15E5" w:rsidRDefault="007E15E5" w:rsidP="00820906">
      <w:pPr>
        <w:pStyle w:val="tablecaption"/>
      </w:pPr>
      <w:bookmarkStart w:id="141" w:name="_Toc292062722"/>
      <w:r>
        <w:t xml:space="preserve">Table C-3 </w:t>
      </w:r>
      <w:r w:rsidR="00E41C39">
        <w:fldChar w:fldCharType="begin"/>
      </w:r>
      <w:r w:rsidR="00D40960">
        <w:instrText xml:space="preserve"> SEQ Table_C-3 \* ARABIC </w:instrText>
      </w:r>
      <w:r w:rsidR="00E41C39">
        <w:fldChar w:fldCharType="separate"/>
      </w:r>
      <w:r w:rsidR="00B97422">
        <w:rPr>
          <w:noProof/>
        </w:rPr>
        <w:t>5</w:t>
      </w:r>
      <w:r w:rsidR="00E41C39">
        <w:rPr>
          <w:noProof/>
        </w:rPr>
        <w:fldChar w:fldCharType="end"/>
      </w:r>
      <w:r>
        <w:t xml:space="preserve"> Arena Input Analyzer Distributions of Arrival Time for Collator </w:t>
      </w:r>
      <w:r w:rsidR="007018C0">
        <w:t>3</w:t>
      </w:r>
      <w:bookmarkEnd w:id="141"/>
    </w:p>
    <w:p w:rsidR="007018C0" w:rsidRDefault="007018C0" w:rsidP="007018C0">
      <w:pPr>
        <w:pStyle w:val="tablecaption"/>
      </w:pPr>
    </w:p>
    <w:p w:rsidR="007018C0" w:rsidRDefault="007018C0" w:rsidP="005F52B8">
      <w:pPr>
        <w:jc w:val="center"/>
      </w:pPr>
      <w:r>
        <w:rPr>
          <w:noProof/>
        </w:rPr>
        <w:drawing>
          <wp:inline distT="0" distB="0" distL="0" distR="0">
            <wp:extent cx="5114925" cy="3438525"/>
            <wp:effectExtent l="19050" t="1905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4925" cy="3438525"/>
                    </a:xfrm>
                    <a:prstGeom prst="rect">
                      <a:avLst/>
                    </a:prstGeom>
                    <a:noFill/>
                    <a:ln w="19050">
                      <a:solidFill>
                        <a:schemeClr val="tx1"/>
                      </a:solidFill>
                    </a:ln>
                  </pic:spPr>
                </pic:pic>
              </a:graphicData>
            </a:graphic>
          </wp:inline>
        </w:drawing>
      </w:r>
    </w:p>
    <w:p w:rsidR="007018C0" w:rsidRPr="007E15E5" w:rsidRDefault="007018C0" w:rsidP="00F2657C">
      <w:pPr>
        <w:pStyle w:val="tablecaption"/>
      </w:pPr>
      <w:bookmarkStart w:id="142" w:name="_Toc292062723"/>
      <w:r>
        <w:t xml:space="preserve">Table C-3 </w:t>
      </w:r>
      <w:r w:rsidR="00E41C39">
        <w:fldChar w:fldCharType="begin"/>
      </w:r>
      <w:r w:rsidR="00D40960">
        <w:instrText xml:space="preserve"> SEQ Table_C-3 \* ARABIC </w:instrText>
      </w:r>
      <w:r w:rsidR="00E41C39">
        <w:fldChar w:fldCharType="separate"/>
      </w:r>
      <w:r w:rsidR="00B97422">
        <w:rPr>
          <w:noProof/>
        </w:rPr>
        <w:t>6</w:t>
      </w:r>
      <w:r w:rsidR="00E41C39">
        <w:rPr>
          <w:noProof/>
        </w:rPr>
        <w:fldChar w:fldCharType="end"/>
      </w:r>
      <w:r>
        <w:t xml:space="preserve"> Arena Input Analyzer Distributions of Arrival Time for Collator 4</w:t>
      </w:r>
      <w:bookmarkEnd w:id="142"/>
    </w:p>
    <w:p w:rsidR="00BF1C6B" w:rsidRPr="00B91D3C" w:rsidRDefault="006266FE" w:rsidP="005A5108">
      <w:pPr>
        <w:jc w:val="center"/>
      </w:pPr>
      <w:r>
        <w:rPr>
          <w:noProof/>
        </w:rPr>
        <w:lastRenderedPageBreak/>
        <w:drawing>
          <wp:inline distT="0" distB="0" distL="0" distR="0">
            <wp:extent cx="5114925" cy="3438525"/>
            <wp:effectExtent l="19050" t="1905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4925" cy="3438525"/>
                    </a:xfrm>
                    <a:prstGeom prst="rect">
                      <a:avLst/>
                    </a:prstGeom>
                    <a:noFill/>
                    <a:ln w="19050">
                      <a:solidFill>
                        <a:schemeClr val="tx1"/>
                      </a:solidFill>
                    </a:ln>
                  </pic:spPr>
                </pic:pic>
              </a:graphicData>
            </a:graphic>
          </wp:inline>
        </w:drawing>
      </w:r>
    </w:p>
    <w:p w:rsidR="00A17E02" w:rsidRDefault="006266FE" w:rsidP="006266FE">
      <w:pPr>
        <w:pStyle w:val="tablecaption"/>
      </w:pPr>
      <w:bookmarkStart w:id="143" w:name="_Toc292062724"/>
      <w:r>
        <w:t xml:space="preserve">Table C-3 </w:t>
      </w:r>
      <w:r w:rsidR="00E41C39">
        <w:fldChar w:fldCharType="begin"/>
      </w:r>
      <w:r w:rsidR="00D40960">
        <w:instrText xml:space="preserve"> SEQ Table_C-3 \* ARABIC </w:instrText>
      </w:r>
      <w:r w:rsidR="00E41C39">
        <w:fldChar w:fldCharType="separate"/>
      </w:r>
      <w:r w:rsidR="00B97422">
        <w:rPr>
          <w:noProof/>
        </w:rPr>
        <w:t>7</w:t>
      </w:r>
      <w:r w:rsidR="00E41C39">
        <w:rPr>
          <w:noProof/>
        </w:rPr>
        <w:fldChar w:fldCharType="end"/>
      </w:r>
      <w:r>
        <w:t xml:space="preserve"> Arena Input Analyzer Distributions of Arrival Time for SLS 1</w:t>
      </w:r>
      <w:bookmarkEnd w:id="143"/>
    </w:p>
    <w:p w:rsidR="00BF1C6B" w:rsidRDefault="00BF1C6B" w:rsidP="006266FE">
      <w:pPr>
        <w:pStyle w:val="tablecaption"/>
        <w:rPr>
          <w:noProof/>
        </w:rPr>
      </w:pPr>
    </w:p>
    <w:p w:rsidR="000E69E8" w:rsidRDefault="00BF1C6B" w:rsidP="005F52B8">
      <w:pPr>
        <w:jc w:val="center"/>
      </w:pPr>
      <w:r>
        <w:rPr>
          <w:noProof/>
        </w:rPr>
        <w:drawing>
          <wp:inline distT="0" distB="0" distL="0" distR="0">
            <wp:extent cx="5114925" cy="3438525"/>
            <wp:effectExtent l="19050" t="1905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4925" cy="3438525"/>
                    </a:xfrm>
                    <a:prstGeom prst="rect">
                      <a:avLst/>
                    </a:prstGeom>
                    <a:noFill/>
                    <a:ln w="19050">
                      <a:solidFill>
                        <a:schemeClr val="tx1"/>
                      </a:solidFill>
                    </a:ln>
                  </pic:spPr>
                </pic:pic>
              </a:graphicData>
            </a:graphic>
          </wp:inline>
        </w:drawing>
      </w:r>
    </w:p>
    <w:p w:rsidR="00BF1C6B" w:rsidRDefault="00BF1C6B" w:rsidP="00BF1C6B">
      <w:pPr>
        <w:pStyle w:val="tablecaption"/>
      </w:pPr>
      <w:bookmarkStart w:id="144" w:name="_Toc292062725"/>
      <w:r>
        <w:t xml:space="preserve">Table C-3 </w:t>
      </w:r>
      <w:r w:rsidR="00E41C39">
        <w:fldChar w:fldCharType="begin"/>
      </w:r>
      <w:r w:rsidR="00D40960">
        <w:instrText xml:space="preserve"> SEQ Table_C-3 \* ARABIC </w:instrText>
      </w:r>
      <w:r w:rsidR="00E41C39">
        <w:fldChar w:fldCharType="separate"/>
      </w:r>
      <w:r w:rsidR="00B97422">
        <w:rPr>
          <w:noProof/>
        </w:rPr>
        <w:t>8</w:t>
      </w:r>
      <w:r w:rsidR="00E41C39">
        <w:rPr>
          <w:noProof/>
        </w:rPr>
        <w:fldChar w:fldCharType="end"/>
      </w:r>
      <w:r>
        <w:t xml:space="preserve"> Arena Input Analyzer Distributions for SLS 2</w:t>
      </w:r>
      <w:bookmarkEnd w:id="144"/>
    </w:p>
    <w:p w:rsidR="00BF1C6B" w:rsidRPr="00B91D3C" w:rsidRDefault="00BF1C6B" w:rsidP="005A5108">
      <w:pPr>
        <w:jc w:val="center"/>
      </w:pPr>
      <w:r>
        <w:rPr>
          <w:noProof/>
        </w:rPr>
        <w:lastRenderedPageBreak/>
        <w:drawing>
          <wp:inline distT="0" distB="0" distL="0" distR="0">
            <wp:extent cx="5114925" cy="3438525"/>
            <wp:effectExtent l="19050" t="1905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4925" cy="3438525"/>
                    </a:xfrm>
                    <a:prstGeom prst="rect">
                      <a:avLst/>
                    </a:prstGeom>
                    <a:noFill/>
                    <a:ln w="19050">
                      <a:solidFill>
                        <a:schemeClr val="tx1"/>
                      </a:solidFill>
                    </a:ln>
                  </pic:spPr>
                </pic:pic>
              </a:graphicData>
            </a:graphic>
          </wp:inline>
        </w:drawing>
      </w:r>
    </w:p>
    <w:p w:rsidR="00A17E02" w:rsidRDefault="00BF1C6B" w:rsidP="00BF1C6B">
      <w:pPr>
        <w:pStyle w:val="tablecaption"/>
      </w:pPr>
      <w:bookmarkStart w:id="145" w:name="_Toc292062726"/>
      <w:r>
        <w:t xml:space="preserve">Table C-3 </w:t>
      </w:r>
      <w:r w:rsidR="00E41C39">
        <w:fldChar w:fldCharType="begin"/>
      </w:r>
      <w:r w:rsidR="00D40960">
        <w:instrText xml:space="preserve"> SEQ Table_C-3 \* ARABIC </w:instrText>
      </w:r>
      <w:r w:rsidR="00E41C39">
        <w:fldChar w:fldCharType="separate"/>
      </w:r>
      <w:r w:rsidR="00B97422">
        <w:rPr>
          <w:noProof/>
        </w:rPr>
        <w:t>9</w:t>
      </w:r>
      <w:r w:rsidR="00E41C39">
        <w:rPr>
          <w:noProof/>
        </w:rPr>
        <w:fldChar w:fldCharType="end"/>
      </w:r>
      <w:r>
        <w:t xml:space="preserve"> Arena Input Analyzer Distributions of Arrival Time for SLS 3</w:t>
      </w:r>
      <w:bookmarkEnd w:id="145"/>
    </w:p>
    <w:p w:rsidR="00BF1C6B" w:rsidRDefault="00BF1C6B" w:rsidP="00BF1C6B">
      <w:pPr>
        <w:pStyle w:val="tablecaption"/>
      </w:pPr>
    </w:p>
    <w:p w:rsidR="00BF1C6B" w:rsidRDefault="00BF1C6B" w:rsidP="005F52B8">
      <w:pPr>
        <w:jc w:val="center"/>
      </w:pPr>
      <w:r>
        <w:rPr>
          <w:noProof/>
        </w:rPr>
        <w:drawing>
          <wp:inline distT="0" distB="0" distL="0" distR="0">
            <wp:extent cx="5114925" cy="3438525"/>
            <wp:effectExtent l="19050" t="1905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4925" cy="3438525"/>
                    </a:xfrm>
                    <a:prstGeom prst="rect">
                      <a:avLst/>
                    </a:prstGeom>
                    <a:noFill/>
                    <a:ln w="19050">
                      <a:solidFill>
                        <a:schemeClr val="tx1"/>
                      </a:solidFill>
                    </a:ln>
                  </pic:spPr>
                </pic:pic>
              </a:graphicData>
            </a:graphic>
          </wp:inline>
        </w:drawing>
      </w:r>
    </w:p>
    <w:p w:rsidR="00BF1C6B" w:rsidRDefault="00BF1C6B" w:rsidP="00BF1C6B">
      <w:pPr>
        <w:pStyle w:val="tablecaption"/>
      </w:pPr>
      <w:bookmarkStart w:id="146" w:name="_Toc292062727"/>
      <w:r>
        <w:t xml:space="preserve">Table C-3 </w:t>
      </w:r>
      <w:r w:rsidR="00E41C39">
        <w:fldChar w:fldCharType="begin"/>
      </w:r>
      <w:r w:rsidR="00D40960">
        <w:instrText xml:space="preserve"> SEQ Table_C-3 \* ARABIC </w:instrText>
      </w:r>
      <w:r w:rsidR="00E41C39">
        <w:fldChar w:fldCharType="separate"/>
      </w:r>
      <w:r w:rsidR="00B97422">
        <w:rPr>
          <w:noProof/>
        </w:rPr>
        <w:t>10</w:t>
      </w:r>
      <w:r w:rsidR="00E41C39">
        <w:rPr>
          <w:noProof/>
        </w:rPr>
        <w:fldChar w:fldCharType="end"/>
      </w:r>
      <w:r>
        <w:t xml:space="preserve"> Arena Input Analyzer Distributions of Arrival Time for SLS 4</w:t>
      </w:r>
      <w:bookmarkEnd w:id="146"/>
    </w:p>
    <w:p w:rsidR="00BF1C6B" w:rsidRDefault="00765BC8" w:rsidP="005F52B8">
      <w:pPr>
        <w:jc w:val="center"/>
      </w:pPr>
      <w:r>
        <w:rPr>
          <w:noProof/>
        </w:rPr>
        <w:lastRenderedPageBreak/>
        <w:drawing>
          <wp:inline distT="0" distB="0" distL="0" distR="0">
            <wp:extent cx="5114925" cy="3438525"/>
            <wp:effectExtent l="19050" t="1905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4925" cy="3438525"/>
                    </a:xfrm>
                    <a:prstGeom prst="rect">
                      <a:avLst/>
                    </a:prstGeom>
                    <a:noFill/>
                    <a:ln w="19050">
                      <a:solidFill>
                        <a:schemeClr val="tx1"/>
                      </a:solidFill>
                    </a:ln>
                  </pic:spPr>
                </pic:pic>
              </a:graphicData>
            </a:graphic>
          </wp:inline>
        </w:drawing>
      </w:r>
    </w:p>
    <w:p w:rsidR="00A17E02" w:rsidRDefault="00765BC8" w:rsidP="00765BC8">
      <w:pPr>
        <w:pStyle w:val="tablecaption"/>
      </w:pPr>
      <w:bookmarkStart w:id="147" w:name="_Toc292062728"/>
      <w:r>
        <w:t xml:space="preserve">Table C-3 </w:t>
      </w:r>
      <w:r w:rsidR="00E41C39">
        <w:fldChar w:fldCharType="begin"/>
      </w:r>
      <w:r w:rsidR="00D40960">
        <w:instrText xml:space="preserve"> SEQ Table_C-3 \* ARABIC </w:instrText>
      </w:r>
      <w:r w:rsidR="00E41C39">
        <w:fldChar w:fldCharType="separate"/>
      </w:r>
      <w:r w:rsidR="00B97422">
        <w:rPr>
          <w:noProof/>
        </w:rPr>
        <w:t>11</w:t>
      </w:r>
      <w:r w:rsidR="00E41C39">
        <w:rPr>
          <w:noProof/>
        </w:rPr>
        <w:fldChar w:fldCharType="end"/>
      </w:r>
      <w:r>
        <w:t xml:space="preserve"> Arena Input Analyzer Distributions of Arrival Time for SLS 5</w:t>
      </w:r>
      <w:bookmarkEnd w:id="147"/>
    </w:p>
    <w:p w:rsidR="00765BC8" w:rsidRDefault="00765BC8" w:rsidP="00765BC8">
      <w:pPr>
        <w:pStyle w:val="tablecaption"/>
      </w:pPr>
    </w:p>
    <w:p w:rsidR="00765BC8" w:rsidRDefault="00765BC8" w:rsidP="005F52B8">
      <w:pPr>
        <w:jc w:val="center"/>
      </w:pPr>
      <w:r>
        <w:rPr>
          <w:noProof/>
        </w:rPr>
        <w:drawing>
          <wp:inline distT="0" distB="0" distL="0" distR="0">
            <wp:extent cx="5114925" cy="3438525"/>
            <wp:effectExtent l="19050" t="1905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4925" cy="3438525"/>
                    </a:xfrm>
                    <a:prstGeom prst="rect">
                      <a:avLst/>
                    </a:prstGeom>
                    <a:noFill/>
                    <a:ln w="19050">
                      <a:solidFill>
                        <a:schemeClr val="tx1"/>
                      </a:solidFill>
                    </a:ln>
                  </pic:spPr>
                </pic:pic>
              </a:graphicData>
            </a:graphic>
          </wp:inline>
        </w:drawing>
      </w:r>
    </w:p>
    <w:p w:rsidR="00765BC8" w:rsidRDefault="00765BC8" w:rsidP="00765BC8">
      <w:pPr>
        <w:pStyle w:val="tablecaption"/>
      </w:pPr>
      <w:bookmarkStart w:id="148" w:name="_Toc292062729"/>
      <w:r>
        <w:t xml:space="preserve">Table C-3 </w:t>
      </w:r>
      <w:r w:rsidR="00E41C39">
        <w:fldChar w:fldCharType="begin"/>
      </w:r>
      <w:r w:rsidR="00D40960">
        <w:instrText xml:space="preserve"> SEQ Table_C-3 \* ARABIC </w:instrText>
      </w:r>
      <w:r w:rsidR="00E41C39">
        <w:fldChar w:fldCharType="separate"/>
      </w:r>
      <w:r w:rsidR="00B97422">
        <w:rPr>
          <w:noProof/>
        </w:rPr>
        <w:t>12</w:t>
      </w:r>
      <w:r w:rsidR="00E41C39">
        <w:rPr>
          <w:noProof/>
        </w:rPr>
        <w:fldChar w:fldCharType="end"/>
      </w:r>
      <w:r>
        <w:t xml:space="preserve"> Arena Input Analyzer Distributions of Arrival Time for SLS 6</w:t>
      </w:r>
      <w:bookmarkEnd w:id="148"/>
    </w:p>
    <w:p w:rsidR="008432F6" w:rsidRDefault="008432F6" w:rsidP="00765BC8">
      <w:pPr>
        <w:pStyle w:val="tablecaption"/>
      </w:pPr>
    </w:p>
    <w:p w:rsidR="008432F6" w:rsidRDefault="008432F6" w:rsidP="005F52B8">
      <w:pPr>
        <w:jc w:val="center"/>
      </w:pPr>
      <w:r>
        <w:rPr>
          <w:noProof/>
        </w:rPr>
        <w:lastRenderedPageBreak/>
        <w:drawing>
          <wp:inline distT="0" distB="0" distL="0" distR="0">
            <wp:extent cx="4733925" cy="7886700"/>
            <wp:effectExtent l="38100" t="19050" r="28575" b="190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33925" cy="7886700"/>
                    </a:xfrm>
                    <a:prstGeom prst="rect">
                      <a:avLst/>
                    </a:prstGeom>
                    <a:noFill/>
                    <a:ln w="19050">
                      <a:solidFill>
                        <a:schemeClr val="tx1"/>
                      </a:solidFill>
                    </a:ln>
                  </pic:spPr>
                </pic:pic>
              </a:graphicData>
            </a:graphic>
          </wp:inline>
        </w:drawing>
      </w:r>
    </w:p>
    <w:p w:rsidR="008432F6" w:rsidRDefault="008432F6" w:rsidP="00B91D3C">
      <w:pPr>
        <w:pStyle w:val="tablecaption"/>
      </w:pPr>
      <w:bookmarkStart w:id="149" w:name="_Toc292062730"/>
      <w:r>
        <w:t xml:space="preserve">Table C-3 </w:t>
      </w:r>
      <w:r w:rsidR="00E41C39">
        <w:fldChar w:fldCharType="begin"/>
      </w:r>
      <w:r w:rsidR="00D40960">
        <w:instrText xml:space="preserve"> SEQ Table_C-3 \* ARABIC </w:instrText>
      </w:r>
      <w:r w:rsidR="00E41C39">
        <w:fldChar w:fldCharType="separate"/>
      </w:r>
      <w:r w:rsidR="00B97422">
        <w:rPr>
          <w:noProof/>
        </w:rPr>
        <w:t>13</w:t>
      </w:r>
      <w:r w:rsidR="00E41C39">
        <w:rPr>
          <w:noProof/>
        </w:rPr>
        <w:fldChar w:fldCharType="end"/>
      </w:r>
      <w:r w:rsidR="00B91D3C">
        <w:t xml:space="preserve"> Arena Input Analyzer Results on Route Time</w:t>
      </w:r>
      <w:bookmarkEnd w:id="149"/>
    </w:p>
    <w:p w:rsidR="00B91D3C" w:rsidRDefault="008A5689" w:rsidP="005F52B8">
      <w:pPr>
        <w:jc w:val="center"/>
      </w:pPr>
      <w:r>
        <w:rPr>
          <w:noProof/>
        </w:rPr>
        <w:lastRenderedPageBreak/>
        <w:drawing>
          <wp:inline distT="0" distB="0" distL="0" distR="0">
            <wp:extent cx="4676775" cy="3057525"/>
            <wp:effectExtent l="19050" t="19050" r="2857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srcRect/>
                    <a:stretch>
                      <a:fillRect/>
                    </a:stretch>
                  </pic:blipFill>
                  <pic:spPr bwMode="auto">
                    <a:xfrm>
                      <a:off x="0" y="0"/>
                      <a:ext cx="4676775" cy="3057525"/>
                    </a:xfrm>
                    <a:prstGeom prst="rect">
                      <a:avLst/>
                    </a:prstGeom>
                    <a:noFill/>
                    <a:ln w="19050">
                      <a:solidFill>
                        <a:schemeClr val="tx1"/>
                      </a:solidFill>
                      <a:miter lim="800000"/>
                      <a:headEnd/>
                      <a:tailEnd/>
                    </a:ln>
                  </pic:spPr>
                </pic:pic>
              </a:graphicData>
            </a:graphic>
          </wp:inline>
        </w:drawing>
      </w:r>
    </w:p>
    <w:p w:rsidR="008A5689" w:rsidRPr="00765BC8" w:rsidRDefault="008A5689" w:rsidP="008A5689">
      <w:pPr>
        <w:pStyle w:val="figurecaption"/>
      </w:pPr>
      <w:bookmarkStart w:id="150" w:name="_Toc292062731"/>
      <w:r>
        <w:t xml:space="preserve">Table C-3 </w:t>
      </w:r>
      <w:r w:rsidR="00E41C39">
        <w:fldChar w:fldCharType="begin"/>
      </w:r>
      <w:r w:rsidR="00D40960">
        <w:instrText xml:space="preserve"> SEQ Table_C-3 \* ARABIC </w:instrText>
      </w:r>
      <w:r w:rsidR="00E41C39">
        <w:fldChar w:fldCharType="separate"/>
      </w:r>
      <w:r w:rsidR="00B97422">
        <w:rPr>
          <w:noProof/>
        </w:rPr>
        <w:t>14</w:t>
      </w:r>
      <w:r w:rsidR="00E41C39">
        <w:rPr>
          <w:noProof/>
        </w:rPr>
        <w:fldChar w:fldCharType="end"/>
      </w:r>
      <w:r>
        <w:t xml:space="preserve"> Pall</w:t>
      </w:r>
      <w:r w:rsidR="00E73CCF">
        <w:t xml:space="preserve">et Arrival Counts per </w:t>
      </w:r>
      <w:r>
        <w:t>Machine</w:t>
      </w:r>
      <w:r w:rsidR="00E73CCF">
        <w:t xml:space="preserve"> by </w:t>
      </w:r>
      <w:r>
        <w:t>Day</w:t>
      </w:r>
      <w:r w:rsidR="00E73CCF">
        <w:t>/Shift</w:t>
      </w:r>
      <w:bookmarkEnd w:id="150"/>
    </w:p>
    <w:p w:rsidR="00E73CCF" w:rsidRDefault="00E73CCF" w:rsidP="00CD52E4">
      <w:pPr>
        <w:pStyle w:val="Heading2"/>
      </w:pPr>
    </w:p>
    <w:p w:rsidR="002D0873" w:rsidRDefault="00F000AD" w:rsidP="005A5108">
      <w:pPr>
        <w:jc w:val="center"/>
      </w:pPr>
      <w:r>
        <w:rPr>
          <w:noProof/>
        </w:rPr>
        <w:drawing>
          <wp:inline distT="0" distB="0" distL="0" distR="0">
            <wp:extent cx="5895975" cy="4467225"/>
            <wp:effectExtent l="19050" t="1905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5975" cy="4467225"/>
                    </a:xfrm>
                    <a:prstGeom prst="rect">
                      <a:avLst/>
                    </a:prstGeom>
                    <a:noFill/>
                    <a:ln w="19050">
                      <a:solidFill>
                        <a:schemeClr val="tx1"/>
                      </a:solidFill>
                    </a:ln>
                  </pic:spPr>
                </pic:pic>
              </a:graphicData>
            </a:graphic>
          </wp:inline>
        </w:drawing>
      </w:r>
    </w:p>
    <w:p w:rsidR="00F000AD" w:rsidRDefault="00F000AD" w:rsidP="00F000AD">
      <w:pPr>
        <w:pStyle w:val="tablecaption"/>
      </w:pPr>
      <w:bookmarkStart w:id="151" w:name="_Toc292062732"/>
      <w:r>
        <w:t xml:space="preserve">Table C-3 </w:t>
      </w:r>
      <w:r w:rsidR="00E41C39">
        <w:fldChar w:fldCharType="begin"/>
      </w:r>
      <w:r w:rsidR="00D40960">
        <w:instrText xml:space="preserve"> SEQ Table_C-3 \* ARABIC </w:instrText>
      </w:r>
      <w:r w:rsidR="00E41C39">
        <w:fldChar w:fldCharType="separate"/>
      </w:r>
      <w:r w:rsidR="00B97422">
        <w:rPr>
          <w:noProof/>
        </w:rPr>
        <w:t>15</w:t>
      </w:r>
      <w:r w:rsidR="00E41C39">
        <w:rPr>
          <w:noProof/>
        </w:rPr>
        <w:fldChar w:fldCharType="end"/>
      </w:r>
      <w:r>
        <w:t xml:space="preserve"> Arena Input Analyzer Distributions of Rack Arrival Time of Raw M</w:t>
      </w:r>
      <w:r w:rsidRPr="00701BA3">
        <w:t>aterials to Sunday Package</w:t>
      </w:r>
      <w:bookmarkEnd w:id="151"/>
    </w:p>
    <w:p w:rsidR="002D0873" w:rsidRDefault="002D0873" w:rsidP="00F000AD">
      <w:pPr>
        <w:pStyle w:val="tablecaption"/>
      </w:pPr>
    </w:p>
    <w:p w:rsidR="002D0873" w:rsidRDefault="002D0873" w:rsidP="005F52B8">
      <w:pPr>
        <w:jc w:val="center"/>
      </w:pPr>
      <w:r>
        <w:rPr>
          <w:noProof/>
        </w:rPr>
        <w:lastRenderedPageBreak/>
        <w:drawing>
          <wp:inline distT="0" distB="0" distL="0" distR="0">
            <wp:extent cx="5686425" cy="3324225"/>
            <wp:effectExtent l="19050" t="1905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6425" cy="3324225"/>
                    </a:xfrm>
                    <a:prstGeom prst="rect">
                      <a:avLst/>
                    </a:prstGeom>
                    <a:noFill/>
                    <a:ln w="19050">
                      <a:solidFill>
                        <a:schemeClr val="tx1"/>
                      </a:solidFill>
                    </a:ln>
                  </pic:spPr>
                </pic:pic>
              </a:graphicData>
            </a:graphic>
          </wp:inline>
        </w:drawing>
      </w:r>
    </w:p>
    <w:p w:rsidR="00423987" w:rsidRDefault="002D0873" w:rsidP="00423987">
      <w:pPr>
        <w:pStyle w:val="tablecaption"/>
      </w:pPr>
      <w:bookmarkStart w:id="152" w:name="_Toc292062733"/>
      <w:r>
        <w:t xml:space="preserve">Table C-3 </w:t>
      </w:r>
      <w:r w:rsidR="00E41C39">
        <w:fldChar w:fldCharType="begin"/>
      </w:r>
      <w:r w:rsidR="00D40960">
        <w:instrText xml:space="preserve"> SEQ Table_C-3 \* ARABIC </w:instrText>
      </w:r>
      <w:r w:rsidR="00E41C39">
        <w:fldChar w:fldCharType="separate"/>
      </w:r>
      <w:r w:rsidR="00B97422">
        <w:rPr>
          <w:noProof/>
        </w:rPr>
        <w:t>16</w:t>
      </w:r>
      <w:r w:rsidR="00E41C39">
        <w:rPr>
          <w:noProof/>
        </w:rPr>
        <w:fldChar w:fldCharType="end"/>
      </w:r>
      <w:r>
        <w:t xml:space="preserve"> Arena Input Analyzer Distributions of Rack Arrival</w:t>
      </w:r>
      <w:r w:rsidRPr="00701BA3">
        <w:t xml:space="preserve"> Time </w:t>
      </w:r>
      <w:r>
        <w:t>of Raw Materials to Daily Insert</w:t>
      </w:r>
      <w:bookmarkEnd w:id="152"/>
    </w:p>
    <w:p w:rsidR="005A5108" w:rsidRDefault="005A5108" w:rsidP="00423987">
      <w:pPr>
        <w:pStyle w:val="tablecaption"/>
      </w:pPr>
    </w:p>
    <w:p w:rsidR="00E73CCF" w:rsidRDefault="00423987" w:rsidP="005F52B8">
      <w:pPr>
        <w:jc w:val="center"/>
      </w:pPr>
      <w:r>
        <w:rPr>
          <w:noProof/>
        </w:rPr>
        <w:lastRenderedPageBreak/>
        <w:drawing>
          <wp:inline distT="0" distB="0" distL="0" distR="0">
            <wp:extent cx="2867025" cy="4200525"/>
            <wp:effectExtent l="19050" t="1905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7025" cy="4200525"/>
                    </a:xfrm>
                    <a:prstGeom prst="rect">
                      <a:avLst/>
                    </a:prstGeom>
                    <a:noFill/>
                    <a:ln w="19050">
                      <a:solidFill>
                        <a:schemeClr val="tx1"/>
                      </a:solidFill>
                    </a:ln>
                  </pic:spPr>
                </pic:pic>
              </a:graphicData>
            </a:graphic>
          </wp:inline>
        </w:drawing>
      </w:r>
    </w:p>
    <w:p w:rsidR="00423987" w:rsidRDefault="00423987" w:rsidP="00423987">
      <w:pPr>
        <w:pStyle w:val="tablecaption"/>
      </w:pPr>
      <w:bookmarkStart w:id="153" w:name="_Toc292062734"/>
      <w:r>
        <w:t xml:space="preserve">Table C-3 </w:t>
      </w:r>
      <w:r w:rsidR="00E41C39">
        <w:fldChar w:fldCharType="begin"/>
      </w:r>
      <w:r w:rsidR="00D40960">
        <w:instrText xml:space="preserve"> SEQ Table_C-3 \* ARABIC </w:instrText>
      </w:r>
      <w:r w:rsidR="00E41C39">
        <w:fldChar w:fldCharType="separate"/>
      </w:r>
      <w:r w:rsidR="00B97422">
        <w:rPr>
          <w:noProof/>
        </w:rPr>
        <w:t>17</w:t>
      </w:r>
      <w:r w:rsidR="00E41C39">
        <w:rPr>
          <w:noProof/>
        </w:rPr>
        <w:fldChar w:fldCharType="end"/>
      </w:r>
      <w:r>
        <w:t xml:space="preserve"> </w:t>
      </w:r>
      <w:r w:rsidRPr="00701BA3">
        <w:t xml:space="preserve">Rack Arrival </w:t>
      </w:r>
      <w:r>
        <w:t>Counts of Raw M</w:t>
      </w:r>
      <w:r w:rsidRPr="00701BA3">
        <w:t>aterials to Sunday Package</w:t>
      </w:r>
      <w:bookmarkEnd w:id="153"/>
    </w:p>
    <w:p w:rsidR="00423987" w:rsidRDefault="00423987" w:rsidP="00423987">
      <w:pPr>
        <w:jc w:val="center"/>
      </w:pPr>
      <w:r>
        <w:rPr>
          <w:noProof/>
        </w:rPr>
        <w:lastRenderedPageBreak/>
        <w:drawing>
          <wp:inline distT="0" distB="0" distL="0" distR="0">
            <wp:extent cx="2047875" cy="4248150"/>
            <wp:effectExtent l="19050" t="1905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7875" cy="4248150"/>
                    </a:xfrm>
                    <a:prstGeom prst="rect">
                      <a:avLst/>
                    </a:prstGeom>
                    <a:noFill/>
                    <a:ln w="19050">
                      <a:solidFill>
                        <a:schemeClr val="tx1"/>
                      </a:solidFill>
                    </a:ln>
                  </pic:spPr>
                </pic:pic>
              </a:graphicData>
            </a:graphic>
          </wp:inline>
        </w:drawing>
      </w:r>
    </w:p>
    <w:p w:rsidR="00423987" w:rsidRDefault="00423987" w:rsidP="00423987">
      <w:pPr>
        <w:pStyle w:val="tablecaption"/>
      </w:pPr>
      <w:bookmarkStart w:id="154" w:name="_Toc292062735"/>
      <w:r>
        <w:t xml:space="preserve">Table C-3 </w:t>
      </w:r>
      <w:r w:rsidR="00E41C39">
        <w:fldChar w:fldCharType="begin"/>
      </w:r>
      <w:r w:rsidR="00D40960">
        <w:instrText xml:space="preserve"> SEQ Table_C-3 \* ARABIC </w:instrText>
      </w:r>
      <w:r w:rsidR="00E41C39">
        <w:fldChar w:fldCharType="separate"/>
      </w:r>
      <w:r w:rsidR="00B97422">
        <w:rPr>
          <w:noProof/>
        </w:rPr>
        <w:t>18</w:t>
      </w:r>
      <w:r w:rsidR="00E41C39">
        <w:rPr>
          <w:noProof/>
        </w:rPr>
        <w:fldChar w:fldCharType="end"/>
      </w:r>
      <w:r>
        <w:t xml:space="preserve"> </w:t>
      </w:r>
      <w:r w:rsidRPr="00701BA3">
        <w:t xml:space="preserve">Rack Arrival </w:t>
      </w:r>
      <w:r>
        <w:t>Counts of Raw Materials to Daily Insert</w:t>
      </w:r>
      <w:bookmarkEnd w:id="154"/>
    </w:p>
    <w:p w:rsidR="00423987" w:rsidRDefault="00423987" w:rsidP="00423987">
      <w:pPr>
        <w:jc w:val="center"/>
        <w:rPr>
          <w:rFonts w:ascii="Times New Roman" w:hAnsi="Times New Roman"/>
          <w:b/>
          <w:color w:val="548DD4" w:themeColor="text2" w:themeTint="99"/>
          <w:sz w:val="18"/>
          <w:szCs w:val="18"/>
        </w:rPr>
      </w:pPr>
      <w:r w:rsidRPr="00423987">
        <w:rPr>
          <w:rFonts w:ascii="Times New Roman" w:hAnsi="Times New Roman"/>
          <w:b/>
          <w:color w:val="548DD4" w:themeColor="text2" w:themeTint="99"/>
          <w:sz w:val="18"/>
          <w:szCs w:val="18"/>
        </w:rPr>
        <w:t>(Note: used the data from the week Jan 17</w:t>
      </w:r>
      <w:r w:rsidRPr="00423987">
        <w:rPr>
          <w:rFonts w:ascii="Times New Roman" w:hAnsi="Times New Roman"/>
          <w:b/>
          <w:color w:val="548DD4" w:themeColor="text2" w:themeTint="99"/>
          <w:sz w:val="18"/>
          <w:szCs w:val="18"/>
          <w:vertAlign w:val="superscript"/>
        </w:rPr>
        <w:t>th</w:t>
      </w:r>
      <w:r w:rsidRPr="00423987">
        <w:rPr>
          <w:rFonts w:ascii="Times New Roman" w:hAnsi="Times New Roman"/>
          <w:b/>
          <w:color w:val="548DD4" w:themeColor="text2" w:themeTint="99"/>
          <w:sz w:val="18"/>
          <w:szCs w:val="18"/>
        </w:rPr>
        <w:t xml:space="preserve"> – Jan 21</w:t>
      </w:r>
      <w:r w:rsidRPr="00423987">
        <w:rPr>
          <w:rFonts w:ascii="Times New Roman" w:hAnsi="Times New Roman"/>
          <w:b/>
          <w:color w:val="548DD4" w:themeColor="text2" w:themeTint="99"/>
          <w:sz w:val="18"/>
          <w:szCs w:val="18"/>
          <w:vertAlign w:val="superscript"/>
        </w:rPr>
        <w:t>st</w:t>
      </w:r>
      <w:r w:rsidRPr="00423987">
        <w:rPr>
          <w:rFonts w:ascii="Times New Roman" w:hAnsi="Times New Roman"/>
          <w:b/>
          <w:color w:val="548DD4" w:themeColor="text2" w:themeTint="99"/>
          <w:sz w:val="18"/>
          <w:szCs w:val="18"/>
        </w:rPr>
        <w:t>)</w:t>
      </w:r>
    </w:p>
    <w:p w:rsidR="00423987" w:rsidRDefault="00423987" w:rsidP="00423987">
      <w:pPr>
        <w:jc w:val="center"/>
        <w:rPr>
          <w:rFonts w:ascii="Times New Roman" w:hAnsi="Times New Roman"/>
          <w:b/>
          <w:color w:val="548DD4" w:themeColor="text2" w:themeTint="99"/>
          <w:sz w:val="18"/>
          <w:szCs w:val="18"/>
        </w:rPr>
      </w:pPr>
    </w:p>
    <w:p w:rsidR="00423987" w:rsidRDefault="00BF1359" w:rsidP="00423987">
      <w:pPr>
        <w:jc w:val="center"/>
        <w:rPr>
          <w:rFonts w:ascii="Times New Roman" w:hAnsi="Times New Roman"/>
          <w:b/>
          <w:color w:val="548DD4" w:themeColor="text2" w:themeTint="99"/>
          <w:sz w:val="18"/>
          <w:szCs w:val="18"/>
        </w:rPr>
      </w:pPr>
      <w:r>
        <w:rPr>
          <w:rFonts w:ascii="Times New Roman" w:hAnsi="Times New Roman"/>
          <w:b/>
          <w:noProof/>
          <w:color w:val="548DD4" w:themeColor="text2" w:themeTint="99"/>
          <w:sz w:val="18"/>
          <w:szCs w:val="18"/>
        </w:rPr>
        <w:lastRenderedPageBreak/>
        <w:drawing>
          <wp:inline distT="0" distB="0" distL="0" distR="0">
            <wp:extent cx="5867400" cy="3276600"/>
            <wp:effectExtent l="19050" t="1905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7400" cy="3276600"/>
                    </a:xfrm>
                    <a:prstGeom prst="rect">
                      <a:avLst/>
                    </a:prstGeom>
                    <a:noFill/>
                    <a:ln w="19050">
                      <a:solidFill>
                        <a:schemeClr val="tx1"/>
                      </a:solidFill>
                    </a:ln>
                  </pic:spPr>
                </pic:pic>
              </a:graphicData>
            </a:graphic>
          </wp:inline>
        </w:drawing>
      </w:r>
    </w:p>
    <w:p w:rsidR="00BF1359" w:rsidRDefault="00BF1359" w:rsidP="00BF1359">
      <w:pPr>
        <w:pStyle w:val="tablecaption"/>
      </w:pPr>
      <w:bookmarkStart w:id="155" w:name="_Toc292062736"/>
      <w:r>
        <w:t xml:space="preserve">Table C-3 </w:t>
      </w:r>
      <w:r w:rsidR="00E41C39">
        <w:fldChar w:fldCharType="begin"/>
      </w:r>
      <w:r w:rsidR="00D40960">
        <w:instrText xml:space="preserve"> SEQ Table_C-3 \* ARABIC </w:instrText>
      </w:r>
      <w:r w:rsidR="00E41C39">
        <w:fldChar w:fldCharType="separate"/>
      </w:r>
      <w:r w:rsidR="00B97422">
        <w:rPr>
          <w:noProof/>
        </w:rPr>
        <w:t>19</w:t>
      </w:r>
      <w:r w:rsidR="00E41C39">
        <w:rPr>
          <w:noProof/>
        </w:rPr>
        <w:fldChar w:fldCharType="end"/>
      </w:r>
      <w:r w:rsidRPr="00BF1359">
        <w:t xml:space="preserve"> </w:t>
      </w:r>
      <w:r>
        <w:t xml:space="preserve">Arena Input Analyzer Distributions of </w:t>
      </w:r>
      <w:r w:rsidRPr="00F4739F">
        <w:t xml:space="preserve">ROP Arrival Time </w:t>
      </w:r>
      <w:r>
        <w:t>of Empty Head S</w:t>
      </w:r>
      <w:r w:rsidRPr="00F4739F">
        <w:t>heets to NDSL/CSLD</w:t>
      </w:r>
      <w:bookmarkEnd w:id="155"/>
    </w:p>
    <w:p w:rsidR="00DC5457" w:rsidRDefault="00DC5457" w:rsidP="00BF1359">
      <w:pPr>
        <w:pStyle w:val="tablecaption"/>
      </w:pPr>
    </w:p>
    <w:p w:rsidR="00DC5457" w:rsidRDefault="00DC5457" w:rsidP="003B61D0">
      <w:pPr>
        <w:jc w:val="center"/>
      </w:pPr>
      <w:r>
        <w:rPr>
          <w:noProof/>
        </w:rPr>
        <w:drawing>
          <wp:inline distT="0" distB="0" distL="0" distR="0">
            <wp:extent cx="2219325" cy="3629025"/>
            <wp:effectExtent l="19050" t="19050" r="28575" b="285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srcRect/>
                    <a:stretch>
                      <a:fillRect/>
                    </a:stretch>
                  </pic:blipFill>
                  <pic:spPr bwMode="auto">
                    <a:xfrm>
                      <a:off x="0" y="0"/>
                      <a:ext cx="2219325" cy="3629025"/>
                    </a:xfrm>
                    <a:prstGeom prst="rect">
                      <a:avLst/>
                    </a:prstGeom>
                    <a:noFill/>
                    <a:ln w="19050">
                      <a:solidFill>
                        <a:schemeClr val="tx1"/>
                      </a:solidFill>
                      <a:miter lim="800000"/>
                      <a:headEnd/>
                      <a:tailEnd/>
                    </a:ln>
                  </pic:spPr>
                </pic:pic>
              </a:graphicData>
            </a:graphic>
          </wp:inline>
        </w:drawing>
      </w:r>
    </w:p>
    <w:p w:rsidR="00DC5457" w:rsidRDefault="00DC5457" w:rsidP="00DC5457">
      <w:pPr>
        <w:pStyle w:val="tablecaption"/>
      </w:pPr>
      <w:bookmarkStart w:id="156" w:name="_Toc292062737"/>
      <w:r>
        <w:t xml:space="preserve">Table C-3 </w:t>
      </w:r>
      <w:r w:rsidR="00E41C39">
        <w:fldChar w:fldCharType="begin"/>
      </w:r>
      <w:r w:rsidR="00D40960">
        <w:instrText xml:space="preserve"> SEQ Table_C-3 \* ARABIC </w:instrText>
      </w:r>
      <w:r w:rsidR="00E41C39">
        <w:fldChar w:fldCharType="separate"/>
      </w:r>
      <w:r w:rsidR="00B97422">
        <w:rPr>
          <w:noProof/>
        </w:rPr>
        <w:t>20</w:t>
      </w:r>
      <w:r w:rsidR="00E41C39">
        <w:rPr>
          <w:noProof/>
        </w:rPr>
        <w:fldChar w:fldCharType="end"/>
      </w:r>
      <w:r>
        <w:t xml:space="preserve"> </w:t>
      </w:r>
      <w:r w:rsidRPr="00F4739F">
        <w:t xml:space="preserve">ROP Arrival </w:t>
      </w:r>
      <w:r>
        <w:t>Counts of Empty Head S</w:t>
      </w:r>
      <w:r w:rsidRPr="00F4739F">
        <w:t>heets to NDSL/CSLD</w:t>
      </w:r>
      <w:bookmarkEnd w:id="156"/>
    </w:p>
    <w:p w:rsidR="003B61D0" w:rsidRDefault="003B61D0" w:rsidP="005F52B8">
      <w:pPr>
        <w:jc w:val="center"/>
      </w:pPr>
      <w:r>
        <w:rPr>
          <w:noProof/>
        </w:rPr>
        <w:lastRenderedPageBreak/>
        <w:drawing>
          <wp:inline distT="0" distB="0" distL="0" distR="0">
            <wp:extent cx="5619750" cy="3295650"/>
            <wp:effectExtent l="19050" t="1905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9750" cy="3295650"/>
                    </a:xfrm>
                    <a:prstGeom prst="rect">
                      <a:avLst/>
                    </a:prstGeom>
                    <a:noFill/>
                    <a:ln w="19050">
                      <a:solidFill>
                        <a:schemeClr val="tx1"/>
                      </a:solidFill>
                    </a:ln>
                  </pic:spPr>
                </pic:pic>
              </a:graphicData>
            </a:graphic>
          </wp:inline>
        </w:drawing>
      </w:r>
    </w:p>
    <w:p w:rsidR="003B61D0" w:rsidRDefault="003B61D0" w:rsidP="003B61D0">
      <w:pPr>
        <w:pStyle w:val="tablecaption"/>
      </w:pPr>
      <w:bookmarkStart w:id="157" w:name="_Toc292062738"/>
      <w:r>
        <w:t xml:space="preserve">Table C-3 </w:t>
      </w:r>
      <w:r w:rsidR="00E41C39">
        <w:fldChar w:fldCharType="begin"/>
      </w:r>
      <w:r w:rsidR="00D40960">
        <w:instrText xml:space="preserve"> SEQ Table_C-3 \* ARABIC </w:instrText>
      </w:r>
      <w:r w:rsidR="00E41C39">
        <w:fldChar w:fldCharType="separate"/>
      </w:r>
      <w:r w:rsidR="00B97422">
        <w:rPr>
          <w:noProof/>
        </w:rPr>
        <w:t>21</w:t>
      </w:r>
      <w:r w:rsidR="00E41C39">
        <w:rPr>
          <w:noProof/>
        </w:rPr>
        <w:fldChar w:fldCharType="end"/>
      </w:r>
      <w:r>
        <w:t xml:space="preserve"> Arena Input Analyzer Distributions of </w:t>
      </w:r>
      <w:r w:rsidRPr="00FB3B9F">
        <w:t>Rack Arrival Time of Co</w:t>
      </w:r>
      <w:r>
        <w:t xml:space="preserve">llated Sunday Packaging to </w:t>
      </w:r>
      <w:r w:rsidRPr="00FB3B9F">
        <w:t>CSLD</w:t>
      </w:r>
      <w:bookmarkEnd w:id="157"/>
    </w:p>
    <w:p w:rsidR="00E51C7B" w:rsidRDefault="00E51C7B" w:rsidP="003B61D0">
      <w:pPr>
        <w:pStyle w:val="tablecaption"/>
      </w:pPr>
    </w:p>
    <w:p w:rsidR="005A5108" w:rsidRDefault="005A5108" w:rsidP="003B61D0">
      <w:pPr>
        <w:pStyle w:val="tablecaption"/>
      </w:pPr>
    </w:p>
    <w:p w:rsidR="00E51C7B" w:rsidRDefault="00E51C7B" w:rsidP="005F52B8">
      <w:pPr>
        <w:jc w:val="center"/>
      </w:pPr>
      <w:r>
        <w:rPr>
          <w:noProof/>
        </w:rPr>
        <w:drawing>
          <wp:inline distT="0" distB="0" distL="0" distR="0">
            <wp:extent cx="5695950" cy="3295650"/>
            <wp:effectExtent l="19050" t="1905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95950" cy="3295650"/>
                    </a:xfrm>
                    <a:prstGeom prst="rect">
                      <a:avLst/>
                    </a:prstGeom>
                    <a:noFill/>
                    <a:ln w="19050">
                      <a:solidFill>
                        <a:schemeClr val="tx1"/>
                      </a:solidFill>
                    </a:ln>
                  </pic:spPr>
                </pic:pic>
              </a:graphicData>
            </a:graphic>
          </wp:inline>
        </w:drawing>
      </w:r>
    </w:p>
    <w:p w:rsidR="003B61D0" w:rsidRDefault="00E51C7B" w:rsidP="00E51C7B">
      <w:pPr>
        <w:pStyle w:val="tablecaption"/>
      </w:pPr>
      <w:bookmarkStart w:id="158" w:name="_Toc292062739"/>
      <w:r>
        <w:t xml:space="preserve">Table C-3 </w:t>
      </w:r>
      <w:r w:rsidR="00E41C39">
        <w:fldChar w:fldCharType="begin"/>
      </w:r>
      <w:r w:rsidR="00D40960">
        <w:instrText xml:space="preserve"> SEQ Table_C-3 \* ARABIC </w:instrText>
      </w:r>
      <w:r w:rsidR="00E41C39">
        <w:fldChar w:fldCharType="separate"/>
      </w:r>
      <w:r w:rsidR="00B97422">
        <w:rPr>
          <w:noProof/>
        </w:rPr>
        <w:t>22</w:t>
      </w:r>
      <w:r w:rsidR="00E41C39">
        <w:rPr>
          <w:noProof/>
        </w:rPr>
        <w:fldChar w:fldCharType="end"/>
      </w:r>
      <w:r>
        <w:t xml:space="preserve"> Arena Input Analyzer Distributions of </w:t>
      </w:r>
      <w:r w:rsidRPr="00FB3B9F">
        <w:t>Rack Arrival Time of Co</w:t>
      </w:r>
      <w:r>
        <w:t>llated Sunday Packaging to NDSL</w:t>
      </w:r>
      <w:bookmarkEnd w:id="158"/>
    </w:p>
    <w:p w:rsidR="00571887" w:rsidRDefault="00571887" w:rsidP="00E51C7B">
      <w:pPr>
        <w:pStyle w:val="tablecaption"/>
      </w:pPr>
    </w:p>
    <w:p w:rsidR="00571887" w:rsidRDefault="00571887" w:rsidP="005F52B8">
      <w:pPr>
        <w:jc w:val="center"/>
      </w:pPr>
      <w:r>
        <w:rPr>
          <w:noProof/>
        </w:rPr>
        <w:lastRenderedPageBreak/>
        <w:drawing>
          <wp:inline distT="0" distB="0" distL="0" distR="0">
            <wp:extent cx="1838325" cy="3057525"/>
            <wp:effectExtent l="19050" t="1905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8325" cy="3057525"/>
                    </a:xfrm>
                    <a:prstGeom prst="rect">
                      <a:avLst/>
                    </a:prstGeom>
                    <a:noFill/>
                    <a:ln w="19050">
                      <a:solidFill>
                        <a:schemeClr val="tx1"/>
                      </a:solidFill>
                    </a:ln>
                  </pic:spPr>
                </pic:pic>
              </a:graphicData>
            </a:graphic>
          </wp:inline>
        </w:drawing>
      </w:r>
    </w:p>
    <w:p w:rsidR="00571887" w:rsidRDefault="00571887" w:rsidP="00571887">
      <w:pPr>
        <w:pStyle w:val="tablecaption"/>
      </w:pPr>
      <w:bookmarkStart w:id="159" w:name="_Toc292062740"/>
      <w:r>
        <w:t xml:space="preserve">Table C-3 </w:t>
      </w:r>
      <w:r w:rsidR="00E41C39">
        <w:fldChar w:fldCharType="begin"/>
      </w:r>
      <w:r w:rsidR="00D40960">
        <w:instrText xml:space="preserve"> SEQ Table_C-3 \* ARABIC </w:instrText>
      </w:r>
      <w:r w:rsidR="00E41C39">
        <w:fldChar w:fldCharType="separate"/>
      </w:r>
      <w:r w:rsidR="00B97422">
        <w:rPr>
          <w:noProof/>
        </w:rPr>
        <w:t>23</w:t>
      </w:r>
      <w:r w:rsidR="00E41C39">
        <w:rPr>
          <w:noProof/>
        </w:rPr>
        <w:fldChar w:fldCharType="end"/>
      </w:r>
      <w:r>
        <w:t xml:space="preserve"> Rack Arrival Count </w:t>
      </w:r>
      <w:r w:rsidRPr="00FB3B9F">
        <w:t>of Collat</w:t>
      </w:r>
      <w:r>
        <w:t>ed Sunday Packaging to CLSD/NDSL</w:t>
      </w:r>
      <w:bookmarkEnd w:id="159"/>
    </w:p>
    <w:p w:rsidR="00DC5457" w:rsidRPr="00423987" w:rsidRDefault="00DC5457" w:rsidP="00BF1359">
      <w:pPr>
        <w:pStyle w:val="tablecaption"/>
        <w:rPr>
          <w:rFonts w:cs="Times New Roman"/>
          <w:color w:val="548DD4" w:themeColor="text2" w:themeTint="99"/>
        </w:rPr>
      </w:pPr>
    </w:p>
    <w:p w:rsidR="00CB5B18" w:rsidRDefault="00241541" w:rsidP="00CD52E4">
      <w:pPr>
        <w:pStyle w:val="Heading2"/>
      </w:pPr>
      <w:bookmarkStart w:id="160" w:name="_Toc292062884"/>
      <w:r>
        <w:t>Appendix C-4</w:t>
      </w:r>
      <w:r w:rsidR="00CB5B18">
        <w:t>: Output Analysis – Utilization</w:t>
      </w:r>
      <w:bookmarkEnd w:id="160"/>
    </w:p>
    <w:p w:rsidR="00241541" w:rsidRPr="00241541" w:rsidRDefault="00241541" w:rsidP="00241541"/>
    <w:p w:rsidR="00241541" w:rsidRDefault="00241541" w:rsidP="00241541">
      <w:pPr>
        <w:jc w:val="center"/>
        <w:rPr>
          <w:b/>
        </w:rPr>
      </w:pPr>
      <w:r w:rsidRPr="00E57564">
        <w:rPr>
          <w:noProof/>
        </w:rPr>
        <w:drawing>
          <wp:inline distT="0" distB="0" distL="0" distR="0">
            <wp:extent cx="5943600" cy="1531062"/>
            <wp:effectExtent l="19050" t="19050" r="0" b="0"/>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943600" cy="1531062"/>
                    </a:xfrm>
                    <a:prstGeom prst="rect">
                      <a:avLst/>
                    </a:prstGeom>
                    <a:noFill/>
                    <a:ln w="19050">
                      <a:solidFill>
                        <a:schemeClr val="tx1"/>
                      </a:solidFill>
                      <a:miter lim="800000"/>
                      <a:headEnd/>
                      <a:tailEnd/>
                    </a:ln>
                  </pic:spPr>
                </pic:pic>
              </a:graphicData>
            </a:graphic>
          </wp:inline>
        </w:drawing>
      </w:r>
    </w:p>
    <w:p w:rsidR="00241541" w:rsidRDefault="00F528DA" w:rsidP="009C5E94">
      <w:pPr>
        <w:pStyle w:val="tablecaption"/>
      </w:pPr>
      <w:bookmarkStart w:id="161" w:name="_Toc292018296"/>
      <w:bookmarkStart w:id="162" w:name="_Toc292062741"/>
      <w:r>
        <w:t xml:space="preserve">Table C-4 </w:t>
      </w:r>
      <w:r w:rsidR="00E41C39">
        <w:fldChar w:fldCharType="begin"/>
      </w:r>
      <w:r w:rsidR="00D40960">
        <w:instrText xml:space="preserve"> SEQ Table_C-4 \* ARABIC </w:instrText>
      </w:r>
      <w:r w:rsidR="00E41C39">
        <w:fldChar w:fldCharType="separate"/>
      </w:r>
      <w:r w:rsidR="00B97422">
        <w:rPr>
          <w:noProof/>
        </w:rPr>
        <w:t>1</w:t>
      </w:r>
      <w:r w:rsidR="00E41C39">
        <w:rPr>
          <w:noProof/>
        </w:rPr>
        <w:fldChar w:fldCharType="end"/>
      </w:r>
      <w:r w:rsidR="00BA04E1">
        <w:t xml:space="preserve"> Utilization for Base M</w:t>
      </w:r>
      <w:r w:rsidR="00241541">
        <w:t>odel</w:t>
      </w:r>
      <w:bookmarkEnd w:id="161"/>
      <w:bookmarkEnd w:id="162"/>
    </w:p>
    <w:p w:rsidR="00F528DA" w:rsidRPr="003E3D8E" w:rsidRDefault="00F528DA" w:rsidP="00F528DA">
      <w:pPr>
        <w:pStyle w:val="figurecaption"/>
      </w:pPr>
    </w:p>
    <w:p w:rsidR="00241541" w:rsidRDefault="00241541" w:rsidP="00241541">
      <w:r w:rsidRPr="001C50E5">
        <w:rPr>
          <w:noProof/>
        </w:rPr>
        <w:drawing>
          <wp:inline distT="0" distB="0" distL="0" distR="0">
            <wp:extent cx="5943600" cy="1396812"/>
            <wp:effectExtent l="19050" t="19050" r="0" b="0"/>
            <wp:docPr id="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cstate="print"/>
                    <a:srcRect/>
                    <a:stretch>
                      <a:fillRect/>
                    </a:stretch>
                  </pic:blipFill>
                  <pic:spPr bwMode="auto">
                    <a:xfrm>
                      <a:off x="0" y="0"/>
                      <a:ext cx="5943600" cy="1396812"/>
                    </a:xfrm>
                    <a:prstGeom prst="rect">
                      <a:avLst/>
                    </a:prstGeom>
                    <a:noFill/>
                    <a:ln w="19050">
                      <a:solidFill>
                        <a:schemeClr val="tx1"/>
                      </a:solidFill>
                      <a:miter lim="800000"/>
                      <a:headEnd/>
                      <a:tailEnd/>
                    </a:ln>
                  </pic:spPr>
                </pic:pic>
              </a:graphicData>
            </a:graphic>
          </wp:inline>
        </w:drawing>
      </w:r>
    </w:p>
    <w:p w:rsidR="00241541" w:rsidRPr="00241541" w:rsidRDefault="00F528DA" w:rsidP="005A5108">
      <w:pPr>
        <w:pStyle w:val="tablecaption"/>
      </w:pPr>
      <w:bookmarkStart w:id="163" w:name="_Toc292018297"/>
      <w:bookmarkStart w:id="164" w:name="_Toc292062742"/>
      <w:r>
        <w:t xml:space="preserve">Table C-4 </w:t>
      </w:r>
      <w:r w:rsidR="00E41C39">
        <w:fldChar w:fldCharType="begin"/>
      </w:r>
      <w:r w:rsidR="00D40960">
        <w:instrText xml:space="preserve"> SEQ Table_C-4 \* ARABIC </w:instrText>
      </w:r>
      <w:r w:rsidR="00E41C39">
        <w:fldChar w:fldCharType="separate"/>
      </w:r>
      <w:r w:rsidR="00B97422">
        <w:rPr>
          <w:noProof/>
        </w:rPr>
        <w:t>2</w:t>
      </w:r>
      <w:r w:rsidR="00E41C39">
        <w:rPr>
          <w:noProof/>
        </w:rPr>
        <w:fldChar w:fldCharType="end"/>
      </w:r>
      <w:r>
        <w:t xml:space="preserve"> Utilization for Suggested M</w:t>
      </w:r>
      <w:r w:rsidR="00241541">
        <w:t>odel</w:t>
      </w:r>
      <w:bookmarkEnd w:id="163"/>
      <w:bookmarkEnd w:id="164"/>
    </w:p>
    <w:p w:rsidR="00CB5B18" w:rsidRDefault="00241541" w:rsidP="00CD52E4">
      <w:pPr>
        <w:pStyle w:val="Heading2"/>
      </w:pPr>
      <w:bookmarkStart w:id="165" w:name="_Toc292062885"/>
      <w:r>
        <w:lastRenderedPageBreak/>
        <w:t>Appendix C-5</w:t>
      </w:r>
      <w:r w:rsidR="00CB5B18">
        <w:t>: Output Analysis – Helper Moves</w:t>
      </w:r>
      <w:bookmarkEnd w:id="165"/>
    </w:p>
    <w:p w:rsidR="00241541" w:rsidRDefault="00241541" w:rsidP="00241541"/>
    <w:p w:rsidR="00241541" w:rsidRDefault="00241541" w:rsidP="00241541">
      <w:r w:rsidRPr="009A211C">
        <w:rPr>
          <w:noProof/>
        </w:rPr>
        <w:drawing>
          <wp:inline distT="0" distB="0" distL="0" distR="0">
            <wp:extent cx="5943600" cy="1343109"/>
            <wp:effectExtent l="19050" t="19050" r="0" b="9525"/>
            <wp:docPr id="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srcRect/>
                    <a:stretch>
                      <a:fillRect/>
                    </a:stretch>
                  </pic:blipFill>
                  <pic:spPr bwMode="auto">
                    <a:xfrm>
                      <a:off x="0" y="0"/>
                      <a:ext cx="5943600" cy="1343109"/>
                    </a:xfrm>
                    <a:prstGeom prst="rect">
                      <a:avLst/>
                    </a:prstGeom>
                    <a:noFill/>
                    <a:ln w="19050">
                      <a:solidFill>
                        <a:schemeClr val="tx1"/>
                      </a:solidFill>
                      <a:miter lim="800000"/>
                      <a:headEnd/>
                      <a:tailEnd/>
                    </a:ln>
                  </pic:spPr>
                </pic:pic>
              </a:graphicData>
            </a:graphic>
          </wp:inline>
        </w:drawing>
      </w:r>
    </w:p>
    <w:p w:rsidR="00241541" w:rsidRDefault="00F528DA" w:rsidP="009C5E94">
      <w:pPr>
        <w:pStyle w:val="tablecaption"/>
      </w:pPr>
      <w:bookmarkStart w:id="166" w:name="_Toc292018307"/>
      <w:bookmarkStart w:id="167" w:name="_Toc292062743"/>
      <w:r>
        <w:t xml:space="preserve">Table C-5 </w:t>
      </w:r>
      <w:r w:rsidR="00E41C39">
        <w:fldChar w:fldCharType="begin"/>
      </w:r>
      <w:r w:rsidR="00D40960">
        <w:instrText xml:space="preserve"> SEQ Table_C-5 \* ARABIC </w:instrText>
      </w:r>
      <w:r w:rsidR="00E41C39">
        <w:fldChar w:fldCharType="separate"/>
      </w:r>
      <w:r w:rsidR="00B97422">
        <w:rPr>
          <w:noProof/>
        </w:rPr>
        <w:t>1</w:t>
      </w:r>
      <w:r w:rsidR="00E41C39">
        <w:rPr>
          <w:noProof/>
        </w:rPr>
        <w:fldChar w:fldCharType="end"/>
      </w:r>
      <w:r>
        <w:t xml:space="preserve"> Moves per Shift and Helper Zone for Base M</w:t>
      </w:r>
      <w:r w:rsidR="00241541">
        <w:t>odel</w:t>
      </w:r>
      <w:bookmarkEnd w:id="166"/>
      <w:bookmarkEnd w:id="167"/>
    </w:p>
    <w:p w:rsidR="005A5108" w:rsidRDefault="005A5108" w:rsidP="009C5E94">
      <w:pPr>
        <w:pStyle w:val="tablecaption"/>
      </w:pPr>
    </w:p>
    <w:p w:rsidR="005A5108" w:rsidRDefault="005A5108" w:rsidP="009C5E94">
      <w:pPr>
        <w:pStyle w:val="tablecaption"/>
      </w:pPr>
    </w:p>
    <w:p w:rsidR="00241541" w:rsidRDefault="00241541" w:rsidP="00241541">
      <w:pPr>
        <w:jc w:val="center"/>
        <w:rPr>
          <w:rFonts w:ascii="Times New Roman" w:eastAsiaTheme="minorHAnsi" w:hAnsi="Times New Roman" w:cstheme="minorBidi"/>
          <w:b/>
          <w:bCs/>
          <w:color w:val="4F81BD" w:themeColor="accent1"/>
          <w:sz w:val="18"/>
          <w:szCs w:val="18"/>
        </w:rPr>
      </w:pPr>
      <w:r w:rsidRPr="00CB718D">
        <w:rPr>
          <w:noProof/>
        </w:rPr>
        <w:drawing>
          <wp:inline distT="0" distB="0" distL="0" distR="0">
            <wp:extent cx="5943600" cy="1343109"/>
            <wp:effectExtent l="19050" t="19050" r="0" b="9525"/>
            <wp:docPr id="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5943600" cy="1343109"/>
                    </a:xfrm>
                    <a:prstGeom prst="rect">
                      <a:avLst/>
                    </a:prstGeom>
                    <a:noFill/>
                    <a:ln w="19050">
                      <a:solidFill>
                        <a:schemeClr val="tx1"/>
                      </a:solidFill>
                      <a:miter lim="800000"/>
                      <a:headEnd/>
                      <a:tailEnd/>
                    </a:ln>
                  </pic:spPr>
                </pic:pic>
              </a:graphicData>
            </a:graphic>
          </wp:inline>
        </w:drawing>
      </w:r>
    </w:p>
    <w:p w:rsidR="00241541" w:rsidRDefault="0044108D" w:rsidP="009C5E94">
      <w:pPr>
        <w:pStyle w:val="tablecaption"/>
      </w:pPr>
      <w:bookmarkStart w:id="168" w:name="_Toc292018308"/>
      <w:bookmarkStart w:id="169" w:name="_Toc292062744"/>
      <w:r>
        <w:t xml:space="preserve">Table C-5 </w:t>
      </w:r>
      <w:r w:rsidR="00E41C39">
        <w:fldChar w:fldCharType="begin"/>
      </w:r>
      <w:r w:rsidR="00D40960">
        <w:instrText xml:space="preserve"> SEQ Table_C-5 \* ARABIC </w:instrText>
      </w:r>
      <w:r w:rsidR="00E41C39">
        <w:fldChar w:fldCharType="separate"/>
      </w:r>
      <w:r w:rsidR="00B97422">
        <w:rPr>
          <w:noProof/>
        </w:rPr>
        <w:t>2</w:t>
      </w:r>
      <w:r w:rsidR="00E41C39">
        <w:rPr>
          <w:noProof/>
        </w:rPr>
        <w:fldChar w:fldCharType="end"/>
      </w:r>
      <w:r>
        <w:t xml:space="preserve"> </w:t>
      </w:r>
      <w:r w:rsidR="00241541" w:rsidRPr="00EC195F">
        <w:t xml:space="preserve">Moves per </w:t>
      </w:r>
      <w:r>
        <w:t>Shift and Helper Zone for Suggested M</w:t>
      </w:r>
      <w:r w:rsidR="00241541" w:rsidRPr="00EC195F">
        <w:t>odel</w:t>
      </w:r>
      <w:bookmarkEnd w:id="168"/>
      <w:bookmarkEnd w:id="169"/>
    </w:p>
    <w:p w:rsidR="00241541" w:rsidRPr="00241541" w:rsidRDefault="00241541" w:rsidP="00241541"/>
    <w:p w:rsidR="00CB5B18" w:rsidRDefault="00CB5B18" w:rsidP="00CB5B18"/>
    <w:p w:rsidR="005A5108" w:rsidRDefault="005A5108" w:rsidP="00CB5B18"/>
    <w:p w:rsidR="005A5108" w:rsidRDefault="005A5108" w:rsidP="00CB5B18"/>
    <w:p w:rsidR="005A5108" w:rsidRDefault="005A5108" w:rsidP="00CB5B18"/>
    <w:p w:rsidR="005A5108" w:rsidRDefault="005A5108" w:rsidP="00CB5B18"/>
    <w:p w:rsidR="005A5108" w:rsidRDefault="005A5108" w:rsidP="00CB5B18"/>
    <w:p w:rsidR="005A5108" w:rsidRDefault="005A5108" w:rsidP="00CB5B18"/>
    <w:p w:rsidR="005A5108" w:rsidRDefault="005A5108" w:rsidP="00CB5B18"/>
    <w:p w:rsidR="005A5108" w:rsidRDefault="005A5108" w:rsidP="00CB5B18"/>
    <w:p w:rsidR="00646479" w:rsidRDefault="00646479" w:rsidP="00646479">
      <w:pPr>
        <w:pStyle w:val="Heading1"/>
      </w:pPr>
      <w:bookmarkStart w:id="170" w:name="_Toc292062886"/>
      <w:r>
        <w:lastRenderedPageBreak/>
        <w:t>APPENDIX D: M</w:t>
      </w:r>
      <w:r w:rsidR="00B6457F">
        <w:t>ODEL DETAILS</w:t>
      </w:r>
      <w:bookmarkEnd w:id="170"/>
    </w:p>
    <w:p w:rsidR="00B6457F" w:rsidRDefault="00B6457F" w:rsidP="00B6457F">
      <w:pPr>
        <w:pStyle w:val="Heading2"/>
      </w:pPr>
      <w:bookmarkStart w:id="171" w:name="_Toc292062887"/>
      <w:r>
        <w:t>Appendix D-1: Model Components</w:t>
      </w:r>
      <w:bookmarkEnd w:id="171"/>
    </w:p>
    <w:p w:rsidR="00B6457F" w:rsidRDefault="00B6457F" w:rsidP="00B6457F"/>
    <w:p w:rsidR="002349A6" w:rsidRDefault="002349A6" w:rsidP="002349A6">
      <w:pPr>
        <w:jc w:val="center"/>
        <w:rPr>
          <w:sz w:val="24"/>
          <w:szCs w:val="24"/>
        </w:rPr>
      </w:pPr>
      <w:r w:rsidRPr="002349A6">
        <w:rPr>
          <w:noProof/>
          <w:sz w:val="24"/>
          <w:szCs w:val="24"/>
        </w:rPr>
        <w:drawing>
          <wp:inline distT="0" distB="0" distL="0" distR="0">
            <wp:extent cx="5591175" cy="2505075"/>
            <wp:effectExtent l="19050" t="0" r="9525"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srcRect/>
                    <a:stretch>
                      <a:fillRect/>
                    </a:stretch>
                  </pic:blipFill>
                  <pic:spPr bwMode="auto">
                    <a:xfrm>
                      <a:off x="0" y="0"/>
                      <a:ext cx="5593273" cy="2506015"/>
                    </a:xfrm>
                    <a:prstGeom prst="rect">
                      <a:avLst/>
                    </a:prstGeom>
                    <a:noFill/>
                    <a:ln w="9525">
                      <a:noFill/>
                      <a:miter lim="800000"/>
                      <a:headEnd/>
                      <a:tailEnd/>
                    </a:ln>
                  </pic:spPr>
                </pic:pic>
              </a:graphicData>
            </a:graphic>
          </wp:inline>
        </w:drawing>
      </w:r>
    </w:p>
    <w:p w:rsidR="002349A6" w:rsidRDefault="009C5E94" w:rsidP="009C5E94">
      <w:pPr>
        <w:pStyle w:val="figurecaption"/>
      </w:pPr>
      <w:bookmarkStart w:id="172" w:name="_Toc292062753"/>
      <w:r>
        <w:t xml:space="preserve">Figure D-1 </w:t>
      </w:r>
      <w:r w:rsidR="00E41C39">
        <w:fldChar w:fldCharType="begin"/>
      </w:r>
      <w:r w:rsidR="00D40960">
        <w:instrText xml:space="preserve"> SEQ Figure_D-1 \* ARABIC </w:instrText>
      </w:r>
      <w:r w:rsidR="00E41C39">
        <w:fldChar w:fldCharType="separate"/>
      </w:r>
      <w:r w:rsidR="00B97422">
        <w:rPr>
          <w:noProof/>
        </w:rPr>
        <w:t>1</w:t>
      </w:r>
      <w:r w:rsidR="00E41C39">
        <w:rPr>
          <w:noProof/>
        </w:rPr>
        <w:fldChar w:fldCharType="end"/>
      </w:r>
      <w:r>
        <w:t xml:space="preserve"> SLS 1-4 and Collator 1-4 Rack Arrivals of Raw Ads</w:t>
      </w:r>
      <w:bookmarkEnd w:id="172"/>
    </w:p>
    <w:p w:rsidR="005A5108" w:rsidRDefault="005A5108" w:rsidP="009C5E94">
      <w:pPr>
        <w:pStyle w:val="figurecaption"/>
      </w:pPr>
    </w:p>
    <w:p w:rsidR="005A5108" w:rsidRDefault="005A5108" w:rsidP="009C5E94">
      <w:pPr>
        <w:pStyle w:val="figurecaption"/>
      </w:pPr>
    </w:p>
    <w:p w:rsidR="005A5108" w:rsidRDefault="005A5108" w:rsidP="009C5E94">
      <w:pPr>
        <w:pStyle w:val="figurecaption"/>
      </w:pPr>
    </w:p>
    <w:p w:rsidR="00186783" w:rsidRDefault="002349A6" w:rsidP="002349A6">
      <w:pPr>
        <w:rPr>
          <w:i/>
          <w:sz w:val="24"/>
          <w:szCs w:val="24"/>
        </w:rPr>
      </w:pPr>
      <w:r w:rsidRPr="002349A6">
        <w:rPr>
          <w:i/>
          <w:noProof/>
          <w:sz w:val="24"/>
          <w:szCs w:val="24"/>
        </w:rPr>
        <w:drawing>
          <wp:inline distT="0" distB="0" distL="0" distR="0">
            <wp:extent cx="5457825" cy="2720304"/>
            <wp:effectExtent l="19050" t="0" r="9525" b="0"/>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srcRect/>
                    <a:stretch>
                      <a:fillRect/>
                    </a:stretch>
                  </pic:blipFill>
                  <pic:spPr bwMode="auto">
                    <a:xfrm>
                      <a:off x="0" y="0"/>
                      <a:ext cx="5457825" cy="2720304"/>
                    </a:xfrm>
                    <a:prstGeom prst="rect">
                      <a:avLst/>
                    </a:prstGeom>
                    <a:noFill/>
                    <a:ln w="9525">
                      <a:noFill/>
                      <a:miter lim="800000"/>
                      <a:headEnd/>
                      <a:tailEnd/>
                    </a:ln>
                  </pic:spPr>
                </pic:pic>
              </a:graphicData>
            </a:graphic>
          </wp:inline>
        </w:drawing>
      </w:r>
      <w:r w:rsidR="00186783">
        <w:rPr>
          <w:i/>
          <w:sz w:val="24"/>
          <w:szCs w:val="24"/>
        </w:rPr>
        <w:t>.</w:t>
      </w:r>
    </w:p>
    <w:p w:rsidR="002349A6" w:rsidRDefault="00186783" w:rsidP="00186783">
      <w:pPr>
        <w:pStyle w:val="figurecaption"/>
      </w:pPr>
      <w:bookmarkStart w:id="173" w:name="_Toc292062754"/>
      <w:r>
        <w:t xml:space="preserve">Figure D-1 </w:t>
      </w:r>
      <w:r w:rsidR="00E41C39">
        <w:fldChar w:fldCharType="begin"/>
      </w:r>
      <w:r w:rsidR="00D40960">
        <w:instrText xml:space="preserve"> SEQ Figure_D-1 \* ARABIC </w:instrText>
      </w:r>
      <w:r w:rsidR="00E41C39">
        <w:fldChar w:fldCharType="separate"/>
      </w:r>
      <w:r w:rsidR="00B97422">
        <w:rPr>
          <w:noProof/>
        </w:rPr>
        <w:t>2</w:t>
      </w:r>
      <w:r w:rsidR="00E41C39">
        <w:rPr>
          <w:noProof/>
        </w:rPr>
        <w:fldChar w:fldCharType="end"/>
      </w:r>
      <w:r>
        <w:t xml:space="preserve"> </w:t>
      </w:r>
      <w:r w:rsidR="002349A6">
        <w:t>Dai</w:t>
      </w:r>
      <w:r>
        <w:t>ly Insert and Sunday Packaging Finished Pallets at the Loading Docks</w:t>
      </w:r>
      <w:bookmarkEnd w:id="173"/>
    </w:p>
    <w:p w:rsidR="002349A6" w:rsidRDefault="002349A6" w:rsidP="002349A6">
      <w:pPr>
        <w:jc w:val="center"/>
        <w:rPr>
          <w:sz w:val="24"/>
          <w:szCs w:val="24"/>
        </w:rPr>
      </w:pPr>
    </w:p>
    <w:p w:rsidR="00495961" w:rsidRDefault="002349A6" w:rsidP="002349A6">
      <w:pPr>
        <w:rPr>
          <w:sz w:val="24"/>
          <w:szCs w:val="24"/>
        </w:rPr>
      </w:pPr>
      <w:r w:rsidRPr="00986F50">
        <w:rPr>
          <w:noProof/>
          <w:sz w:val="24"/>
          <w:szCs w:val="24"/>
        </w:rPr>
        <w:lastRenderedPageBreak/>
        <w:drawing>
          <wp:inline distT="0" distB="0" distL="0" distR="0">
            <wp:extent cx="6048375" cy="2685065"/>
            <wp:effectExtent l="19050" t="0" r="9525" b="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6048375" cy="2685065"/>
                    </a:xfrm>
                    <a:prstGeom prst="rect">
                      <a:avLst/>
                    </a:prstGeom>
                    <a:noFill/>
                    <a:ln w="9525">
                      <a:noFill/>
                      <a:miter lim="800000"/>
                      <a:headEnd/>
                      <a:tailEnd/>
                    </a:ln>
                  </pic:spPr>
                </pic:pic>
              </a:graphicData>
            </a:graphic>
          </wp:inline>
        </w:drawing>
      </w:r>
    </w:p>
    <w:p w:rsidR="002349A6" w:rsidRPr="00495961" w:rsidRDefault="00495961" w:rsidP="00495961">
      <w:pPr>
        <w:pStyle w:val="figurecaption"/>
      </w:pPr>
      <w:bookmarkStart w:id="174" w:name="_Toc292062755"/>
      <w:r>
        <w:t xml:space="preserve">Figure D-1 </w:t>
      </w:r>
      <w:r w:rsidR="00E41C39">
        <w:fldChar w:fldCharType="begin"/>
      </w:r>
      <w:r w:rsidR="00D40960">
        <w:instrText xml:space="preserve"> SEQ Figure_D-1 \* ARABIC </w:instrText>
      </w:r>
      <w:r w:rsidR="00E41C39">
        <w:fldChar w:fldCharType="separate"/>
      </w:r>
      <w:r w:rsidR="00B97422">
        <w:rPr>
          <w:noProof/>
        </w:rPr>
        <w:t>3</w:t>
      </w:r>
      <w:r w:rsidR="00E41C39">
        <w:rPr>
          <w:noProof/>
        </w:rPr>
        <w:fldChar w:fldCharType="end"/>
      </w:r>
      <w:r>
        <w:t xml:space="preserve"> Sunday Packaging Raw Ads are T</w:t>
      </w:r>
      <w:r w:rsidR="00114297">
        <w:t>erminated</w:t>
      </w:r>
      <w:r>
        <w:t xml:space="preserve"> at the Collator Machines for Processing</w:t>
      </w:r>
      <w:bookmarkEnd w:id="174"/>
    </w:p>
    <w:p w:rsidR="002349A6" w:rsidRDefault="002349A6" w:rsidP="002349A6">
      <w:pPr>
        <w:rPr>
          <w:sz w:val="24"/>
          <w:szCs w:val="24"/>
        </w:rPr>
      </w:pPr>
    </w:p>
    <w:p w:rsidR="005A5108" w:rsidRDefault="005A5108" w:rsidP="002349A6">
      <w:pPr>
        <w:rPr>
          <w:sz w:val="24"/>
          <w:szCs w:val="24"/>
        </w:rPr>
      </w:pPr>
    </w:p>
    <w:p w:rsidR="002349A6" w:rsidRDefault="002349A6" w:rsidP="002349A6">
      <w:pPr>
        <w:rPr>
          <w:sz w:val="24"/>
          <w:szCs w:val="24"/>
        </w:rPr>
      </w:pPr>
    </w:p>
    <w:p w:rsidR="001A63D9" w:rsidRDefault="002349A6" w:rsidP="002349A6">
      <w:pPr>
        <w:rPr>
          <w:sz w:val="24"/>
          <w:szCs w:val="24"/>
        </w:rPr>
      </w:pPr>
      <w:r w:rsidRPr="00986F50">
        <w:rPr>
          <w:noProof/>
          <w:sz w:val="24"/>
          <w:szCs w:val="24"/>
        </w:rPr>
        <w:drawing>
          <wp:inline distT="0" distB="0" distL="0" distR="0">
            <wp:extent cx="5572125" cy="2698450"/>
            <wp:effectExtent l="19050" t="0" r="9525"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572125" cy="2698450"/>
                    </a:xfrm>
                    <a:prstGeom prst="rect">
                      <a:avLst/>
                    </a:prstGeom>
                    <a:noFill/>
                    <a:ln w="9525">
                      <a:noFill/>
                      <a:miter lim="800000"/>
                      <a:headEnd/>
                      <a:tailEnd/>
                    </a:ln>
                  </pic:spPr>
                </pic:pic>
              </a:graphicData>
            </a:graphic>
          </wp:inline>
        </w:drawing>
      </w:r>
    </w:p>
    <w:p w:rsidR="002349A6" w:rsidRDefault="001A63D9" w:rsidP="001A63D9">
      <w:pPr>
        <w:pStyle w:val="figurecaption"/>
      </w:pPr>
      <w:bookmarkStart w:id="175" w:name="_Toc292062756"/>
      <w:r>
        <w:t xml:space="preserve">Figure D-1 </w:t>
      </w:r>
      <w:r w:rsidR="00E41C39">
        <w:fldChar w:fldCharType="begin"/>
      </w:r>
      <w:r w:rsidR="00D40960">
        <w:instrText xml:space="preserve"> SEQ Figure_D-1 \* ARABIC </w:instrText>
      </w:r>
      <w:r w:rsidR="00E41C39">
        <w:fldChar w:fldCharType="separate"/>
      </w:r>
      <w:r w:rsidR="00B97422">
        <w:rPr>
          <w:noProof/>
        </w:rPr>
        <w:t>4</w:t>
      </w:r>
      <w:r w:rsidR="00E41C39">
        <w:rPr>
          <w:noProof/>
        </w:rPr>
        <w:fldChar w:fldCharType="end"/>
      </w:r>
      <w:r>
        <w:t xml:space="preserve"> </w:t>
      </w:r>
      <w:r w:rsidR="002349A6">
        <w:t>Fin</w:t>
      </w:r>
      <w:r>
        <w:t>ished Sunday Packaging pallets A</w:t>
      </w:r>
      <w:r w:rsidR="00767850">
        <w:t>rrival</w:t>
      </w:r>
      <w:r>
        <w:t xml:space="preserve"> at the Collator Machines for Transportation to the Docks</w:t>
      </w:r>
      <w:bookmarkEnd w:id="175"/>
    </w:p>
    <w:p w:rsidR="001A63D9" w:rsidRPr="001A63D9" w:rsidRDefault="001A63D9" w:rsidP="001A63D9">
      <w:pPr>
        <w:pStyle w:val="figurecaption"/>
      </w:pPr>
    </w:p>
    <w:p w:rsidR="002349A6" w:rsidRDefault="002349A6" w:rsidP="002349A6">
      <w:pPr>
        <w:rPr>
          <w:i/>
          <w:sz w:val="24"/>
          <w:szCs w:val="24"/>
        </w:rPr>
      </w:pPr>
      <w:r w:rsidRPr="002349A6">
        <w:rPr>
          <w:i/>
          <w:noProof/>
          <w:sz w:val="24"/>
          <w:szCs w:val="24"/>
        </w:rPr>
        <w:lastRenderedPageBreak/>
        <w:drawing>
          <wp:inline distT="0" distB="0" distL="0" distR="0">
            <wp:extent cx="6396038" cy="2524125"/>
            <wp:effectExtent l="19050" t="0" r="4762" b="0"/>
            <wp:docPr id="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cstate="print"/>
                    <a:srcRect/>
                    <a:stretch>
                      <a:fillRect/>
                    </a:stretch>
                  </pic:blipFill>
                  <pic:spPr bwMode="auto">
                    <a:xfrm>
                      <a:off x="0" y="0"/>
                      <a:ext cx="6396038" cy="2524125"/>
                    </a:xfrm>
                    <a:prstGeom prst="rect">
                      <a:avLst/>
                    </a:prstGeom>
                    <a:noFill/>
                    <a:ln w="9525">
                      <a:noFill/>
                      <a:miter lim="800000"/>
                      <a:headEnd/>
                      <a:tailEnd/>
                    </a:ln>
                  </pic:spPr>
                </pic:pic>
              </a:graphicData>
            </a:graphic>
          </wp:inline>
        </w:drawing>
      </w:r>
    </w:p>
    <w:p w:rsidR="001445D2" w:rsidRDefault="001445D2" w:rsidP="00767850">
      <w:pPr>
        <w:pStyle w:val="figurecaption"/>
      </w:pPr>
    </w:p>
    <w:p w:rsidR="002349A6" w:rsidRDefault="00767850" w:rsidP="00767850">
      <w:pPr>
        <w:pStyle w:val="figurecaption"/>
      </w:pPr>
      <w:bookmarkStart w:id="176" w:name="_Toc292062757"/>
      <w:r>
        <w:t xml:space="preserve">Figure D-1 </w:t>
      </w:r>
      <w:r w:rsidR="00E41C39">
        <w:fldChar w:fldCharType="begin"/>
      </w:r>
      <w:r w:rsidR="00D40960">
        <w:instrText xml:space="preserve"> SEQ Figure_D-1 \* ARABIC </w:instrText>
      </w:r>
      <w:r w:rsidR="00E41C39">
        <w:fldChar w:fldCharType="separate"/>
      </w:r>
      <w:r w:rsidR="00B97422">
        <w:rPr>
          <w:noProof/>
        </w:rPr>
        <w:t>5</w:t>
      </w:r>
      <w:r w:rsidR="00E41C39">
        <w:rPr>
          <w:noProof/>
        </w:rPr>
        <w:fldChar w:fldCharType="end"/>
      </w:r>
      <w:r w:rsidR="002349A6" w:rsidRPr="00AB12B3">
        <w:t xml:space="preserve"> </w:t>
      </w:r>
      <w:r>
        <w:t>Termination of F</w:t>
      </w:r>
      <w:r w:rsidR="002349A6">
        <w:t>inished Sun</w:t>
      </w:r>
      <w:r>
        <w:t>day Packaging at the Rack and A</w:t>
      </w:r>
      <w:r w:rsidR="002349A6">
        <w:t>rrivals</w:t>
      </w:r>
      <w:r>
        <w:t xml:space="preserve"> at the R</w:t>
      </w:r>
      <w:r w:rsidR="00114297">
        <w:t>ack</w:t>
      </w:r>
      <w:r w:rsidR="002349A6">
        <w:t xml:space="preserve"> of </w:t>
      </w:r>
      <w:r>
        <w:t>Finished Daily Packaging to be Taken to the Docks</w:t>
      </w:r>
      <w:bookmarkEnd w:id="176"/>
    </w:p>
    <w:p w:rsidR="005A5108" w:rsidRDefault="005A5108" w:rsidP="00767850">
      <w:pPr>
        <w:pStyle w:val="figurecaption"/>
      </w:pPr>
    </w:p>
    <w:p w:rsidR="005A5108" w:rsidRDefault="005A5108" w:rsidP="00767850">
      <w:pPr>
        <w:pStyle w:val="figurecaption"/>
      </w:pPr>
    </w:p>
    <w:p w:rsidR="002349A6" w:rsidRDefault="002349A6" w:rsidP="002349A6">
      <w:pPr>
        <w:rPr>
          <w:i/>
          <w:sz w:val="24"/>
          <w:szCs w:val="24"/>
        </w:rPr>
      </w:pPr>
    </w:p>
    <w:p w:rsidR="002349A6" w:rsidRDefault="002349A6" w:rsidP="002349A6">
      <w:pPr>
        <w:rPr>
          <w:i/>
          <w:sz w:val="24"/>
          <w:szCs w:val="24"/>
        </w:rPr>
      </w:pPr>
      <w:r w:rsidRPr="002349A6">
        <w:rPr>
          <w:i/>
          <w:noProof/>
          <w:sz w:val="24"/>
          <w:szCs w:val="24"/>
        </w:rPr>
        <w:drawing>
          <wp:inline distT="0" distB="0" distL="0" distR="0">
            <wp:extent cx="5981700" cy="2266950"/>
            <wp:effectExtent l="19050" t="0" r="0" b="0"/>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cstate="print"/>
                    <a:srcRect/>
                    <a:stretch>
                      <a:fillRect/>
                    </a:stretch>
                  </pic:blipFill>
                  <pic:spPr bwMode="auto">
                    <a:xfrm>
                      <a:off x="0" y="0"/>
                      <a:ext cx="5981700" cy="2266950"/>
                    </a:xfrm>
                    <a:prstGeom prst="rect">
                      <a:avLst/>
                    </a:prstGeom>
                    <a:noFill/>
                    <a:ln w="9525">
                      <a:noFill/>
                      <a:miter lim="800000"/>
                      <a:headEnd/>
                      <a:tailEnd/>
                    </a:ln>
                  </pic:spPr>
                </pic:pic>
              </a:graphicData>
            </a:graphic>
          </wp:inline>
        </w:drawing>
      </w:r>
    </w:p>
    <w:p w:rsidR="002349A6" w:rsidRDefault="001445D2" w:rsidP="001445D2">
      <w:pPr>
        <w:pStyle w:val="figurecaption"/>
      </w:pPr>
      <w:bookmarkStart w:id="177" w:name="_Toc292062758"/>
      <w:r>
        <w:t xml:space="preserve">Figure D-1 </w:t>
      </w:r>
      <w:r w:rsidR="00E41C39">
        <w:fldChar w:fldCharType="begin"/>
      </w:r>
      <w:r w:rsidR="00D40960">
        <w:instrText xml:space="preserve"> SEQ Figure_D-1 \* ARABIC </w:instrText>
      </w:r>
      <w:r w:rsidR="00E41C39">
        <w:fldChar w:fldCharType="separate"/>
      </w:r>
      <w:r w:rsidR="00B97422">
        <w:rPr>
          <w:noProof/>
        </w:rPr>
        <w:t>6</w:t>
      </w:r>
      <w:r w:rsidR="00E41C39">
        <w:rPr>
          <w:noProof/>
        </w:rPr>
        <w:fldChar w:fldCharType="end"/>
      </w:r>
      <w:r>
        <w:t xml:space="preserve"> Termination of Daily Insert Raw Ads at SLS 1-4 Machines</w:t>
      </w:r>
      <w:bookmarkEnd w:id="177"/>
    </w:p>
    <w:p w:rsidR="00BD4D6F" w:rsidRDefault="00BD4D6F" w:rsidP="001445D2">
      <w:pPr>
        <w:pStyle w:val="figurecaption"/>
      </w:pPr>
    </w:p>
    <w:p w:rsidR="00BD4D6F" w:rsidRDefault="00BD4D6F" w:rsidP="001445D2">
      <w:pPr>
        <w:pStyle w:val="figurecaption"/>
      </w:pPr>
    </w:p>
    <w:p w:rsidR="002349A6" w:rsidRDefault="002349A6" w:rsidP="002349A6">
      <w:pPr>
        <w:rPr>
          <w:i/>
          <w:sz w:val="24"/>
          <w:szCs w:val="24"/>
        </w:rPr>
      </w:pPr>
    </w:p>
    <w:p w:rsidR="002349A6" w:rsidRDefault="002349A6" w:rsidP="002349A6">
      <w:pPr>
        <w:rPr>
          <w:i/>
          <w:sz w:val="24"/>
          <w:szCs w:val="24"/>
        </w:rPr>
      </w:pPr>
      <w:r w:rsidRPr="002349A6">
        <w:rPr>
          <w:i/>
          <w:noProof/>
          <w:sz w:val="24"/>
          <w:szCs w:val="24"/>
        </w:rPr>
        <w:lastRenderedPageBreak/>
        <w:drawing>
          <wp:inline distT="0" distB="0" distL="0" distR="0">
            <wp:extent cx="5657850" cy="2286000"/>
            <wp:effectExtent l="19050" t="0" r="0" b="0"/>
            <wp:docPr id="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srcRect/>
                    <a:stretch>
                      <a:fillRect/>
                    </a:stretch>
                  </pic:blipFill>
                  <pic:spPr bwMode="auto">
                    <a:xfrm>
                      <a:off x="0" y="0"/>
                      <a:ext cx="5667375" cy="2289848"/>
                    </a:xfrm>
                    <a:prstGeom prst="rect">
                      <a:avLst/>
                    </a:prstGeom>
                    <a:noFill/>
                    <a:ln w="9525">
                      <a:noFill/>
                      <a:miter lim="800000"/>
                      <a:headEnd/>
                      <a:tailEnd/>
                    </a:ln>
                  </pic:spPr>
                </pic:pic>
              </a:graphicData>
            </a:graphic>
          </wp:inline>
        </w:drawing>
      </w:r>
    </w:p>
    <w:p w:rsidR="002349A6" w:rsidRDefault="001445D2" w:rsidP="001445D2">
      <w:pPr>
        <w:pStyle w:val="figurecaption"/>
      </w:pPr>
      <w:bookmarkStart w:id="178" w:name="_Toc292062759"/>
      <w:r>
        <w:t xml:space="preserve">Figure D-1 </w:t>
      </w:r>
      <w:r w:rsidR="00E41C39">
        <w:fldChar w:fldCharType="begin"/>
      </w:r>
      <w:r w:rsidR="00D40960">
        <w:instrText xml:space="preserve"> SEQ Figure_D-1 \* ARABIC </w:instrText>
      </w:r>
      <w:r w:rsidR="00E41C39">
        <w:fldChar w:fldCharType="separate"/>
      </w:r>
      <w:r w:rsidR="00B97422">
        <w:rPr>
          <w:noProof/>
        </w:rPr>
        <w:t>7</w:t>
      </w:r>
      <w:r w:rsidR="00E41C39">
        <w:rPr>
          <w:noProof/>
        </w:rPr>
        <w:fldChar w:fldCharType="end"/>
      </w:r>
      <w:r>
        <w:t xml:space="preserve"> Arrival of Finished Daily Insert Pallets at SLS 1-4 for Tr</w:t>
      </w:r>
      <w:r w:rsidR="002349A6">
        <w:t>ansp</w:t>
      </w:r>
      <w:r>
        <w:t>ortation to the Docks</w:t>
      </w:r>
      <w:bookmarkEnd w:id="178"/>
    </w:p>
    <w:p w:rsidR="005A5108" w:rsidRDefault="005A5108" w:rsidP="001445D2">
      <w:pPr>
        <w:pStyle w:val="figurecaption"/>
      </w:pPr>
    </w:p>
    <w:p w:rsidR="005A5108" w:rsidRDefault="005A5108" w:rsidP="001445D2">
      <w:pPr>
        <w:pStyle w:val="figurecaption"/>
      </w:pPr>
    </w:p>
    <w:p w:rsidR="005A5108" w:rsidRDefault="005A5108" w:rsidP="001445D2">
      <w:pPr>
        <w:pStyle w:val="figurecaption"/>
      </w:pPr>
    </w:p>
    <w:p w:rsidR="00BD4D6F" w:rsidRDefault="00BD4D6F" w:rsidP="001445D2">
      <w:pPr>
        <w:pStyle w:val="figurecaption"/>
      </w:pPr>
    </w:p>
    <w:p w:rsidR="002349A6" w:rsidRDefault="002349A6" w:rsidP="002349A6">
      <w:pPr>
        <w:jc w:val="center"/>
        <w:rPr>
          <w:i/>
          <w:sz w:val="24"/>
          <w:szCs w:val="24"/>
        </w:rPr>
      </w:pPr>
      <w:r w:rsidRPr="002349A6">
        <w:rPr>
          <w:i/>
          <w:noProof/>
          <w:sz w:val="24"/>
          <w:szCs w:val="24"/>
        </w:rPr>
        <w:drawing>
          <wp:inline distT="0" distB="0" distL="0" distR="0">
            <wp:extent cx="6248400" cy="2371725"/>
            <wp:effectExtent l="0" t="0" r="0" b="0"/>
            <wp:docPr id="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cstate="print"/>
                    <a:srcRect/>
                    <a:stretch>
                      <a:fillRect/>
                    </a:stretch>
                  </pic:blipFill>
                  <pic:spPr bwMode="auto">
                    <a:xfrm>
                      <a:off x="0" y="0"/>
                      <a:ext cx="6249075" cy="2371981"/>
                    </a:xfrm>
                    <a:prstGeom prst="rect">
                      <a:avLst/>
                    </a:prstGeom>
                    <a:noFill/>
                    <a:ln w="9525">
                      <a:noFill/>
                      <a:miter lim="800000"/>
                      <a:headEnd/>
                      <a:tailEnd/>
                    </a:ln>
                  </pic:spPr>
                </pic:pic>
              </a:graphicData>
            </a:graphic>
          </wp:inline>
        </w:drawing>
      </w:r>
    </w:p>
    <w:p w:rsidR="002349A6" w:rsidRDefault="001445D2" w:rsidP="001445D2">
      <w:pPr>
        <w:pStyle w:val="figurecaption"/>
      </w:pPr>
      <w:bookmarkStart w:id="179" w:name="_Toc292062760"/>
      <w:r>
        <w:t xml:space="preserve">Figure D-1 </w:t>
      </w:r>
      <w:r w:rsidR="00E41C39">
        <w:fldChar w:fldCharType="begin"/>
      </w:r>
      <w:r w:rsidR="00D40960">
        <w:instrText xml:space="preserve"> SEQ Figure_D-1 \* ARABIC </w:instrText>
      </w:r>
      <w:r w:rsidR="00E41C39">
        <w:fldChar w:fldCharType="separate"/>
      </w:r>
      <w:r w:rsidR="00B97422">
        <w:rPr>
          <w:noProof/>
        </w:rPr>
        <w:t>8</w:t>
      </w:r>
      <w:r w:rsidR="00E41C39">
        <w:rPr>
          <w:noProof/>
        </w:rPr>
        <w:fldChar w:fldCharType="end"/>
      </w:r>
      <w:r>
        <w:t xml:space="preserve"> Termination of Daily Insert Raw Ads at SLS 5-6</w:t>
      </w:r>
      <w:bookmarkEnd w:id="179"/>
    </w:p>
    <w:p w:rsidR="00BD4D6F" w:rsidRDefault="00BD4D6F" w:rsidP="001445D2">
      <w:pPr>
        <w:pStyle w:val="figurecaption"/>
      </w:pPr>
    </w:p>
    <w:p w:rsidR="00BD4D6F" w:rsidRDefault="00BD4D6F" w:rsidP="001445D2">
      <w:pPr>
        <w:pStyle w:val="figurecaption"/>
      </w:pPr>
    </w:p>
    <w:p w:rsidR="002349A6" w:rsidRDefault="002349A6" w:rsidP="002349A6">
      <w:pPr>
        <w:rPr>
          <w:i/>
          <w:sz w:val="24"/>
          <w:szCs w:val="24"/>
        </w:rPr>
      </w:pPr>
    </w:p>
    <w:p w:rsidR="002D1880" w:rsidRPr="005A5108" w:rsidRDefault="002349A6" w:rsidP="005A5108">
      <w:pPr>
        <w:jc w:val="center"/>
        <w:rPr>
          <w:i/>
          <w:sz w:val="24"/>
          <w:szCs w:val="24"/>
        </w:rPr>
      </w:pPr>
      <w:r w:rsidRPr="002349A6">
        <w:rPr>
          <w:i/>
          <w:noProof/>
          <w:sz w:val="24"/>
          <w:szCs w:val="24"/>
        </w:rPr>
        <w:lastRenderedPageBreak/>
        <w:drawing>
          <wp:inline distT="0" distB="0" distL="0" distR="0">
            <wp:extent cx="6467475" cy="2257425"/>
            <wp:effectExtent l="19050" t="0" r="9525" b="0"/>
            <wp:docPr id="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cstate="print"/>
                    <a:srcRect/>
                    <a:stretch>
                      <a:fillRect/>
                    </a:stretch>
                  </pic:blipFill>
                  <pic:spPr bwMode="auto">
                    <a:xfrm>
                      <a:off x="0" y="0"/>
                      <a:ext cx="6467475" cy="2257425"/>
                    </a:xfrm>
                    <a:prstGeom prst="rect">
                      <a:avLst/>
                    </a:prstGeom>
                    <a:noFill/>
                    <a:ln w="9525">
                      <a:noFill/>
                      <a:miter lim="800000"/>
                      <a:headEnd/>
                      <a:tailEnd/>
                    </a:ln>
                  </pic:spPr>
                </pic:pic>
              </a:graphicData>
            </a:graphic>
          </wp:inline>
        </w:drawing>
      </w:r>
    </w:p>
    <w:p w:rsidR="002349A6" w:rsidRDefault="002D1880" w:rsidP="002D1880">
      <w:pPr>
        <w:pStyle w:val="figurecaption"/>
      </w:pPr>
      <w:bookmarkStart w:id="180" w:name="_Toc292062761"/>
      <w:r>
        <w:t xml:space="preserve">Figure D-1 </w:t>
      </w:r>
      <w:r w:rsidR="00E41C39">
        <w:fldChar w:fldCharType="begin"/>
      </w:r>
      <w:r w:rsidR="00D40960">
        <w:instrText xml:space="preserve"> SEQ Figure_D-1 \* ARABIC </w:instrText>
      </w:r>
      <w:r w:rsidR="00E41C39">
        <w:fldChar w:fldCharType="separate"/>
      </w:r>
      <w:r w:rsidR="00B97422">
        <w:rPr>
          <w:noProof/>
        </w:rPr>
        <w:t>9</w:t>
      </w:r>
      <w:r w:rsidR="00E41C39">
        <w:rPr>
          <w:noProof/>
        </w:rPr>
        <w:fldChar w:fldCharType="end"/>
      </w:r>
      <w:r>
        <w:t xml:space="preserve"> Arrival of Finished Daily Insert Pallets at SLS 5-6 for Transportation to the Docks</w:t>
      </w:r>
      <w:bookmarkEnd w:id="180"/>
    </w:p>
    <w:p w:rsidR="002349A6" w:rsidRDefault="002349A6" w:rsidP="002349A6">
      <w:pPr>
        <w:rPr>
          <w:i/>
          <w:sz w:val="24"/>
          <w:szCs w:val="24"/>
        </w:rPr>
      </w:pPr>
    </w:p>
    <w:p w:rsidR="00BD4D6F" w:rsidRDefault="00BD4D6F" w:rsidP="002349A6">
      <w:pPr>
        <w:rPr>
          <w:i/>
          <w:sz w:val="24"/>
          <w:szCs w:val="24"/>
        </w:rPr>
      </w:pPr>
    </w:p>
    <w:p w:rsidR="00BD4D6F" w:rsidRDefault="00BD4D6F" w:rsidP="002349A6">
      <w:pPr>
        <w:rPr>
          <w:i/>
          <w:sz w:val="24"/>
          <w:szCs w:val="24"/>
        </w:rPr>
      </w:pPr>
    </w:p>
    <w:p w:rsidR="002349A6" w:rsidRPr="004B2FB4" w:rsidRDefault="002349A6" w:rsidP="002349A6">
      <w:pPr>
        <w:rPr>
          <w:sz w:val="24"/>
          <w:szCs w:val="24"/>
        </w:rPr>
      </w:pPr>
      <w:r w:rsidRPr="004B2FB4">
        <w:rPr>
          <w:noProof/>
          <w:sz w:val="24"/>
          <w:szCs w:val="24"/>
        </w:rPr>
        <w:drawing>
          <wp:inline distT="0" distB="0" distL="0" distR="0">
            <wp:extent cx="6229350" cy="2752725"/>
            <wp:effectExtent l="19050" t="0" r="0" b="0"/>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6229350" cy="2752725"/>
                    </a:xfrm>
                    <a:prstGeom prst="rect">
                      <a:avLst/>
                    </a:prstGeom>
                    <a:noFill/>
                    <a:ln w="9525">
                      <a:noFill/>
                      <a:miter lim="800000"/>
                      <a:headEnd/>
                      <a:tailEnd/>
                    </a:ln>
                  </pic:spPr>
                </pic:pic>
              </a:graphicData>
            </a:graphic>
          </wp:inline>
        </w:drawing>
      </w:r>
    </w:p>
    <w:p w:rsidR="002349A6" w:rsidRDefault="00BC1D42" w:rsidP="00BC1D42">
      <w:pPr>
        <w:pStyle w:val="figurecaption"/>
      </w:pPr>
      <w:bookmarkStart w:id="181" w:name="_Toc292062762"/>
      <w:r>
        <w:t xml:space="preserve">Figure D-1 </w:t>
      </w:r>
      <w:r w:rsidR="00E41C39">
        <w:fldChar w:fldCharType="begin"/>
      </w:r>
      <w:r w:rsidR="00825BCE">
        <w:instrText xml:space="preserve"> SEQ Figure_D-1 \* ARABIC </w:instrText>
      </w:r>
      <w:r w:rsidR="00E41C39">
        <w:fldChar w:fldCharType="separate"/>
      </w:r>
      <w:proofErr w:type="gramStart"/>
      <w:r w:rsidR="00B97422">
        <w:rPr>
          <w:noProof/>
        </w:rPr>
        <w:t>10</w:t>
      </w:r>
      <w:r w:rsidR="00E41C39">
        <w:fldChar w:fldCharType="end"/>
      </w:r>
      <w:r>
        <w:t xml:space="preserve"> The</w:t>
      </w:r>
      <w:proofErr w:type="gramEnd"/>
      <w:r>
        <w:t xml:space="preserve"> Schedule Module that Determines the Number of Available Helpers of Each T</w:t>
      </w:r>
      <w:r w:rsidR="002349A6">
        <w:t>yp</w:t>
      </w:r>
      <w:r>
        <w:t>e are by Shift/D</w:t>
      </w:r>
      <w:r w:rsidR="00C96E85">
        <w:t>ay</w:t>
      </w:r>
      <w:bookmarkEnd w:id="181"/>
    </w:p>
    <w:p w:rsidR="00BD4D6F" w:rsidRDefault="00BD4D6F" w:rsidP="00BC1D42">
      <w:pPr>
        <w:pStyle w:val="figurecaption"/>
      </w:pPr>
    </w:p>
    <w:p w:rsidR="00BD4D6F" w:rsidRDefault="00BD4D6F" w:rsidP="00BC1D42">
      <w:pPr>
        <w:pStyle w:val="figurecaption"/>
      </w:pPr>
    </w:p>
    <w:p w:rsidR="002349A6" w:rsidRDefault="002349A6" w:rsidP="002349A6">
      <w:pPr>
        <w:rPr>
          <w:i/>
          <w:sz w:val="24"/>
          <w:szCs w:val="24"/>
        </w:rPr>
      </w:pPr>
    </w:p>
    <w:p w:rsidR="002349A6" w:rsidRDefault="002349A6" w:rsidP="002349A6">
      <w:pPr>
        <w:jc w:val="center"/>
        <w:rPr>
          <w:sz w:val="24"/>
          <w:szCs w:val="24"/>
        </w:rPr>
      </w:pPr>
      <w:r w:rsidRPr="003530DC">
        <w:rPr>
          <w:noProof/>
          <w:sz w:val="24"/>
          <w:szCs w:val="24"/>
        </w:rPr>
        <w:lastRenderedPageBreak/>
        <w:drawing>
          <wp:inline distT="0" distB="0" distL="0" distR="0">
            <wp:extent cx="4606720" cy="1304925"/>
            <wp:effectExtent l="19050" t="0" r="3380" b="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4606720" cy="1304925"/>
                    </a:xfrm>
                    <a:prstGeom prst="rect">
                      <a:avLst/>
                    </a:prstGeom>
                    <a:noFill/>
                    <a:ln w="9525">
                      <a:noFill/>
                      <a:miter lim="800000"/>
                      <a:headEnd/>
                      <a:tailEnd/>
                    </a:ln>
                  </pic:spPr>
                </pic:pic>
              </a:graphicData>
            </a:graphic>
          </wp:inline>
        </w:drawing>
      </w:r>
    </w:p>
    <w:p w:rsidR="002349A6" w:rsidRPr="00CC3DC1" w:rsidRDefault="00CC3DC1" w:rsidP="00CC3DC1">
      <w:pPr>
        <w:pStyle w:val="figurecaption"/>
      </w:pPr>
      <w:bookmarkStart w:id="182" w:name="_Toc292062763"/>
      <w:r w:rsidRPr="00CC3DC1">
        <w:t xml:space="preserve">Figure D-1 </w:t>
      </w:r>
      <w:r w:rsidR="00E41C39">
        <w:fldChar w:fldCharType="begin"/>
      </w:r>
      <w:r w:rsidR="00D40960">
        <w:instrText xml:space="preserve"> SEQ Figure_D-1 \* ARABIC </w:instrText>
      </w:r>
      <w:r w:rsidR="00E41C39">
        <w:fldChar w:fldCharType="separate"/>
      </w:r>
      <w:r w:rsidR="00B97422">
        <w:rPr>
          <w:noProof/>
        </w:rPr>
        <w:t>11</w:t>
      </w:r>
      <w:r w:rsidR="00E41C39">
        <w:fldChar w:fldCharType="end"/>
      </w:r>
      <w:r w:rsidRPr="00CC3DC1">
        <w:t xml:space="preserve"> </w:t>
      </w:r>
      <w:r>
        <w:t>Helper Idle Time Statistics Module</w:t>
      </w:r>
      <w:bookmarkEnd w:id="182"/>
    </w:p>
    <w:p w:rsidR="00015627" w:rsidRPr="00B6457F" w:rsidRDefault="00015627" w:rsidP="00B6457F"/>
    <w:p w:rsidR="00B6457F" w:rsidRPr="00B6457F" w:rsidRDefault="00B6457F" w:rsidP="00B6457F">
      <w:pPr>
        <w:pStyle w:val="Heading2"/>
      </w:pPr>
      <w:bookmarkStart w:id="183" w:name="_Toc292062888"/>
      <w:r>
        <w:t>Appendix D-2: Model Instructions</w:t>
      </w:r>
      <w:bookmarkEnd w:id="183"/>
    </w:p>
    <w:p w:rsidR="000A3B72" w:rsidRPr="00C96E85" w:rsidRDefault="000A3B72" w:rsidP="00646479">
      <w:pPr>
        <w:rPr>
          <w:sz w:val="24"/>
          <w:szCs w:val="24"/>
        </w:rPr>
      </w:pPr>
      <w:r w:rsidRPr="00C96E85">
        <w:rPr>
          <w:sz w:val="24"/>
          <w:szCs w:val="24"/>
        </w:rPr>
        <w:t>Below is a list of instructions for usage of</w:t>
      </w:r>
      <w:r w:rsidR="00C96E85">
        <w:rPr>
          <w:sz w:val="24"/>
          <w:szCs w:val="24"/>
        </w:rPr>
        <w:t xml:space="preserve"> the Arena model</w:t>
      </w:r>
      <w:r w:rsidRPr="00C96E85">
        <w:rPr>
          <w:sz w:val="24"/>
          <w:szCs w:val="24"/>
        </w:rPr>
        <w:t>:</w:t>
      </w:r>
    </w:p>
    <w:p w:rsidR="000A3B72" w:rsidRPr="00C96E85" w:rsidRDefault="000A3B72" w:rsidP="00646479">
      <w:pPr>
        <w:rPr>
          <w:sz w:val="24"/>
          <w:szCs w:val="24"/>
          <w:u w:val="single"/>
        </w:rPr>
      </w:pPr>
      <w:r w:rsidRPr="00C96E85">
        <w:rPr>
          <w:sz w:val="24"/>
          <w:szCs w:val="24"/>
          <w:u w:val="single"/>
        </w:rPr>
        <w:t>Getting the Model Ready to Run</w:t>
      </w:r>
    </w:p>
    <w:p w:rsidR="000A3B72" w:rsidRPr="00C96E85" w:rsidRDefault="00EE575D" w:rsidP="00646479">
      <w:pPr>
        <w:rPr>
          <w:sz w:val="24"/>
          <w:szCs w:val="24"/>
        </w:rPr>
      </w:pPr>
      <w:r w:rsidRPr="00C96E85">
        <w:rPr>
          <w:sz w:val="24"/>
          <w:szCs w:val="24"/>
        </w:rPr>
        <w:t xml:space="preserve">1) </w:t>
      </w:r>
      <w:r w:rsidR="000A3B72" w:rsidRPr="00C96E85">
        <w:rPr>
          <w:sz w:val="24"/>
          <w:szCs w:val="24"/>
        </w:rPr>
        <w:t xml:space="preserve">Create a folder on your hard drive where the models and MS Excel output spreadsheets will live. </w:t>
      </w:r>
    </w:p>
    <w:p w:rsidR="000A3B72" w:rsidRPr="00C96E85" w:rsidRDefault="00EE575D" w:rsidP="00646479">
      <w:pPr>
        <w:rPr>
          <w:sz w:val="24"/>
          <w:szCs w:val="24"/>
        </w:rPr>
      </w:pPr>
      <w:r w:rsidRPr="00C96E85">
        <w:rPr>
          <w:sz w:val="24"/>
          <w:szCs w:val="24"/>
        </w:rPr>
        <w:t xml:space="preserve">2) </w:t>
      </w:r>
      <w:r w:rsidR="000A3B72" w:rsidRPr="00C96E85">
        <w:rPr>
          <w:sz w:val="24"/>
          <w:szCs w:val="24"/>
        </w:rPr>
        <w:t>Save WashPost_Base.doe, WashPost_Sug.doe, Markup.xls, HelperMoves.xls, and HelperUtil.xls to the folder.</w:t>
      </w:r>
    </w:p>
    <w:p w:rsidR="00EE575D" w:rsidRPr="00C96E85" w:rsidRDefault="00EE575D" w:rsidP="00646479">
      <w:pPr>
        <w:rPr>
          <w:sz w:val="24"/>
          <w:szCs w:val="24"/>
        </w:rPr>
      </w:pPr>
      <w:r w:rsidRPr="00C96E85">
        <w:rPr>
          <w:sz w:val="24"/>
          <w:szCs w:val="24"/>
        </w:rPr>
        <w:t xml:space="preserve">3) </w:t>
      </w:r>
      <w:r w:rsidR="000A3B72" w:rsidRPr="00C96E85">
        <w:rPr>
          <w:sz w:val="24"/>
          <w:szCs w:val="24"/>
        </w:rPr>
        <w:t xml:space="preserve">Open both models one at a time and click on “Advanced Process – File”. </w:t>
      </w:r>
      <w:r w:rsidR="00E870F8">
        <w:rPr>
          <w:sz w:val="24"/>
          <w:szCs w:val="24"/>
        </w:rPr>
        <w:t xml:space="preserve"> </w:t>
      </w:r>
      <w:r w:rsidR="000A3B72" w:rsidRPr="00C96E85">
        <w:rPr>
          <w:sz w:val="24"/>
          <w:szCs w:val="24"/>
        </w:rPr>
        <w:t xml:space="preserve">Here switch the browser location of the three MS Excel output files to </w:t>
      </w:r>
      <w:r w:rsidRPr="00C96E85">
        <w:rPr>
          <w:sz w:val="24"/>
          <w:szCs w:val="24"/>
        </w:rPr>
        <w:t>where you have saved them on your hard drive.</w:t>
      </w:r>
    </w:p>
    <w:p w:rsidR="00EE575D" w:rsidRPr="00C96E85" w:rsidRDefault="00EE575D" w:rsidP="00646479">
      <w:pPr>
        <w:rPr>
          <w:sz w:val="24"/>
          <w:szCs w:val="24"/>
        </w:rPr>
      </w:pPr>
      <w:r w:rsidRPr="00C96E85">
        <w:rPr>
          <w:sz w:val="24"/>
          <w:szCs w:val="24"/>
        </w:rPr>
        <w:t xml:space="preserve">4) Save the models. </w:t>
      </w:r>
      <w:r w:rsidR="00E870F8">
        <w:rPr>
          <w:sz w:val="24"/>
          <w:szCs w:val="24"/>
        </w:rPr>
        <w:t xml:space="preserve"> </w:t>
      </w:r>
      <w:r w:rsidRPr="00C96E85">
        <w:rPr>
          <w:sz w:val="24"/>
          <w:szCs w:val="24"/>
        </w:rPr>
        <w:t>Now, you are ready to begin.</w:t>
      </w:r>
    </w:p>
    <w:p w:rsidR="000A3B72" w:rsidRPr="00C96E85" w:rsidRDefault="00EE575D" w:rsidP="00646479">
      <w:pPr>
        <w:rPr>
          <w:sz w:val="24"/>
          <w:szCs w:val="24"/>
          <w:u w:val="single"/>
        </w:rPr>
      </w:pPr>
      <w:r w:rsidRPr="00C96E85">
        <w:rPr>
          <w:sz w:val="24"/>
          <w:szCs w:val="24"/>
          <w:u w:val="single"/>
        </w:rPr>
        <w:t>Changing the Schedule</w:t>
      </w:r>
      <w:r w:rsidR="000A3B72" w:rsidRPr="00C96E85">
        <w:rPr>
          <w:sz w:val="24"/>
          <w:szCs w:val="24"/>
          <w:u w:val="single"/>
        </w:rPr>
        <w:t xml:space="preserve"> </w:t>
      </w:r>
    </w:p>
    <w:p w:rsidR="00EE575D" w:rsidRPr="00C96E85" w:rsidRDefault="00EE575D" w:rsidP="00646479">
      <w:pPr>
        <w:rPr>
          <w:sz w:val="24"/>
          <w:szCs w:val="24"/>
        </w:rPr>
      </w:pPr>
      <w:r w:rsidRPr="00C96E85">
        <w:rPr>
          <w:sz w:val="24"/>
          <w:szCs w:val="24"/>
        </w:rPr>
        <w:t xml:space="preserve">The WashPost_Base.doe model possesses the current markup schedule. </w:t>
      </w:r>
      <w:r w:rsidR="00E870F8">
        <w:rPr>
          <w:sz w:val="24"/>
          <w:szCs w:val="24"/>
        </w:rPr>
        <w:t xml:space="preserve"> </w:t>
      </w:r>
      <w:r w:rsidRPr="00C96E85">
        <w:rPr>
          <w:sz w:val="24"/>
          <w:szCs w:val="24"/>
        </w:rPr>
        <w:t xml:space="preserve">The WashPost_Sug.doe contains the suggested markup schedule. </w:t>
      </w:r>
      <w:r w:rsidR="00E870F8">
        <w:rPr>
          <w:sz w:val="24"/>
          <w:szCs w:val="24"/>
        </w:rPr>
        <w:t xml:space="preserve"> </w:t>
      </w:r>
      <w:r w:rsidRPr="00C96E85">
        <w:rPr>
          <w:sz w:val="24"/>
          <w:szCs w:val="24"/>
        </w:rPr>
        <w:t>New schedules can be develop</w:t>
      </w:r>
      <w:r w:rsidR="00C96E85">
        <w:rPr>
          <w:sz w:val="24"/>
          <w:szCs w:val="24"/>
        </w:rPr>
        <w:t>ed</w:t>
      </w:r>
      <w:r w:rsidRPr="00C96E85">
        <w:rPr>
          <w:sz w:val="24"/>
          <w:szCs w:val="24"/>
        </w:rPr>
        <w:t xml:space="preserve"> and saved as under different model names. </w:t>
      </w:r>
      <w:r w:rsidR="00E870F8">
        <w:rPr>
          <w:sz w:val="24"/>
          <w:szCs w:val="24"/>
        </w:rPr>
        <w:t xml:space="preserve"> </w:t>
      </w:r>
      <w:r w:rsidRPr="00C96E85">
        <w:rPr>
          <w:sz w:val="24"/>
          <w:szCs w:val="24"/>
        </w:rPr>
        <w:t>To change the schedule:</w:t>
      </w:r>
    </w:p>
    <w:p w:rsidR="00EE575D" w:rsidRPr="00C96E85" w:rsidRDefault="00EE575D" w:rsidP="00646479">
      <w:pPr>
        <w:rPr>
          <w:sz w:val="24"/>
          <w:szCs w:val="24"/>
        </w:rPr>
      </w:pPr>
      <w:r w:rsidRPr="00C96E85">
        <w:rPr>
          <w:sz w:val="24"/>
          <w:szCs w:val="24"/>
        </w:rPr>
        <w:t xml:space="preserve">1) Go to “Advanced Transfer – Transporter” and change the numbers of helpers to the maximum number you will have over the week. </w:t>
      </w:r>
      <w:r w:rsidR="00E870F8">
        <w:rPr>
          <w:sz w:val="24"/>
          <w:szCs w:val="24"/>
        </w:rPr>
        <w:t xml:space="preserve"> </w:t>
      </w:r>
      <w:r w:rsidRPr="00C96E85">
        <w:rPr>
          <w:sz w:val="24"/>
          <w:szCs w:val="24"/>
        </w:rPr>
        <w:t xml:space="preserve">Keep in mind that you can start them off as all </w:t>
      </w:r>
      <w:r w:rsidR="00C96E85">
        <w:rPr>
          <w:sz w:val="24"/>
          <w:szCs w:val="24"/>
        </w:rPr>
        <w:t>“</w:t>
      </w:r>
      <w:r w:rsidRPr="00C96E85">
        <w:rPr>
          <w:sz w:val="24"/>
          <w:szCs w:val="24"/>
        </w:rPr>
        <w:t>Active</w:t>
      </w:r>
      <w:r w:rsidR="00C96E85">
        <w:rPr>
          <w:sz w:val="24"/>
          <w:szCs w:val="24"/>
        </w:rPr>
        <w:t>”</w:t>
      </w:r>
      <w:r w:rsidRPr="00C96E85">
        <w:rPr>
          <w:sz w:val="24"/>
          <w:szCs w:val="24"/>
        </w:rPr>
        <w:t xml:space="preserve"> or all </w:t>
      </w:r>
      <w:r w:rsidR="00C96E85">
        <w:rPr>
          <w:sz w:val="24"/>
          <w:szCs w:val="24"/>
        </w:rPr>
        <w:t>“</w:t>
      </w:r>
      <w:r w:rsidRPr="00C96E85">
        <w:rPr>
          <w:sz w:val="24"/>
          <w:szCs w:val="24"/>
        </w:rPr>
        <w:t>Inactive</w:t>
      </w:r>
      <w:r w:rsidR="00C96E85">
        <w:rPr>
          <w:sz w:val="24"/>
          <w:szCs w:val="24"/>
        </w:rPr>
        <w:t>”</w:t>
      </w:r>
      <w:r w:rsidRPr="00C96E85">
        <w:rPr>
          <w:sz w:val="24"/>
          <w:szCs w:val="24"/>
        </w:rPr>
        <w:t>.</w:t>
      </w:r>
    </w:p>
    <w:p w:rsidR="00EE575D" w:rsidRPr="00C96E85" w:rsidRDefault="00EE575D" w:rsidP="00646479">
      <w:pPr>
        <w:rPr>
          <w:sz w:val="24"/>
          <w:szCs w:val="24"/>
        </w:rPr>
      </w:pPr>
      <w:r w:rsidRPr="00C96E85">
        <w:rPr>
          <w:sz w:val="24"/>
          <w:szCs w:val="24"/>
        </w:rPr>
        <w:t>2) Use Halt and Activate modules</w:t>
      </w:r>
      <w:r w:rsidR="005F3321" w:rsidRPr="00C96E85">
        <w:rPr>
          <w:sz w:val="24"/>
          <w:szCs w:val="24"/>
        </w:rPr>
        <w:t xml:space="preserve"> in the “Advanced Transfer” panel</w:t>
      </w:r>
      <w:r w:rsidRPr="00C96E85">
        <w:rPr>
          <w:sz w:val="24"/>
          <w:szCs w:val="24"/>
        </w:rPr>
        <w:t xml:space="preserve"> in the Schedule component to turn the helpers off and on based on the shifts. </w:t>
      </w:r>
      <w:r w:rsidR="00E870F8">
        <w:rPr>
          <w:sz w:val="24"/>
          <w:szCs w:val="24"/>
        </w:rPr>
        <w:t xml:space="preserve"> </w:t>
      </w:r>
      <w:r w:rsidRPr="00C96E85">
        <w:rPr>
          <w:sz w:val="24"/>
          <w:szCs w:val="24"/>
        </w:rPr>
        <w:t>In this component, you can see which sections are designated to which shift.</w:t>
      </w:r>
    </w:p>
    <w:p w:rsidR="00EE575D" w:rsidRPr="00C96E85" w:rsidRDefault="00EE575D" w:rsidP="00646479">
      <w:pPr>
        <w:rPr>
          <w:sz w:val="24"/>
          <w:szCs w:val="24"/>
          <w:u w:val="single"/>
        </w:rPr>
      </w:pPr>
      <w:r w:rsidRPr="00C96E85">
        <w:rPr>
          <w:sz w:val="24"/>
          <w:szCs w:val="24"/>
          <w:u w:val="single"/>
        </w:rPr>
        <w:t>Changing Arrival Processes</w:t>
      </w:r>
    </w:p>
    <w:p w:rsidR="00EE575D" w:rsidRPr="00C96E85" w:rsidRDefault="00EE575D" w:rsidP="00646479">
      <w:pPr>
        <w:rPr>
          <w:sz w:val="24"/>
          <w:szCs w:val="24"/>
        </w:rPr>
      </w:pPr>
      <w:r w:rsidRPr="00C96E85">
        <w:rPr>
          <w:sz w:val="24"/>
          <w:szCs w:val="24"/>
        </w:rPr>
        <w:lastRenderedPageBreak/>
        <w:t>1) Before changing the arrival processes in the model, first calculate them. Do this by summing the total number of pallets that arrive for each arrival</w:t>
      </w:r>
      <w:r w:rsidR="00C96E85">
        <w:rPr>
          <w:sz w:val="24"/>
          <w:szCs w:val="24"/>
        </w:rPr>
        <w:t xml:space="preserve"> process</w:t>
      </w:r>
      <w:r w:rsidRPr="00C96E85">
        <w:rPr>
          <w:sz w:val="24"/>
          <w:szCs w:val="24"/>
        </w:rPr>
        <w:t xml:space="preserve"> by shift</w:t>
      </w:r>
      <w:r w:rsidR="00C96E85">
        <w:rPr>
          <w:sz w:val="24"/>
          <w:szCs w:val="24"/>
        </w:rPr>
        <w:t>/day</w:t>
      </w:r>
      <w:r w:rsidRPr="00C96E85">
        <w:rPr>
          <w:sz w:val="24"/>
          <w:szCs w:val="24"/>
        </w:rPr>
        <w:t xml:space="preserve">. </w:t>
      </w:r>
      <w:r w:rsidR="00E870F8">
        <w:rPr>
          <w:sz w:val="24"/>
          <w:szCs w:val="24"/>
        </w:rPr>
        <w:t xml:space="preserve"> </w:t>
      </w:r>
      <w:r w:rsidRPr="00C96E85">
        <w:rPr>
          <w:sz w:val="24"/>
          <w:szCs w:val="24"/>
        </w:rPr>
        <w:t xml:space="preserve">Then, divide this number by 6 to distribute the rate over 6 hours. You can round the number you get. </w:t>
      </w:r>
    </w:p>
    <w:p w:rsidR="00EE575D" w:rsidRPr="00C96E85" w:rsidRDefault="00EE575D" w:rsidP="00646479">
      <w:pPr>
        <w:rPr>
          <w:sz w:val="24"/>
          <w:szCs w:val="24"/>
        </w:rPr>
      </w:pPr>
      <w:r w:rsidRPr="00C96E85">
        <w:rPr>
          <w:sz w:val="24"/>
          <w:szCs w:val="24"/>
        </w:rPr>
        <w:t xml:space="preserve">2) Go to “Basic Process – Schedule” and select the arrival process you would like to change. </w:t>
      </w:r>
      <w:r w:rsidR="00E870F8">
        <w:rPr>
          <w:sz w:val="24"/>
          <w:szCs w:val="24"/>
        </w:rPr>
        <w:t xml:space="preserve"> </w:t>
      </w:r>
      <w:r w:rsidRPr="00C96E85">
        <w:rPr>
          <w:sz w:val="24"/>
          <w:szCs w:val="24"/>
        </w:rPr>
        <w:t xml:space="preserve">For each shift, enter the number you calculated for hourly rate across the first 6 hours in the shift.  </w:t>
      </w:r>
      <w:r w:rsidR="00E870F8">
        <w:rPr>
          <w:sz w:val="24"/>
          <w:szCs w:val="24"/>
        </w:rPr>
        <w:t xml:space="preserve"> </w:t>
      </w:r>
      <w:r w:rsidRPr="00C96E85">
        <w:rPr>
          <w:sz w:val="24"/>
          <w:szCs w:val="24"/>
        </w:rPr>
        <w:t>Make the last hour of the shift 0 to allow for helpers finishing up.</w:t>
      </w:r>
    </w:p>
    <w:p w:rsidR="00EE575D" w:rsidRPr="00C96E85" w:rsidRDefault="00EE575D" w:rsidP="00646479">
      <w:pPr>
        <w:rPr>
          <w:sz w:val="24"/>
          <w:szCs w:val="24"/>
          <w:u w:val="single"/>
        </w:rPr>
      </w:pPr>
      <w:r w:rsidRPr="00C96E85">
        <w:rPr>
          <w:sz w:val="24"/>
          <w:szCs w:val="24"/>
          <w:u w:val="single"/>
        </w:rPr>
        <w:t>Changing the Helper Velocities</w:t>
      </w:r>
    </w:p>
    <w:p w:rsidR="00EE575D" w:rsidRPr="00C96E85" w:rsidRDefault="00EE575D" w:rsidP="00646479">
      <w:pPr>
        <w:rPr>
          <w:sz w:val="24"/>
          <w:szCs w:val="24"/>
        </w:rPr>
      </w:pPr>
      <w:r w:rsidRPr="00C96E85">
        <w:rPr>
          <w:sz w:val="24"/>
          <w:szCs w:val="24"/>
        </w:rPr>
        <w:t>1) Go to “Advanced Process – Expression” and select a helper that you would like to change the velocity of.</w:t>
      </w:r>
    </w:p>
    <w:p w:rsidR="00EE575D" w:rsidRPr="00C96E85" w:rsidRDefault="00EE575D" w:rsidP="00646479">
      <w:pPr>
        <w:rPr>
          <w:sz w:val="24"/>
          <w:szCs w:val="24"/>
        </w:rPr>
      </w:pPr>
      <w:r w:rsidRPr="00C96E85">
        <w:rPr>
          <w:sz w:val="24"/>
          <w:szCs w:val="24"/>
        </w:rPr>
        <w:t xml:space="preserve">2) </w:t>
      </w:r>
      <w:r w:rsidR="005F3321" w:rsidRPr="00C96E85">
        <w:rPr>
          <w:sz w:val="24"/>
          <w:szCs w:val="24"/>
        </w:rPr>
        <w:t xml:space="preserve">Change the expression to any distribution you would like. </w:t>
      </w:r>
      <w:r w:rsidR="00E870F8">
        <w:rPr>
          <w:sz w:val="24"/>
          <w:szCs w:val="24"/>
        </w:rPr>
        <w:t xml:space="preserve"> </w:t>
      </w:r>
      <w:r w:rsidR="005F3321" w:rsidRPr="00C96E85">
        <w:rPr>
          <w:sz w:val="24"/>
          <w:szCs w:val="24"/>
        </w:rPr>
        <w:t xml:space="preserve">Currently, a triangular distribution is used which take a minimum, mean, and maximum velocity as input. </w:t>
      </w:r>
      <w:r w:rsidR="00E870F8">
        <w:rPr>
          <w:sz w:val="24"/>
          <w:szCs w:val="24"/>
        </w:rPr>
        <w:t xml:space="preserve"> </w:t>
      </w:r>
      <w:r w:rsidR="005F3321" w:rsidRPr="00C96E85">
        <w:rPr>
          <w:sz w:val="24"/>
          <w:szCs w:val="24"/>
        </w:rPr>
        <w:t>Use feet/second.</w:t>
      </w:r>
    </w:p>
    <w:p w:rsidR="005F3321" w:rsidRPr="00C96E85" w:rsidRDefault="005F3321" w:rsidP="005F3321">
      <w:pPr>
        <w:rPr>
          <w:sz w:val="24"/>
          <w:szCs w:val="24"/>
          <w:u w:val="single"/>
        </w:rPr>
      </w:pPr>
      <w:r w:rsidRPr="00C96E85">
        <w:rPr>
          <w:sz w:val="24"/>
          <w:szCs w:val="24"/>
          <w:u w:val="single"/>
        </w:rPr>
        <w:t>Changing</w:t>
      </w:r>
      <w:r w:rsidR="002C3C4F" w:rsidRPr="00C96E85">
        <w:rPr>
          <w:sz w:val="24"/>
          <w:szCs w:val="24"/>
          <w:u w:val="single"/>
        </w:rPr>
        <w:t>/Updating</w:t>
      </w:r>
      <w:r w:rsidRPr="00C96E85">
        <w:rPr>
          <w:sz w:val="24"/>
          <w:szCs w:val="24"/>
          <w:u w:val="single"/>
        </w:rPr>
        <w:t xml:space="preserve"> the Distances</w:t>
      </w:r>
    </w:p>
    <w:p w:rsidR="005F3321" w:rsidRPr="00C96E85" w:rsidRDefault="00C96E85" w:rsidP="005F3321">
      <w:pPr>
        <w:rPr>
          <w:sz w:val="24"/>
          <w:szCs w:val="24"/>
        </w:rPr>
      </w:pPr>
      <w:r>
        <w:rPr>
          <w:sz w:val="24"/>
          <w:szCs w:val="24"/>
        </w:rPr>
        <w:t>1) G</w:t>
      </w:r>
      <w:r w:rsidR="005F3321" w:rsidRPr="00C96E85">
        <w:rPr>
          <w:sz w:val="24"/>
          <w:szCs w:val="24"/>
        </w:rPr>
        <w:t>o to “Advanced Transfer</w:t>
      </w:r>
      <w:r>
        <w:rPr>
          <w:sz w:val="24"/>
          <w:szCs w:val="24"/>
        </w:rPr>
        <w:t xml:space="preserve"> </w:t>
      </w:r>
      <w:r w:rsidR="005F3321" w:rsidRPr="00C96E85">
        <w:rPr>
          <w:sz w:val="24"/>
          <w:szCs w:val="24"/>
        </w:rPr>
        <w:t xml:space="preserve">- </w:t>
      </w:r>
      <w:r>
        <w:rPr>
          <w:sz w:val="24"/>
          <w:szCs w:val="24"/>
        </w:rPr>
        <w:t>Distance” and select the list,</w:t>
      </w:r>
      <w:r w:rsidR="005F3321" w:rsidRPr="00C96E85">
        <w:rPr>
          <w:sz w:val="24"/>
          <w:szCs w:val="24"/>
        </w:rPr>
        <w:t xml:space="preserve"> </w:t>
      </w:r>
      <w:r w:rsidR="002C3C4F" w:rsidRPr="00C96E85">
        <w:rPr>
          <w:sz w:val="24"/>
          <w:szCs w:val="24"/>
        </w:rPr>
        <w:t>“</w:t>
      </w:r>
      <w:r w:rsidRPr="00C96E85">
        <w:rPr>
          <w:sz w:val="24"/>
          <w:szCs w:val="24"/>
        </w:rPr>
        <w:t xml:space="preserve">All. </w:t>
      </w:r>
      <w:proofErr w:type="gramStart"/>
      <w:r w:rsidRPr="00C96E85">
        <w:rPr>
          <w:sz w:val="24"/>
          <w:szCs w:val="24"/>
        </w:rPr>
        <w:t>Di</w:t>
      </w:r>
      <w:r>
        <w:rPr>
          <w:sz w:val="24"/>
          <w:szCs w:val="24"/>
        </w:rPr>
        <w:t>s</w:t>
      </w:r>
      <w:r w:rsidRPr="00C96E85">
        <w:rPr>
          <w:sz w:val="24"/>
          <w:szCs w:val="24"/>
        </w:rPr>
        <w:t>tance</w:t>
      </w:r>
      <w:r w:rsidR="002C3C4F" w:rsidRPr="00C96E85">
        <w:rPr>
          <w:sz w:val="24"/>
          <w:szCs w:val="24"/>
        </w:rPr>
        <w:t>”.</w:t>
      </w:r>
      <w:proofErr w:type="gramEnd"/>
      <w:r w:rsidR="002C3C4F" w:rsidRPr="00C96E85">
        <w:rPr>
          <w:sz w:val="24"/>
          <w:szCs w:val="24"/>
        </w:rPr>
        <w:t xml:space="preserve"> </w:t>
      </w:r>
      <w:r w:rsidR="00E870F8">
        <w:rPr>
          <w:sz w:val="24"/>
          <w:szCs w:val="24"/>
        </w:rPr>
        <w:t xml:space="preserve"> </w:t>
      </w:r>
      <w:r w:rsidR="002C3C4F" w:rsidRPr="00C96E85">
        <w:rPr>
          <w:sz w:val="24"/>
          <w:szCs w:val="24"/>
        </w:rPr>
        <w:t>This list contains every combination of paths that a helper might traverse and their inverse</w:t>
      </w:r>
      <w:r w:rsidR="002F6E25" w:rsidRPr="00C96E85">
        <w:rPr>
          <w:sz w:val="24"/>
          <w:szCs w:val="24"/>
        </w:rPr>
        <w:t xml:space="preserve">, including those that are not ones that pallets would be taken on. </w:t>
      </w:r>
      <w:r w:rsidR="00E870F8">
        <w:rPr>
          <w:sz w:val="24"/>
          <w:szCs w:val="24"/>
        </w:rPr>
        <w:t xml:space="preserve"> </w:t>
      </w:r>
      <w:r w:rsidR="002F6E25" w:rsidRPr="00C96E85">
        <w:rPr>
          <w:sz w:val="24"/>
          <w:szCs w:val="24"/>
        </w:rPr>
        <w:t>This is necessary because every possible route a helper may travel must be represented.</w:t>
      </w:r>
    </w:p>
    <w:p w:rsidR="005F3321" w:rsidRPr="00C96E85" w:rsidRDefault="005F3321" w:rsidP="005F3321">
      <w:pPr>
        <w:rPr>
          <w:sz w:val="24"/>
          <w:szCs w:val="24"/>
        </w:rPr>
      </w:pPr>
      <w:r w:rsidRPr="00C96E85">
        <w:rPr>
          <w:sz w:val="24"/>
          <w:szCs w:val="24"/>
        </w:rPr>
        <w:t xml:space="preserve">2) You can go in individually and change a distance or copy the entire list to an MS Excel sheet and make a mass update, then copy it back in. </w:t>
      </w:r>
      <w:r w:rsidR="00E870F8">
        <w:rPr>
          <w:sz w:val="24"/>
          <w:szCs w:val="24"/>
        </w:rPr>
        <w:t xml:space="preserve"> </w:t>
      </w:r>
      <w:r w:rsidRPr="00C96E85">
        <w:rPr>
          <w:sz w:val="24"/>
          <w:szCs w:val="24"/>
        </w:rPr>
        <w:t xml:space="preserve">Please note that when changing distances, different locations in the model have different names (e.g. NDSL C1.Station and NDSL C2.Station). </w:t>
      </w:r>
      <w:r w:rsidR="00E870F8">
        <w:rPr>
          <w:sz w:val="24"/>
          <w:szCs w:val="24"/>
        </w:rPr>
        <w:t xml:space="preserve"> </w:t>
      </w:r>
      <w:r w:rsidRPr="00C96E85">
        <w:rPr>
          <w:sz w:val="24"/>
          <w:szCs w:val="24"/>
        </w:rPr>
        <w:t>When making a change in distance, you must make the change for all</w:t>
      </w:r>
      <w:r w:rsidR="00A604AA">
        <w:rPr>
          <w:sz w:val="24"/>
          <w:szCs w:val="24"/>
        </w:rPr>
        <w:t xml:space="preserve"> routes with titles for the locations involved. </w:t>
      </w:r>
      <w:r w:rsidR="00E870F8">
        <w:rPr>
          <w:sz w:val="24"/>
          <w:szCs w:val="24"/>
        </w:rPr>
        <w:t xml:space="preserve"> </w:t>
      </w:r>
      <w:r w:rsidR="00A604AA">
        <w:rPr>
          <w:sz w:val="24"/>
          <w:szCs w:val="24"/>
        </w:rPr>
        <w:t>Also note</w:t>
      </w:r>
      <w:r w:rsidRPr="00C96E85">
        <w:rPr>
          <w:sz w:val="24"/>
          <w:szCs w:val="24"/>
        </w:rPr>
        <w:t xml:space="preserve"> that every distance has an inverse (e.g. MR1Daily - S5HS and S5HS – MR1Daily) and all of those inverses must be changed also.</w:t>
      </w:r>
    </w:p>
    <w:p w:rsidR="005F3321" w:rsidRPr="00C96E85" w:rsidRDefault="005F3321" w:rsidP="005F3321">
      <w:pPr>
        <w:rPr>
          <w:sz w:val="24"/>
          <w:szCs w:val="24"/>
        </w:rPr>
      </w:pPr>
      <w:r w:rsidRPr="00C96E85">
        <w:rPr>
          <w:sz w:val="24"/>
          <w:szCs w:val="24"/>
        </w:rPr>
        <w:t>3) For a complete</w:t>
      </w:r>
      <w:r w:rsidR="00A604AA">
        <w:rPr>
          <w:sz w:val="24"/>
          <w:szCs w:val="24"/>
        </w:rPr>
        <w:t xml:space="preserve"> list of stations elsewhere in the model than</w:t>
      </w:r>
      <w:r w:rsidRPr="00C96E85">
        <w:rPr>
          <w:sz w:val="24"/>
          <w:szCs w:val="24"/>
        </w:rPr>
        <w:t xml:space="preserve"> “Advanced Transfer- Distance”</w:t>
      </w:r>
      <w:r w:rsidR="002C3C4F" w:rsidRPr="00C96E85">
        <w:rPr>
          <w:sz w:val="24"/>
          <w:szCs w:val="24"/>
        </w:rPr>
        <w:t>, go to “Advanced Transfer – Station” and select the “Name” field AND “Advanced Transfer – Enter” and select the “</w:t>
      </w:r>
      <w:proofErr w:type="spellStart"/>
      <w:r w:rsidR="002C3C4F" w:rsidRPr="00C96E85">
        <w:rPr>
          <w:sz w:val="24"/>
          <w:szCs w:val="24"/>
        </w:rPr>
        <w:t>Station.Name</w:t>
      </w:r>
      <w:proofErr w:type="spellEnd"/>
      <w:r w:rsidR="002C3C4F" w:rsidRPr="00C96E85">
        <w:rPr>
          <w:sz w:val="24"/>
          <w:szCs w:val="24"/>
        </w:rPr>
        <w:t xml:space="preserve">” field. </w:t>
      </w:r>
      <w:r w:rsidR="00E870F8">
        <w:rPr>
          <w:sz w:val="24"/>
          <w:szCs w:val="24"/>
        </w:rPr>
        <w:t xml:space="preserve"> </w:t>
      </w:r>
      <w:r w:rsidR="002C3C4F" w:rsidRPr="00C96E85">
        <w:rPr>
          <w:sz w:val="24"/>
          <w:szCs w:val="24"/>
        </w:rPr>
        <w:t>You need both lists to get the full set.</w:t>
      </w:r>
    </w:p>
    <w:p w:rsidR="002F6E25" w:rsidRPr="00C96E85" w:rsidRDefault="002F6E25" w:rsidP="005F3321">
      <w:pPr>
        <w:rPr>
          <w:sz w:val="24"/>
          <w:szCs w:val="24"/>
          <w:u w:val="single"/>
        </w:rPr>
      </w:pPr>
      <w:r w:rsidRPr="00C96E85">
        <w:rPr>
          <w:sz w:val="24"/>
          <w:szCs w:val="24"/>
          <w:u w:val="single"/>
        </w:rPr>
        <w:t>Changing the Internal Business Logic</w:t>
      </w:r>
    </w:p>
    <w:p w:rsidR="002F6E25" w:rsidRPr="00C96E85" w:rsidRDefault="002F6E25" w:rsidP="005F3321">
      <w:pPr>
        <w:rPr>
          <w:sz w:val="24"/>
          <w:szCs w:val="24"/>
        </w:rPr>
      </w:pPr>
      <w:r w:rsidRPr="00C96E85">
        <w:rPr>
          <w:sz w:val="24"/>
          <w:szCs w:val="24"/>
        </w:rPr>
        <w:t xml:space="preserve">1)  Click on any “Decide” module within the model and change the decision logic to what you </w:t>
      </w:r>
      <w:r w:rsidR="00A604AA">
        <w:rPr>
          <w:sz w:val="24"/>
          <w:szCs w:val="24"/>
        </w:rPr>
        <w:t>would like.</w:t>
      </w:r>
      <w:r w:rsidR="00E870F8">
        <w:rPr>
          <w:sz w:val="24"/>
          <w:szCs w:val="24"/>
        </w:rPr>
        <w:t xml:space="preserve"> </w:t>
      </w:r>
      <w:r w:rsidR="00A604AA">
        <w:rPr>
          <w:sz w:val="24"/>
          <w:szCs w:val="24"/>
        </w:rPr>
        <w:t xml:space="preserve"> It can be attribute-</w:t>
      </w:r>
      <w:r w:rsidRPr="00C96E85">
        <w:rPr>
          <w:sz w:val="24"/>
          <w:szCs w:val="24"/>
        </w:rPr>
        <w:t>based or probability</w:t>
      </w:r>
      <w:r w:rsidR="00A604AA">
        <w:rPr>
          <w:sz w:val="24"/>
          <w:szCs w:val="24"/>
        </w:rPr>
        <w:t>-</w:t>
      </w:r>
      <w:r w:rsidRPr="00C96E85">
        <w:rPr>
          <w:sz w:val="24"/>
          <w:szCs w:val="24"/>
        </w:rPr>
        <w:t>based.</w:t>
      </w:r>
    </w:p>
    <w:p w:rsidR="002F6E25" w:rsidRPr="00C96E85" w:rsidRDefault="002F6E25" w:rsidP="002F6E25">
      <w:pPr>
        <w:rPr>
          <w:sz w:val="24"/>
          <w:szCs w:val="24"/>
          <w:u w:val="single"/>
        </w:rPr>
      </w:pPr>
      <w:r w:rsidRPr="00C96E85">
        <w:rPr>
          <w:sz w:val="24"/>
          <w:szCs w:val="24"/>
          <w:u w:val="single"/>
        </w:rPr>
        <w:t>Running the Model</w:t>
      </w:r>
    </w:p>
    <w:p w:rsidR="002F6E25" w:rsidRPr="00C96E85" w:rsidRDefault="002F6E25" w:rsidP="002F6E25">
      <w:pPr>
        <w:rPr>
          <w:sz w:val="24"/>
          <w:szCs w:val="24"/>
        </w:rPr>
      </w:pPr>
      <w:r w:rsidRPr="00C96E85">
        <w:rPr>
          <w:sz w:val="24"/>
          <w:szCs w:val="24"/>
        </w:rPr>
        <w:t>1) Click on “Run – Setup” at the top drop-down menus and change the parameters of the run. You must leave the</w:t>
      </w:r>
      <w:r w:rsidR="00A604AA">
        <w:rPr>
          <w:sz w:val="24"/>
          <w:szCs w:val="24"/>
        </w:rPr>
        <w:t xml:space="preserve"> day length parameter at</w:t>
      </w:r>
      <w:r w:rsidRPr="00C96E85">
        <w:rPr>
          <w:sz w:val="24"/>
          <w:szCs w:val="24"/>
        </w:rPr>
        <w:t xml:space="preserve"> 21 hours. </w:t>
      </w:r>
      <w:r w:rsidR="00E870F8">
        <w:rPr>
          <w:sz w:val="24"/>
          <w:szCs w:val="24"/>
        </w:rPr>
        <w:t xml:space="preserve"> </w:t>
      </w:r>
      <w:r w:rsidRPr="00C96E85">
        <w:rPr>
          <w:sz w:val="24"/>
          <w:szCs w:val="24"/>
        </w:rPr>
        <w:t xml:space="preserve">The replication length must be kept </w:t>
      </w:r>
      <w:r w:rsidRPr="00C96E85">
        <w:rPr>
          <w:sz w:val="24"/>
          <w:szCs w:val="24"/>
        </w:rPr>
        <w:lastRenderedPageBreak/>
        <w:t xml:space="preserve">between 1 and 5, which represents Monday-Friday. </w:t>
      </w:r>
      <w:r w:rsidR="00E870F8">
        <w:rPr>
          <w:sz w:val="24"/>
          <w:szCs w:val="24"/>
        </w:rPr>
        <w:t xml:space="preserve"> </w:t>
      </w:r>
      <w:r w:rsidRPr="00C96E85">
        <w:rPr>
          <w:sz w:val="24"/>
          <w:szCs w:val="24"/>
        </w:rPr>
        <w:t>You can also adjust the number of replications to a maximum of 30, which is what the output analysis MS Excel sheets can hold.</w:t>
      </w:r>
    </w:p>
    <w:p w:rsidR="002F6E25" w:rsidRPr="00C96E85" w:rsidRDefault="002F6E25" w:rsidP="002F6E25">
      <w:pPr>
        <w:rPr>
          <w:sz w:val="24"/>
          <w:szCs w:val="24"/>
        </w:rPr>
      </w:pPr>
      <w:r w:rsidRPr="00C96E85">
        <w:rPr>
          <w:sz w:val="24"/>
          <w:szCs w:val="24"/>
        </w:rPr>
        <w:t>2) Click on “Run – Go” at the top drop-down menus.</w:t>
      </w:r>
    </w:p>
    <w:p w:rsidR="002F6E25" w:rsidRPr="00C96E85" w:rsidRDefault="002F6E25" w:rsidP="002F6E25">
      <w:pPr>
        <w:rPr>
          <w:sz w:val="24"/>
          <w:szCs w:val="24"/>
          <w:u w:val="single"/>
        </w:rPr>
      </w:pPr>
      <w:r w:rsidRPr="00C96E85">
        <w:rPr>
          <w:sz w:val="24"/>
          <w:szCs w:val="24"/>
          <w:u w:val="single"/>
        </w:rPr>
        <w:t>Using the Output Analysis</w:t>
      </w:r>
    </w:p>
    <w:p w:rsidR="002F6E25" w:rsidRPr="00C96E85" w:rsidRDefault="002F6E25" w:rsidP="002F6E25">
      <w:pPr>
        <w:rPr>
          <w:sz w:val="24"/>
          <w:szCs w:val="24"/>
        </w:rPr>
      </w:pPr>
      <w:r w:rsidRPr="00C96E85">
        <w:rPr>
          <w:sz w:val="24"/>
          <w:szCs w:val="24"/>
        </w:rPr>
        <w:t xml:space="preserve">Each MS Excel output file has a different use. </w:t>
      </w:r>
      <w:r w:rsidR="00E870F8">
        <w:rPr>
          <w:sz w:val="24"/>
          <w:szCs w:val="24"/>
        </w:rPr>
        <w:t xml:space="preserve"> </w:t>
      </w:r>
      <w:r w:rsidRPr="00C96E85">
        <w:rPr>
          <w:sz w:val="24"/>
          <w:szCs w:val="24"/>
        </w:rPr>
        <w:t>They are detailed below.</w:t>
      </w:r>
    </w:p>
    <w:p w:rsidR="002F6E25" w:rsidRPr="00C96E85" w:rsidRDefault="002F6E25" w:rsidP="002F6E25">
      <w:pPr>
        <w:rPr>
          <w:i/>
          <w:sz w:val="24"/>
          <w:szCs w:val="24"/>
        </w:rPr>
      </w:pPr>
      <w:r w:rsidRPr="00C96E85">
        <w:rPr>
          <w:i/>
          <w:sz w:val="24"/>
          <w:szCs w:val="24"/>
        </w:rPr>
        <w:t>Markup.xls</w:t>
      </w:r>
    </w:p>
    <w:p w:rsidR="002F6E25" w:rsidRPr="00C96E85" w:rsidRDefault="002F6E25" w:rsidP="002F6E25">
      <w:pPr>
        <w:rPr>
          <w:sz w:val="24"/>
          <w:szCs w:val="24"/>
        </w:rPr>
      </w:pPr>
      <w:r w:rsidRPr="00C96E85">
        <w:rPr>
          <w:sz w:val="24"/>
          <w:szCs w:val="24"/>
        </w:rPr>
        <w:t xml:space="preserve">This simply represents the markup you have selected in your Schedule component by helper by day/shift. </w:t>
      </w:r>
      <w:r w:rsidR="00E870F8">
        <w:rPr>
          <w:sz w:val="24"/>
          <w:szCs w:val="24"/>
        </w:rPr>
        <w:t xml:space="preserve"> </w:t>
      </w:r>
      <w:r w:rsidRPr="00C96E85">
        <w:rPr>
          <w:sz w:val="24"/>
          <w:szCs w:val="24"/>
        </w:rPr>
        <w:t>It will help you ensure you have entered the markup in correctly.</w:t>
      </w:r>
    </w:p>
    <w:p w:rsidR="002F6E25" w:rsidRPr="00C96E85" w:rsidRDefault="002F6E25" w:rsidP="002F6E25">
      <w:pPr>
        <w:rPr>
          <w:i/>
          <w:sz w:val="24"/>
          <w:szCs w:val="24"/>
        </w:rPr>
      </w:pPr>
      <w:r w:rsidRPr="00C96E85">
        <w:rPr>
          <w:i/>
          <w:sz w:val="24"/>
          <w:szCs w:val="24"/>
        </w:rPr>
        <w:t>HelperUtil.xls</w:t>
      </w:r>
    </w:p>
    <w:p w:rsidR="002F6E25" w:rsidRPr="00C96E85" w:rsidRDefault="002F6E25" w:rsidP="002F6E25">
      <w:pPr>
        <w:rPr>
          <w:sz w:val="24"/>
          <w:szCs w:val="24"/>
        </w:rPr>
      </w:pPr>
      <w:r w:rsidRPr="00C96E85">
        <w:rPr>
          <w:sz w:val="24"/>
          <w:szCs w:val="24"/>
        </w:rPr>
        <w:t xml:space="preserve">This records the average number of helpers working by helper by shift/day. </w:t>
      </w:r>
      <w:r w:rsidR="00E870F8">
        <w:rPr>
          <w:sz w:val="24"/>
          <w:szCs w:val="24"/>
        </w:rPr>
        <w:t xml:space="preserve"> </w:t>
      </w:r>
      <w:r w:rsidRPr="00C96E85">
        <w:rPr>
          <w:sz w:val="24"/>
          <w:szCs w:val="24"/>
        </w:rPr>
        <w:t xml:space="preserve">This is not in itself the utilization percentage. </w:t>
      </w:r>
      <w:r w:rsidR="00E870F8">
        <w:rPr>
          <w:sz w:val="24"/>
          <w:szCs w:val="24"/>
        </w:rPr>
        <w:t xml:space="preserve"> </w:t>
      </w:r>
      <w:r w:rsidRPr="00C96E85">
        <w:rPr>
          <w:sz w:val="24"/>
          <w:szCs w:val="24"/>
        </w:rPr>
        <w:t>To calculate this percentage, take the number recorded and divide it by the markup amount of that day/shift.</w:t>
      </w:r>
    </w:p>
    <w:p w:rsidR="002F6E25" w:rsidRPr="00C96E85" w:rsidRDefault="002F6E25" w:rsidP="002F6E25">
      <w:pPr>
        <w:rPr>
          <w:i/>
          <w:sz w:val="24"/>
          <w:szCs w:val="24"/>
        </w:rPr>
      </w:pPr>
      <w:r w:rsidRPr="00C96E85">
        <w:rPr>
          <w:i/>
          <w:sz w:val="24"/>
          <w:szCs w:val="24"/>
        </w:rPr>
        <w:t>HelperMoves.xls</w:t>
      </w:r>
    </w:p>
    <w:p w:rsidR="002F6E25" w:rsidRPr="00C96E85" w:rsidRDefault="00066CE7" w:rsidP="002F6E25">
      <w:pPr>
        <w:rPr>
          <w:sz w:val="24"/>
          <w:szCs w:val="24"/>
        </w:rPr>
      </w:pPr>
      <w:r w:rsidRPr="00C96E85">
        <w:rPr>
          <w:sz w:val="24"/>
          <w:szCs w:val="24"/>
        </w:rPr>
        <w:t xml:space="preserve">This records the total numbers of moves by helper by shift/day. </w:t>
      </w:r>
      <w:r w:rsidR="00E870F8">
        <w:rPr>
          <w:sz w:val="24"/>
          <w:szCs w:val="24"/>
        </w:rPr>
        <w:t xml:space="preserve"> </w:t>
      </w:r>
      <w:r w:rsidRPr="00C96E85">
        <w:rPr>
          <w:sz w:val="24"/>
          <w:szCs w:val="24"/>
        </w:rPr>
        <w:t>This can be used for many things such as determining the number of helper moves per helper per hour by helper by shift/day.</w:t>
      </w:r>
      <w:r w:rsidR="00E870F8">
        <w:rPr>
          <w:sz w:val="24"/>
          <w:szCs w:val="24"/>
        </w:rPr>
        <w:t xml:space="preserve"> </w:t>
      </w:r>
      <w:r w:rsidRPr="00C96E85">
        <w:rPr>
          <w:sz w:val="24"/>
          <w:szCs w:val="24"/>
        </w:rPr>
        <w:t xml:space="preserve"> To do this, divide the number recorded by the number of </w:t>
      </w:r>
      <w:r w:rsidR="00FB0A29" w:rsidRPr="00C96E85">
        <w:rPr>
          <w:sz w:val="24"/>
          <w:szCs w:val="24"/>
        </w:rPr>
        <w:t>markup amount of that day/shift; then divide that number by 7 for 7 hours in the shift.</w:t>
      </w:r>
    </w:p>
    <w:p w:rsidR="00FB0A29" w:rsidRPr="00C96E85" w:rsidRDefault="00FB0A29" w:rsidP="002F6E25">
      <w:pPr>
        <w:rPr>
          <w:sz w:val="24"/>
          <w:szCs w:val="24"/>
        </w:rPr>
      </w:pPr>
      <w:r w:rsidRPr="00C96E85">
        <w:rPr>
          <w:sz w:val="24"/>
          <w:szCs w:val="24"/>
        </w:rPr>
        <w:t xml:space="preserve">The “Totals” tab records the number of arrivals by varying locations and the number of them that were delivered to their appropriate locations. </w:t>
      </w:r>
      <w:r w:rsidR="00E870F8">
        <w:rPr>
          <w:sz w:val="24"/>
          <w:szCs w:val="24"/>
        </w:rPr>
        <w:t xml:space="preserve"> </w:t>
      </w:r>
      <w:r w:rsidRPr="00C96E85">
        <w:rPr>
          <w:sz w:val="24"/>
          <w:szCs w:val="24"/>
        </w:rPr>
        <w:t xml:space="preserve">This is a full week count. A ratio of 1 between the numbers means that everything got to where it was going. </w:t>
      </w:r>
      <w:r w:rsidR="00E870F8">
        <w:rPr>
          <w:sz w:val="24"/>
          <w:szCs w:val="24"/>
        </w:rPr>
        <w:t xml:space="preserve"> </w:t>
      </w:r>
      <w:r w:rsidRPr="00C96E85">
        <w:rPr>
          <w:sz w:val="24"/>
          <w:szCs w:val="24"/>
        </w:rPr>
        <w:t xml:space="preserve">This is a good way to measure whether production was met within the week. </w:t>
      </w:r>
      <w:r w:rsidR="00E870F8">
        <w:rPr>
          <w:sz w:val="24"/>
          <w:szCs w:val="24"/>
        </w:rPr>
        <w:t xml:space="preserve"> </w:t>
      </w:r>
      <w:r w:rsidRPr="00C96E85">
        <w:rPr>
          <w:sz w:val="24"/>
          <w:szCs w:val="24"/>
        </w:rPr>
        <w:t>Remember that the end points are not just the docks, but also the HSs and the rack.</w:t>
      </w:r>
    </w:p>
    <w:p w:rsidR="00FB0A29" w:rsidRPr="00C96E85" w:rsidRDefault="00FB0A29" w:rsidP="002F6E25">
      <w:pPr>
        <w:rPr>
          <w:sz w:val="24"/>
          <w:szCs w:val="24"/>
          <w:u w:val="single"/>
        </w:rPr>
      </w:pPr>
      <w:r w:rsidRPr="00C96E85">
        <w:rPr>
          <w:sz w:val="24"/>
          <w:szCs w:val="24"/>
          <w:u w:val="single"/>
        </w:rPr>
        <w:t>Calculating a New Markup</w:t>
      </w:r>
    </w:p>
    <w:p w:rsidR="00FB0A29" w:rsidRPr="00C96E85" w:rsidRDefault="00FB0A29" w:rsidP="002F6E25">
      <w:pPr>
        <w:rPr>
          <w:sz w:val="24"/>
          <w:szCs w:val="24"/>
        </w:rPr>
      </w:pPr>
      <w:r w:rsidRPr="00C96E85">
        <w:rPr>
          <w:sz w:val="24"/>
          <w:szCs w:val="24"/>
        </w:rPr>
        <w:t>A good way to baseline a new markup would be to take the current markup used in the</w:t>
      </w:r>
      <w:r w:rsidR="00A604AA">
        <w:rPr>
          <w:sz w:val="24"/>
          <w:szCs w:val="24"/>
        </w:rPr>
        <w:t xml:space="preserve"> model and multiply each helper’s </w:t>
      </w:r>
      <w:r w:rsidRPr="00C96E85">
        <w:rPr>
          <w:sz w:val="24"/>
          <w:szCs w:val="24"/>
        </w:rPr>
        <w:t>shift/day</w:t>
      </w:r>
      <w:r w:rsidR="00A604AA">
        <w:rPr>
          <w:sz w:val="24"/>
          <w:szCs w:val="24"/>
        </w:rPr>
        <w:t xml:space="preserve"> amount</w:t>
      </w:r>
      <w:r w:rsidRPr="00C96E85">
        <w:rPr>
          <w:sz w:val="24"/>
          <w:szCs w:val="24"/>
        </w:rPr>
        <w:t xml:space="preserve"> by the utilization. </w:t>
      </w:r>
      <w:r w:rsidR="00E870F8">
        <w:rPr>
          <w:sz w:val="24"/>
          <w:szCs w:val="24"/>
        </w:rPr>
        <w:t xml:space="preserve"> </w:t>
      </w:r>
      <w:r w:rsidRPr="00C96E85">
        <w:rPr>
          <w:sz w:val="24"/>
          <w:szCs w:val="24"/>
        </w:rPr>
        <w:t>You can round this number up or down depending, but you want to make sure you have at least one helper during shifts when they are needed.</w:t>
      </w:r>
    </w:p>
    <w:p w:rsidR="00CF0559" w:rsidRPr="00FC61C8" w:rsidRDefault="00FB0A29" w:rsidP="000834AB">
      <w:r w:rsidRPr="00C96E85">
        <w:rPr>
          <w:sz w:val="24"/>
          <w:szCs w:val="24"/>
        </w:rPr>
        <w:t>Using the new markup, take a look at how utilization and helper moves change, and see if overall production targets are still met.</w:t>
      </w:r>
    </w:p>
    <w:sectPr w:rsidR="00CF0559" w:rsidRPr="00FC61C8" w:rsidSect="00A823AA">
      <w:footerReference w:type="default" r:id="rId72"/>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5858" w:rsidRDefault="008A5858" w:rsidP="00A823AA">
      <w:pPr>
        <w:spacing w:after="0" w:line="240" w:lineRule="auto"/>
      </w:pPr>
      <w:r>
        <w:separator/>
      </w:r>
    </w:p>
  </w:endnote>
  <w:endnote w:type="continuationSeparator" w:id="0">
    <w:p w:rsidR="008A5858" w:rsidRDefault="008A5858" w:rsidP="00A823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309"/>
      <w:gridCol w:w="958"/>
      <w:gridCol w:w="4309"/>
    </w:tblGrid>
    <w:tr w:rsidR="00B97422" w:rsidRPr="009068D9">
      <w:trPr>
        <w:trHeight w:val="151"/>
      </w:trPr>
      <w:tc>
        <w:tcPr>
          <w:tcW w:w="2250" w:type="pct"/>
          <w:tcBorders>
            <w:bottom w:val="single" w:sz="4" w:space="0" w:color="4F81BD"/>
          </w:tcBorders>
        </w:tcPr>
        <w:p w:rsidR="00B97422" w:rsidRDefault="00B97422">
          <w:pPr>
            <w:pStyle w:val="Header"/>
            <w:rPr>
              <w:rFonts w:ascii="Cambria" w:eastAsia="Times New Roman" w:hAnsi="Cambria"/>
              <w:b/>
              <w:bCs/>
            </w:rPr>
          </w:pPr>
        </w:p>
      </w:tc>
      <w:tc>
        <w:tcPr>
          <w:tcW w:w="500" w:type="pct"/>
          <w:vMerge w:val="restart"/>
          <w:noWrap/>
          <w:vAlign w:val="center"/>
        </w:tcPr>
        <w:p w:rsidR="00B97422" w:rsidRPr="009068D9" w:rsidRDefault="00B97422">
          <w:pPr>
            <w:pStyle w:val="NoSpacing"/>
            <w:rPr>
              <w:rFonts w:ascii="Cambria" w:hAnsi="Cambria"/>
            </w:rPr>
          </w:pPr>
          <w:r w:rsidRPr="009068D9">
            <w:rPr>
              <w:rFonts w:ascii="Cambria" w:hAnsi="Cambria"/>
              <w:b/>
            </w:rPr>
            <w:t xml:space="preserve">Page </w:t>
          </w:r>
          <w:r w:rsidR="00E41C39" w:rsidRPr="00E41C39">
            <w:fldChar w:fldCharType="begin"/>
          </w:r>
          <w:r>
            <w:instrText xml:space="preserve"> PAGE  \* MERGEFORMAT </w:instrText>
          </w:r>
          <w:r w:rsidR="00E41C39" w:rsidRPr="00E41C39">
            <w:fldChar w:fldCharType="separate"/>
          </w:r>
          <w:r w:rsidR="00B56DF5" w:rsidRPr="00B56DF5">
            <w:rPr>
              <w:rFonts w:ascii="Cambria" w:hAnsi="Cambria"/>
              <w:b/>
              <w:noProof/>
            </w:rPr>
            <w:t>15</w:t>
          </w:r>
          <w:r w:rsidR="00E41C39">
            <w:rPr>
              <w:rFonts w:ascii="Cambria" w:hAnsi="Cambria"/>
              <w:b/>
              <w:noProof/>
            </w:rPr>
            <w:fldChar w:fldCharType="end"/>
          </w:r>
        </w:p>
      </w:tc>
      <w:tc>
        <w:tcPr>
          <w:tcW w:w="2250" w:type="pct"/>
          <w:tcBorders>
            <w:bottom w:val="single" w:sz="4" w:space="0" w:color="4F81BD"/>
          </w:tcBorders>
        </w:tcPr>
        <w:p w:rsidR="00B97422" w:rsidRDefault="00B97422">
          <w:pPr>
            <w:pStyle w:val="Header"/>
            <w:rPr>
              <w:rFonts w:ascii="Cambria" w:eastAsia="Times New Roman" w:hAnsi="Cambria"/>
              <w:b/>
              <w:bCs/>
            </w:rPr>
          </w:pPr>
        </w:p>
      </w:tc>
    </w:tr>
    <w:tr w:rsidR="00B97422" w:rsidRPr="009068D9">
      <w:trPr>
        <w:trHeight w:val="150"/>
      </w:trPr>
      <w:tc>
        <w:tcPr>
          <w:tcW w:w="2250" w:type="pct"/>
          <w:tcBorders>
            <w:top w:val="single" w:sz="4" w:space="0" w:color="4F81BD"/>
          </w:tcBorders>
        </w:tcPr>
        <w:p w:rsidR="00B97422" w:rsidRDefault="00B97422">
          <w:pPr>
            <w:pStyle w:val="Header"/>
            <w:rPr>
              <w:rFonts w:ascii="Cambria" w:eastAsia="Times New Roman" w:hAnsi="Cambria"/>
              <w:b/>
              <w:bCs/>
            </w:rPr>
          </w:pPr>
        </w:p>
      </w:tc>
      <w:tc>
        <w:tcPr>
          <w:tcW w:w="500" w:type="pct"/>
          <w:vMerge/>
        </w:tcPr>
        <w:p w:rsidR="00B97422" w:rsidRDefault="00B97422">
          <w:pPr>
            <w:pStyle w:val="Header"/>
            <w:jc w:val="center"/>
            <w:rPr>
              <w:rFonts w:ascii="Cambria" w:eastAsia="Times New Roman" w:hAnsi="Cambria"/>
              <w:b/>
              <w:bCs/>
            </w:rPr>
          </w:pPr>
        </w:p>
      </w:tc>
      <w:tc>
        <w:tcPr>
          <w:tcW w:w="2250" w:type="pct"/>
          <w:tcBorders>
            <w:top w:val="single" w:sz="4" w:space="0" w:color="4F81BD"/>
          </w:tcBorders>
        </w:tcPr>
        <w:p w:rsidR="00B97422" w:rsidRDefault="00B97422">
          <w:pPr>
            <w:pStyle w:val="Header"/>
            <w:rPr>
              <w:rFonts w:ascii="Cambria" w:eastAsia="Times New Roman" w:hAnsi="Cambria"/>
              <w:b/>
              <w:bCs/>
            </w:rPr>
          </w:pPr>
        </w:p>
      </w:tc>
    </w:tr>
  </w:tbl>
  <w:p w:rsidR="00B97422" w:rsidRDefault="00B9742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5858" w:rsidRDefault="008A5858" w:rsidP="00A823AA">
      <w:pPr>
        <w:spacing w:after="0" w:line="240" w:lineRule="auto"/>
      </w:pPr>
      <w:r>
        <w:separator/>
      </w:r>
    </w:p>
  </w:footnote>
  <w:footnote w:type="continuationSeparator" w:id="0">
    <w:p w:rsidR="008A5858" w:rsidRDefault="008A5858" w:rsidP="00A823A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546DD"/>
    <w:multiLevelType w:val="hybridMultilevel"/>
    <w:tmpl w:val="A1ACDA3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BD75F16"/>
    <w:multiLevelType w:val="hybridMultilevel"/>
    <w:tmpl w:val="489E6752"/>
    <w:lvl w:ilvl="0" w:tplc="0F6CE53A">
      <w:start w:val="1"/>
      <w:numFmt w:val="bullet"/>
      <w:lvlText w:val="•"/>
      <w:lvlJc w:val="left"/>
      <w:pPr>
        <w:tabs>
          <w:tab w:val="num" w:pos="720"/>
        </w:tabs>
        <w:ind w:left="720" w:hanging="360"/>
      </w:pPr>
      <w:rPr>
        <w:rFonts w:ascii="Arial" w:hAnsi="Arial" w:hint="default"/>
      </w:rPr>
    </w:lvl>
    <w:lvl w:ilvl="1" w:tplc="73BEE256">
      <w:start w:val="1"/>
      <w:numFmt w:val="bullet"/>
      <w:lvlText w:val="•"/>
      <w:lvlJc w:val="left"/>
      <w:pPr>
        <w:tabs>
          <w:tab w:val="num" w:pos="1440"/>
        </w:tabs>
        <w:ind w:left="1440" w:hanging="360"/>
      </w:pPr>
      <w:rPr>
        <w:rFonts w:ascii="Arial" w:hAnsi="Arial" w:hint="default"/>
      </w:rPr>
    </w:lvl>
    <w:lvl w:ilvl="2" w:tplc="8C84414A" w:tentative="1">
      <w:start w:val="1"/>
      <w:numFmt w:val="bullet"/>
      <w:lvlText w:val="•"/>
      <w:lvlJc w:val="left"/>
      <w:pPr>
        <w:tabs>
          <w:tab w:val="num" w:pos="2160"/>
        </w:tabs>
        <w:ind w:left="2160" w:hanging="360"/>
      </w:pPr>
      <w:rPr>
        <w:rFonts w:ascii="Arial" w:hAnsi="Arial" w:hint="default"/>
      </w:rPr>
    </w:lvl>
    <w:lvl w:ilvl="3" w:tplc="2F682B86" w:tentative="1">
      <w:start w:val="1"/>
      <w:numFmt w:val="bullet"/>
      <w:lvlText w:val="•"/>
      <w:lvlJc w:val="left"/>
      <w:pPr>
        <w:tabs>
          <w:tab w:val="num" w:pos="2880"/>
        </w:tabs>
        <w:ind w:left="2880" w:hanging="360"/>
      </w:pPr>
      <w:rPr>
        <w:rFonts w:ascii="Arial" w:hAnsi="Arial" w:hint="default"/>
      </w:rPr>
    </w:lvl>
    <w:lvl w:ilvl="4" w:tplc="1576B53C" w:tentative="1">
      <w:start w:val="1"/>
      <w:numFmt w:val="bullet"/>
      <w:lvlText w:val="•"/>
      <w:lvlJc w:val="left"/>
      <w:pPr>
        <w:tabs>
          <w:tab w:val="num" w:pos="3600"/>
        </w:tabs>
        <w:ind w:left="3600" w:hanging="360"/>
      </w:pPr>
      <w:rPr>
        <w:rFonts w:ascii="Arial" w:hAnsi="Arial" w:hint="default"/>
      </w:rPr>
    </w:lvl>
    <w:lvl w:ilvl="5" w:tplc="4BF20FEE" w:tentative="1">
      <w:start w:val="1"/>
      <w:numFmt w:val="bullet"/>
      <w:lvlText w:val="•"/>
      <w:lvlJc w:val="left"/>
      <w:pPr>
        <w:tabs>
          <w:tab w:val="num" w:pos="4320"/>
        </w:tabs>
        <w:ind w:left="4320" w:hanging="360"/>
      </w:pPr>
      <w:rPr>
        <w:rFonts w:ascii="Arial" w:hAnsi="Arial" w:hint="default"/>
      </w:rPr>
    </w:lvl>
    <w:lvl w:ilvl="6" w:tplc="9FBA0E7E" w:tentative="1">
      <w:start w:val="1"/>
      <w:numFmt w:val="bullet"/>
      <w:lvlText w:val="•"/>
      <w:lvlJc w:val="left"/>
      <w:pPr>
        <w:tabs>
          <w:tab w:val="num" w:pos="5040"/>
        </w:tabs>
        <w:ind w:left="5040" w:hanging="360"/>
      </w:pPr>
      <w:rPr>
        <w:rFonts w:ascii="Arial" w:hAnsi="Arial" w:hint="default"/>
      </w:rPr>
    </w:lvl>
    <w:lvl w:ilvl="7" w:tplc="6B261B80" w:tentative="1">
      <w:start w:val="1"/>
      <w:numFmt w:val="bullet"/>
      <w:lvlText w:val="•"/>
      <w:lvlJc w:val="left"/>
      <w:pPr>
        <w:tabs>
          <w:tab w:val="num" w:pos="5760"/>
        </w:tabs>
        <w:ind w:left="5760" w:hanging="360"/>
      </w:pPr>
      <w:rPr>
        <w:rFonts w:ascii="Arial" w:hAnsi="Arial" w:hint="default"/>
      </w:rPr>
    </w:lvl>
    <w:lvl w:ilvl="8" w:tplc="61E85D46" w:tentative="1">
      <w:start w:val="1"/>
      <w:numFmt w:val="bullet"/>
      <w:lvlText w:val="•"/>
      <w:lvlJc w:val="left"/>
      <w:pPr>
        <w:tabs>
          <w:tab w:val="num" w:pos="6480"/>
        </w:tabs>
        <w:ind w:left="6480" w:hanging="360"/>
      </w:pPr>
      <w:rPr>
        <w:rFonts w:ascii="Arial" w:hAnsi="Arial" w:hint="default"/>
      </w:rPr>
    </w:lvl>
  </w:abstractNum>
  <w:abstractNum w:abstractNumId="2">
    <w:nsid w:val="0D5353A1"/>
    <w:multiLevelType w:val="hybridMultilevel"/>
    <w:tmpl w:val="10921D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E742E47"/>
    <w:multiLevelType w:val="hybridMultilevel"/>
    <w:tmpl w:val="1D686BC6"/>
    <w:lvl w:ilvl="0" w:tplc="4CC0D2F2">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142C81"/>
    <w:multiLevelType w:val="hybridMultilevel"/>
    <w:tmpl w:val="FAECD6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35B2FD3"/>
    <w:multiLevelType w:val="hybridMultilevel"/>
    <w:tmpl w:val="821A903E"/>
    <w:lvl w:ilvl="0" w:tplc="2C4EFD7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nsid w:val="144B452D"/>
    <w:multiLevelType w:val="hybridMultilevel"/>
    <w:tmpl w:val="137E319E"/>
    <w:lvl w:ilvl="0" w:tplc="E54A0E1A">
      <w:start w:val="8"/>
      <w:numFmt w:val="bullet"/>
      <w:lvlText w:val="-"/>
      <w:lvlJc w:val="left"/>
      <w:pPr>
        <w:ind w:left="108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BD23C5"/>
    <w:multiLevelType w:val="hybridMultilevel"/>
    <w:tmpl w:val="004E08D6"/>
    <w:lvl w:ilvl="0" w:tplc="47AC029C">
      <w:start w:val="1"/>
      <w:numFmt w:val="bullet"/>
      <w:lvlText w:val="•"/>
      <w:lvlJc w:val="left"/>
      <w:pPr>
        <w:tabs>
          <w:tab w:val="num" w:pos="720"/>
        </w:tabs>
        <w:ind w:left="720" w:hanging="360"/>
      </w:pPr>
      <w:rPr>
        <w:rFonts w:ascii="Arial" w:hAnsi="Arial" w:hint="default"/>
      </w:rPr>
    </w:lvl>
    <w:lvl w:ilvl="1" w:tplc="9826989C">
      <w:start w:val="1235"/>
      <w:numFmt w:val="bullet"/>
      <w:lvlText w:val="•"/>
      <w:lvlJc w:val="left"/>
      <w:pPr>
        <w:tabs>
          <w:tab w:val="num" w:pos="1440"/>
        </w:tabs>
        <w:ind w:left="1440" w:hanging="360"/>
      </w:pPr>
      <w:rPr>
        <w:rFonts w:ascii="Arial" w:hAnsi="Arial" w:hint="default"/>
      </w:rPr>
    </w:lvl>
    <w:lvl w:ilvl="2" w:tplc="4322F9D6">
      <w:start w:val="1235"/>
      <w:numFmt w:val="bullet"/>
      <w:lvlText w:val="•"/>
      <w:lvlJc w:val="left"/>
      <w:pPr>
        <w:tabs>
          <w:tab w:val="num" w:pos="2160"/>
        </w:tabs>
        <w:ind w:left="2160" w:hanging="360"/>
      </w:pPr>
      <w:rPr>
        <w:rFonts w:ascii="Arial" w:hAnsi="Arial" w:hint="default"/>
      </w:rPr>
    </w:lvl>
    <w:lvl w:ilvl="3" w:tplc="38C40822" w:tentative="1">
      <w:start w:val="1"/>
      <w:numFmt w:val="bullet"/>
      <w:lvlText w:val="•"/>
      <w:lvlJc w:val="left"/>
      <w:pPr>
        <w:tabs>
          <w:tab w:val="num" w:pos="2880"/>
        </w:tabs>
        <w:ind w:left="2880" w:hanging="360"/>
      </w:pPr>
      <w:rPr>
        <w:rFonts w:ascii="Arial" w:hAnsi="Arial" w:hint="default"/>
      </w:rPr>
    </w:lvl>
    <w:lvl w:ilvl="4" w:tplc="7B48D55A" w:tentative="1">
      <w:start w:val="1"/>
      <w:numFmt w:val="bullet"/>
      <w:lvlText w:val="•"/>
      <w:lvlJc w:val="left"/>
      <w:pPr>
        <w:tabs>
          <w:tab w:val="num" w:pos="3600"/>
        </w:tabs>
        <w:ind w:left="3600" w:hanging="360"/>
      </w:pPr>
      <w:rPr>
        <w:rFonts w:ascii="Arial" w:hAnsi="Arial" w:hint="default"/>
      </w:rPr>
    </w:lvl>
    <w:lvl w:ilvl="5" w:tplc="55F02EA6" w:tentative="1">
      <w:start w:val="1"/>
      <w:numFmt w:val="bullet"/>
      <w:lvlText w:val="•"/>
      <w:lvlJc w:val="left"/>
      <w:pPr>
        <w:tabs>
          <w:tab w:val="num" w:pos="4320"/>
        </w:tabs>
        <w:ind w:left="4320" w:hanging="360"/>
      </w:pPr>
      <w:rPr>
        <w:rFonts w:ascii="Arial" w:hAnsi="Arial" w:hint="default"/>
      </w:rPr>
    </w:lvl>
    <w:lvl w:ilvl="6" w:tplc="F17E27BE" w:tentative="1">
      <w:start w:val="1"/>
      <w:numFmt w:val="bullet"/>
      <w:lvlText w:val="•"/>
      <w:lvlJc w:val="left"/>
      <w:pPr>
        <w:tabs>
          <w:tab w:val="num" w:pos="5040"/>
        </w:tabs>
        <w:ind w:left="5040" w:hanging="360"/>
      </w:pPr>
      <w:rPr>
        <w:rFonts w:ascii="Arial" w:hAnsi="Arial" w:hint="default"/>
      </w:rPr>
    </w:lvl>
    <w:lvl w:ilvl="7" w:tplc="266426C8" w:tentative="1">
      <w:start w:val="1"/>
      <w:numFmt w:val="bullet"/>
      <w:lvlText w:val="•"/>
      <w:lvlJc w:val="left"/>
      <w:pPr>
        <w:tabs>
          <w:tab w:val="num" w:pos="5760"/>
        </w:tabs>
        <w:ind w:left="5760" w:hanging="360"/>
      </w:pPr>
      <w:rPr>
        <w:rFonts w:ascii="Arial" w:hAnsi="Arial" w:hint="default"/>
      </w:rPr>
    </w:lvl>
    <w:lvl w:ilvl="8" w:tplc="3CB8EC3E" w:tentative="1">
      <w:start w:val="1"/>
      <w:numFmt w:val="bullet"/>
      <w:lvlText w:val="•"/>
      <w:lvlJc w:val="left"/>
      <w:pPr>
        <w:tabs>
          <w:tab w:val="num" w:pos="6480"/>
        </w:tabs>
        <w:ind w:left="6480" w:hanging="360"/>
      </w:pPr>
      <w:rPr>
        <w:rFonts w:ascii="Arial" w:hAnsi="Arial" w:hint="default"/>
      </w:rPr>
    </w:lvl>
  </w:abstractNum>
  <w:abstractNum w:abstractNumId="8">
    <w:nsid w:val="1D99276A"/>
    <w:multiLevelType w:val="hybridMultilevel"/>
    <w:tmpl w:val="AE8E08EC"/>
    <w:lvl w:ilvl="0" w:tplc="889A0F64">
      <w:start w:val="1"/>
      <w:numFmt w:val="bullet"/>
      <w:lvlText w:val="•"/>
      <w:lvlJc w:val="left"/>
      <w:pPr>
        <w:tabs>
          <w:tab w:val="num" w:pos="720"/>
        </w:tabs>
        <w:ind w:left="720" w:hanging="360"/>
      </w:pPr>
      <w:rPr>
        <w:rFonts w:ascii="Arial" w:hAnsi="Arial" w:hint="default"/>
      </w:rPr>
    </w:lvl>
    <w:lvl w:ilvl="1" w:tplc="C12C3B62">
      <w:start w:val="1103"/>
      <w:numFmt w:val="bullet"/>
      <w:lvlText w:val="•"/>
      <w:lvlJc w:val="left"/>
      <w:pPr>
        <w:tabs>
          <w:tab w:val="num" w:pos="1440"/>
        </w:tabs>
        <w:ind w:left="1440" w:hanging="360"/>
      </w:pPr>
      <w:rPr>
        <w:rFonts w:ascii="Arial" w:hAnsi="Arial" w:hint="default"/>
      </w:rPr>
    </w:lvl>
    <w:lvl w:ilvl="2" w:tplc="88440270">
      <w:start w:val="1103"/>
      <w:numFmt w:val="bullet"/>
      <w:lvlText w:val="•"/>
      <w:lvlJc w:val="left"/>
      <w:pPr>
        <w:tabs>
          <w:tab w:val="num" w:pos="2160"/>
        </w:tabs>
        <w:ind w:left="2160" w:hanging="360"/>
      </w:pPr>
      <w:rPr>
        <w:rFonts w:ascii="Arial" w:hAnsi="Arial" w:hint="default"/>
      </w:rPr>
    </w:lvl>
    <w:lvl w:ilvl="3" w:tplc="DFB24FFA" w:tentative="1">
      <w:start w:val="1"/>
      <w:numFmt w:val="bullet"/>
      <w:lvlText w:val="•"/>
      <w:lvlJc w:val="left"/>
      <w:pPr>
        <w:tabs>
          <w:tab w:val="num" w:pos="2880"/>
        </w:tabs>
        <w:ind w:left="2880" w:hanging="360"/>
      </w:pPr>
      <w:rPr>
        <w:rFonts w:ascii="Arial" w:hAnsi="Arial" w:hint="default"/>
      </w:rPr>
    </w:lvl>
    <w:lvl w:ilvl="4" w:tplc="B784DB5A" w:tentative="1">
      <w:start w:val="1"/>
      <w:numFmt w:val="bullet"/>
      <w:lvlText w:val="•"/>
      <w:lvlJc w:val="left"/>
      <w:pPr>
        <w:tabs>
          <w:tab w:val="num" w:pos="3600"/>
        </w:tabs>
        <w:ind w:left="3600" w:hanging="360"/>
      </w:pPr>
      <w:rPr>
        <w:rFonts w:ascii="Arial" w:hAnsi="Arial" w:hint="default"/>
      </w:rPr>
    </w:lvl>
    <w:lvl w:ilvl="5" w:tplc="A4EA3DB0" w:tentative="1">
      <w:start w:val="1"/>
      <w:numFmt w:val="bullet"/>
      <w:lvlText w:val="•"/>
      <w:lvlJc w:val="left"/>
      <w:pPr>
        <w:tabs>
          <w:tab w:val="num" w:pos="4320"/>
        </w:tabs>
        <w:ind w:left="4320" w:hanging="360"/>
      </w:pPr>
      <w:rPr>
        <w:rFonts w:ascii="Arial" w:hAnsi="Arial" w:hint="default"/>
      </w:rPr>
    </w:lvl>
    <w:lvl w:ilvl="6" w:tplc="1A8E3834" w:tentative="1">
      <w:start w:val="1"/>
      <w:numFmt w:val="bullet"/>
      <w:lvlText w:val="•"/>
      <w:lvlJc w:val="left"/>
      <w:pPr>
        <w:tabs>
          <w:tab w:val="num" w:pos="5040"/>
        </w:tabs>
        <w:ind w:left="5040" w:hanging="360"/>
      </w:pPr>
      <w:rPr>
        <w:rFonts w:ascii="Arial" w:hAnsi="Arial" w:hint="default"/>
      </w:rPr>
    </w:lvl>
    <w:lvl w:ilvl="7" w:tplc="6FCEC102" w:tentative="1">
      <w:start w:val="1"/>
      <w:numFmt w:val="bullet"/>
      <w:lvlText w:val="•"/>
      <w:lvlJc w:val="left"/>
      <w:pPr>
        <w:tabs>
          <w:tab w:val="num" w:pos="5760"/>
        </w:tabs>
        <w:ind w:left="5760" w:hanging="360"/>
      </w:pPr>
      <w:rPr>
        <w:rFonts w:ascii="Arial" w:hAnsi="Arial" w:hint="default"/>
      </w:rPr>
    </w:lvl>
    <w:lvl w:ilvl="8" w:tplc="F282F5DE" w:tentative="1">
      <w:start w:val="1"/>
      <w:numFmt w:val="bullet"/>
      <w:lvlText w:val="•"/>
      <w:lvlJc w:val="left"/>
      <w:pPr>
        <w:tabs>
          <w:tab w:val="num" w:pos="6480"/>
        </w:tabs>
        <w:ind w:left="6480" w:hanging="360"/>
      </w:pPr>
      <w:rPr>
        <w:rFonts w:ascii="Arial" w:hAnsi="Arial" w:hint="default"/>
      </w:rPr>
    </w:lvl>
  </w:abstractNum>
  <w:abstractNum w:abstractNumId="9">
    <w:nsid w:val="21725D1D"/>
    <w:multiLevelType w:val="hybridMultilevel"/>
    <w:tmpl w:val="C720A65A"/>
    <w:lvl w:ilvl="0" w:tplc="E54A0E1A">
      <w:start w:val="8"/>
      <w:numFmt w:val="bullet"/>
      <w:lvlText w:val="-"/>
      <w:lvlJc w:val="left"/>
      <w:pPr>
        <w:ind w:left="1800" w:hanging="360"/>
      </w:pPr>
      <w:rPr>
        <w:rFonts w:ascii="Calibri" w:eastAsia="Calibri" w:hAnsi="Calibr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40B6B64"/>
    <w:multiLevelType w:val="hybridMultilevel"/>
    <w:tmpl w:val="7598DBA2"/>
    <w:lvl w:ilvl="0" w:tplc="68785918">
      <w:start w:val="1"/>
      <w:numFmt w:val="bullet"/>
      <w:lvlText w:val="•"/>
      <w:lvlJc w:val="left"/>
      <w:pPr>
        <w:tabs>
          <w:tab w:val="num" w:pos="720"/>
        </w:tabs>
        <w:ind w:left="720" w:hanging="360"/>
      </w:pPr>
      <w:rPr>
        <w:rFonts w:ascii="Arial" w:hAnsi="Arial" w:hint="default"/>
      </w:rPr>
    </w:lvl>
    <w:lvl w:ilvl="1" w:tplc="657A5652">
      <w:start w:val="1434"/>
      <w:numFmt w:val="bullet"/>
      <w:lvlText w:val="•"/>
      <w:lvlJc w:val="left"/>
      <w:pPr>
        <w:tabs>
          <w:tab w:val="num" w:pos="1440"/>
        </w:tabs>
        <w:ind w:left="1440" w:hanging="360"/>
      </w:pPr>
      <w:rPr>
        <w:rFonts w:ascii="Arial" w:hAnsi="Arial" w:hint="default"/>
      </w:rPr>
    </w:lvl>
    <w:lvl w:ilvl="2" w:tplc="EBC6956A">
      <w:start w:val="1434"/>
      <w:numFmt w:val="bullet"/>
      <w:lvlText w:val="•"/>
      <w:lvlJc w:val="left"/>
      <w:pPr>
        <w:tabs>
          <w:tab w:val="num" w:pos="2160"/>
        </w:tabs>
        <w:ind w:left="2160" w:hanging="360"/>
      </w:pPr>
      <w:rPr>
        <w:rFonts w:ascii="Arial" w:hAnsi="Arial" w:hint="default"/>
      </w:rPr>
    </w:lvl>
    <w:lvl w:ilvl="3" w:tplc="78721B12" w:tentative="1">
      <w:start w:val="1"/>
      <w:numFmt w:val="bullet"/>
      <w:lvlText w:val="•"/>
      <w:lvlJc w:val="left"/>
      <w:pPr>
        <w:tabs>
          <w:tab w:val="num" w:pos="2880"/>
        </w:tabs>
        <w:ind w:left="2880" w:hanging="360"/>
      </w:pPr>
      <w:rPr>
        <w:rFonts w:ascii="Arial" w:hAnsi="Arial" w:hint="default"/>
      </w:rPr>
    </w:lvl>
    <w:lvl w:ilvl="4" w:tplc="EC04D8CC" w:tentative="1">
      <w:start w:val="1"/>
      <w:numFmt w:val="bullet"/>
      <w:lvlText w:val="•"/>
      <w:lvlJc w:val="left"/>
      <w:pPr>
        <w:tabs>
          <w:tab w:val="num" w:pos="3600"/>
        </w:tabs>
        <w:ind w:left="3600" w:hanging="360"/>
      </w:pPr>
      <w:rPr>
        <w:rFonts w:ascii="Arial" w:hAnsi="Arial" w:hint="default"/>
      </w:rPr>
    </w:lvl>
    <w:lvl w:ilvl="5" w:tplc="90F69D6E" w:tentative="1">
      <w:start w:val="1"/>
      <w:numFmt w:val="bullet"/>
      <w:lvlText w:val="•"/>
      <w:lvlJc w:val="left"/>
      <w:pPr>
        <w:tabs>
          <w:tab w:val="num" w:pos="4320"/>
        </w:tabs>
        <w:ind w:left="4320" w:hanging="360"/>
      </w:pPr>
      <w:rPr>
        <w:rFonts w:ascii="Arial" w:hAnsi="Arial" w:hint="default"/>
      </w:rPr>
    </w:lvl>
    <w:lvl w:ilvl="6" w:tplc="2820B018" w:tentative="1">
      <w:start w:val="1"/>
      <w:numFmt w:val="bullet"/>
      <w:lvlText w:val="•"/>
      <w:lvlJc w:val="left"/>
      <w:pPr>
        <w:tabs>
          <w:tab w:val="num" w:pos="5040"/>
        </w:tabs>
        <w:ind w:left="5040" w:hanging="360"/>
      </w:pPr>
      <w:rPr>
        <w:rFonts w:ascii="Arial" w:hAnsi="Arial" w:hint="default"/>
      </w:rPr>
    </w:lvl>
    <w:lvl w:ilvl="7" w:tplc="0A0262D8" w:tentative="1">
      <w:start w:val="1"/>
      <w:numFmt w:val="bullet"/>
      <w:lvlText w:val="•"/>
      <w:lvlJc w:val="left"/>
      <w:pPr>
        <w:tabs>
          <w:tab w:val="num" w:pos="5760"/>
        </w:tabs>
        <w:ind w:left="5760" w:hanging="360"/>
      </w:pPr>
      <w:rPr>
        <w:rFonts w:ascii="Arial" w:hAnsi="Arial" w:hint="default"/>
      </w:rPr>
    </w:lvl>
    <w:lvl w:ilvl="8" w:tplc="8404FC4E" w:tentative="1">
      <w:start w:val="1"/>
      <w:numFmt w:val="bullet"/>
      <w:lvlText w:val="•"/>
      <w:lvlJc w:val="left"/>
      <w:pPr>
        <w:tabs>
          <w:tab w:val="num" w:pos="6480"/>
        </w:tabs>
        <w:ind w:left="6480" w:hanging="360"/>
      </w:pPr>
      <w:rPr>
        <w:rFonts w:ascii="Arial" w:hAnsi="Arial" w:hint="default"/>
      </w:rPr>
    </w:lvl>
  </w:abstractNum>
  <w:abstractNum w:abstractNumId="11">
    <w:nsid w:val="267342B9"/>
    <w:multiLevelType w:val="hybridMultilevel"/>
    <w:tmpl w:val="D3423A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92D63D7"/>
    <w:multiLevelType w:val="hybridMultilevel"/>
    <w:tmpl w:val="15D884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9C53255"/>
    <w:multiLevelType w:val="hybridMultilevel"/>
    <w:tmpl w:val="4B149462"/>
    <w:lvl w:ilvl="0" w:tplc="E0E0B6C4">
      <w:start w:val="1"/>
      <w:numFmt w:val="bullet"/>
      <w:lvlText w:val="•"/>
      <w:lvlJc w:val="left"/>
      <w:pPr>
        <w:tabs>
          <w:tab w:val="num" w:pos="720"/>
        </w:tabs>
        <w:ind w:left="720" w:hanging="360"/>
      </w:pPr>
      <w:rPr>
        <w:rFonts w:ascii="Arial" w:hAnsi="Arial" w:hint="default"/>
      </w:rPr>
    </w:lvl>
    <w:lvl w:ilvl="1" w:tplc="0C569C14">
      <w:start w:val="642"/>
      <w:numFmt w:val="bullet"/>
      <w:lvlText w:val="•"/>
      <w:lvlJc w:val="left"/>
      <w:pPr>
        <w:tabs>
          <w:tab w:val="num" w:pos="1440"/>
        </w:tabs>
        <w:ind w:left="1440" w:hanging="360"/>
      </w:pPr>
      <w:rPr>
        <w:rFonts w:ascii="Arial" w:hAnsi="Arial" w:hint="default"/>
      </w:rPr>
    </w:lvl>
    <w:lvl w:ilvl="2" w:tplc="1EA63F7E">
      <w:start w:val="642"/>
      <w:numFmt w:val="bullet"/>
      <w:lvlText w:val="•"/>
      <w:lvlJc w:val="left"/>
      <w:pPr>
        <w:tabs>
          <w:tab w:val="num" w:pos="2160"/>
        </w:tabs>
        <w:ind w:left="2160" w:hanging="360"/>
      </w:pPr>
      <w:rPr>
        <w:rFonts w:ascii="Arial" w:hAnsi="Arial" w:hint="default"/>
      </w:rPr>
    </w:lvl>
    <w:lvl w:ilvl="3" w:tplc="2C7840E8" w:tentative="1">
      <w:start w:val="1"/>
      <w:numFmt w:val="bullet"/>
      <w:lvlText w:val="•"/>
      <w:lvlJc w:val="left"/>
      <w:pPr>
        <w:tabs>
          <w:tab w:val="num" w:pos="2880"/>
        </w:tabs>
        <w:ind w:left="2880" w:hanging="360"/>
      </w:pPr>
      <w:rPr>
        <w:rFonts w:ascii="Arial" w:hAnsi="Arial" w:hint="default"/>
      </w:rPr>
    </w:lvl>
    <w:lvl w:ilvl="4" w:tplc="65864BF0" w:tentative="1">
      <w:start w:val="1"/>
      <w:numFmt w:val="bullet"/>
      <w:lvlText w:val="•"/>
      <w:lvlJc w:val="left"/>
      <w:pPr>
        <w:tabs>
          <w:tab w:val="num" w:pos="3600"/>
        </w:tabs>
        <w:ind w:left="3600" w:hanging="360"/>
      </w:pPr>
      <w:rPr>
        <w:rFonts w:ascii="Arial" w:hAnsi="Arial" w:hint="default"/>
      </w:rPr>
    </w:lvl>
    <w:lvl w:ilvl="5" w:tplc="9B5A5F2C" w:tentative="1">
      <w:start w:val="1"/>
      <w:numFmt w:val="bullet"/>
      <w:lvlText w:val="•"/>
      <w:lvlJc w:val="left"/>
      <w:pPr>
        <w:tabs>
          <w:tab w:val="num" w:pos="4320"/>
        </w:tabs>
        <w:ind w:left="4320" w:hanging="360"/>
      </w:pPr>
      <w:rPr>
        <w:rFonts w:ascii="Arial" w:hAnsi="Arial" w:hint="default"/>
      </w:rPr>
    </w:lvl>
    <w:lvl w:ilvl="6" w:tplc="80629208" w:tentative="1">
      <w:start w:val="1"/>
      <w:numFmt w:val="bullet"/>
      <w:lvlText w:val="•"/>
      <w:lvlJc w:val="left"/>
      <w:pPr>
        <w:tabs>
          <w:tab w:val="num" w:pos="5040"/>
        </w:tabs>
        <w:ind w:left="5040" w:hanging="360"/>
      </w:pPr>
      <w:rPr>
        <w:rFonts w:ascii="Arial" w:hAnsi="Arial" w:hint="default"/>
      </w:rPr>
    </w:lvl>
    <w:lvl w:ilvl="7" w:tplc="A7F024FC" w:tentative="1">
      <w:start w:val="1"/>
      <w:numFmt w:val="bullet"/>
      <w:lvlText w:val="•"/>
      <w:lvlJc w:val="left"/>
      <w:pPr>
        <w:tabs>
          <w:tab w:val="num" w:pos="5760"/>
        </w:tabs>
        <w:ind w:left="5760" w:hanging="360"/>
      </w:pPr>
      <w:rPr>
        <w:rFonts w:ascii="Arial" w:hAnsi="Arial" w:hint="default"/>
      </w:rPr>
    </w:lvl>
    <w:lvl w:ilvl="8" w:tplc="224E7462" w:tentative="1">
      <w:start w:val="1"/>
      <w:numFmt w:val="bullet"/>
      <w:lvlText w:val="•"/>
      <w:lvlJc w:val="left"/>
      <w:pPr>
        <w:tabs>
          <w:tab w:val="num" w:pos="6480"/>
        </w:tabs>
        <w:ind w:left="6480" w:hanging="360"/>
      </w:pPr>
      <w:rPr>
        <w:rFonts w:ascii="Arial" w:hAnsi="Arial" w:hint="default"/>
      </w:rPr>
    </w:lvl>
  </w:abstractNum>
  <w:abstractNum w:abstractNumId="14">
    <w:nsid w:val="2AFF4231"/>
    <w:multiLevelType w:val="hybridMultilevel"/>
    <w:tmpl w:val="3648D3AC"/>
    <w:lvl w:ilvl="0" w:tplc="E54A0E1A">
      <w:start w:val="8"/>
      <w:numFmt w:val="bullet"/>
      <w:lvlText w:val="-"/>
      <w:lvlJc w:val="left"/>
      <w:pPr>
        <w:ind w:left="1080" w:hanging="360"/>
      </w:pPr>
      <w:rPr>
        <w:rFonts w:ascii="Calibri" w:eastAsia="Calibri"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nsid w:val="2C7D6D9D"/>
    <w:multiLevelType w:val="hybridMultilevel"/>
    <w:tmpl w:val="D70ED6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FF203CD"/>
    <w:multiLevelType w:val="hybridMultilevel"/>
    <w:tmpl w:val="1F0C83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C7A2C1F"/>
    <w:multiLevelType w:val="hybridMultilevel"/>
    <w:tmpl w:val="BD0031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FC33954"/>
    <w:multiLevelType w:val="hybridMultilevel"/>
    <w:tmpl w:val="FA88C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1C3F66"/>
    <w:multiLevelType w:val="hybridMultilevel"/>
    <w:tmpl w:val="FDDC761A"/>
    <w:lvl w:ilvl="0" w:tplc="3E9658E4">
      <w:start w:val="1"/>
      <w:numFmt w:val="bullet"/>
      <w:lvlText w:val="•"/>
      <w:lvlJc w:val="left"/>
      <w:pPr>
        <w:tabs>
          <w:tab w:val="num" w:pos="720"/>
        </w:tabs>
        <w:ind w:left="720" w:hanging="360"/>
      </w:pPr>
      <w:rPr>
        <w:rFonts w:ascii="Arial" w:hAnsi="Arial" w:hint="default"/>
      </w:rPr>
    </w:lvl>
    <w:lvl w:ilvl="1" w:tplc="7D0A4964">
      <w:start w:val="1"/>
      <w:numFmt w:val="bullet"/>
      <w:lvlText w:val="•"/>
      <w:lvlJc w:val="left"/>
      <w:pPr>
        <w:tabs>
          <w:tab w:val="num" w:pos="1440"/>
        </w:tabs>
        <w:ind w:left="1440" w:hanging="360"/>
      </w:pPr>
      <w:rPr>
        <w:rFonts w:ascii="Arial" w:hAnsi="Arial" w:hint="default"/>
      </w:rPr>
    </w:lvl>
    <w:lvl w:ilvl="2" w:tplc="0C0A306C">
      <w:start w:val="840"/>
      <w:numFmt w:val="bullet"/>
      <w:lvlText w:val="•"/>
      <w:lvlJc w:val="left"/>
      <w:pPr>
        <w:tabs>
          <w:tab w:val="num" w:pos="2160"/>
        </w:tabs>
        <w:ind w:left="2160" w:hanging="360"/>
      </w:pPr>
      <w:rPr>
        <w:rFonts w:ascii="Arial" w:hAnsi="Arial" w:hint="default"/>
      </w:rPr>
    </w:lvl>
    <w:lvl w:ilvl="3" w:tplc="2D0A2628" w:tentative="1">
      <w:start w:val="1"/>
      <w:numFmt w:val="bullet"/>
      <w:lvlText w:val="•"/>
      <w:lvlJc w:val="left"/>
      <w:pPr>
        <w:tabs>
          <w:tab w:val="num" w:pos="2880"/>
        </w:tabs>
        <w:ind w:left="2880" w:hanging="360"/>
      </w:pPr>
      <w:rPr>
        <w:rFonts w:ascii="Arial" w:hAnsi="Arial" w:hint="default"/>
      </w:rPr>
    </w:lvl>
    <w:lvl w:ilvl="4" w:tplc="2DCAE65C" w:tentative="1">
      <w:start w:val="1"/>
      <w:numFmt w:val="bullet"/>
      <w:lvlText w:val="•"/>
      <w:lvlJc w:val="left"/>
      <w:pPr>
        <w:tabs>
          <w:tab w:val="num" w:pos="3600"/>
        </w:tabs>
        <w:ind w:left="3600" w:hanging="360"/>
      </w:pPr>
      <w:rPr>
        <w:rFonts w:ascii="Arial" w:hAnsi="Arial" w:hint="default"/>
      </w:rPr>
    </w:lvl>
    <w:lvl w:ilvl="5" w:tplc="DF08E4FA" w:tentative="1">
      <w:start w:val="1"/>
      <w:numFmt w:val="bullet"/>
      <w:lvlText w:val="•"/>
      <w:lvlJc w:val="left"/>
      <w:pPr>
        <w:tabs>
          <w:tab w:val="num" w:pos="4320"/>
        </w:tabs>
        <w:ind w:left="4320" w:hanging="360"/>
      </w:pPr>
      <w:rPr>
        <w:rFonts w:ascii="Arial" w:hAnsi="Arial" w:hint="default"/>
      </w:rPr>
    </w:lvl>
    <w:lvl w:ilvl="6" w:tplc="FA563D74" w:tentative="1">
      <w:start w:val="1"/>
      <w:numFmt w:val="bullet"/>
      <w:lvlText w:val="•"/>
      <w:lvlJc w:val="left"/>
      <w:pPr>
        <w:tabs>
          <w:tab w:val="num" w:pos="5040"/>
        </w:tabs>
        <w:ind w:left="5040" w:hanging="360"/>
      </w:pPr>
      <w:rPr>
        <w:rFonts w:ascii="Arial" w:hAnsi="Arial" w:hint="default"/>
      </w:rPr>
    </w:lvl>
    <w:lvl w:ilvl="7" w:tplc="138A1BDE" w:tentative="1">
      <w:start w:val="1"/>
      <w:numFmt w:val="bullet"/>
      <w:lvlText w:val="•"/>
      <w:lvlJc w:val="left"/>
      <w:pPr>
        <w:tabs>
          <w:tab w:val="num" w:pos="5760"/>
        </w:tabs>
        <w:ind w:left="5760" w:hanging="360"/>
      </w:pPr>
      <w:rPr>
        <w:rFonts w:ascii="Arial" w:hAnsi="Arial" w:hint="default"/>
      </w:rPr>
    </w:lvl>
    <w:lvl w:ilvl="8" w:tplc="565A3A30" w:tentative="1">
      <w:start w:val="1"/>
      <w:numFmt w:val="bullet"/>
      <w:lvlText w:val="•"/>
      <w:lvlJc w:val="left"/>
      <w:pPr>
        <w:tabs>
          <w:tab w:val="num" w:pos="6480"/>
        </w:tabs>
        <w:ind w:left="6480" w:hanging="360"/>
      </w:pPr>
      <w:rPr>
        <w:rFonts w:ascii="Arial" w:hAnsi="Arial" w:hint="default"/>
      </w:rPr>
    </w:lvl>
  </w:abstractNum>
  <w:abstractNum w:abstractNumId="20">
    <w:nsid w:val="54FD433C"/>
    <w:multiLevelType w:val="hybridMultilevel"/>
    <w:tmpl w:val="341EF454"/>
    <w:lvl w:ilvl="0" w:tplc="E012D634">
      <w:start w:val="1"/>
      <w:numFmt w:val="bullet"/>
      <w:lvlText w:val="•"/>
      <w:lvlJc w:val="left"/>
      <w:pPr>
        <w:tabs>
          <w:tab w:val="num" w:pos="720"/>
        </w:tabs>
        <w:ind w:left="720" w:hanging="360"/>
      </w:pPr>
      <w:rPr>
        <w:rFonts w:ascii="Arial" w:hAnsi="Arial" w:hint="default"/>
      </w:rPr>
    </w:lvl>
    <w:lvl w:ilvl="1" w:tplc="15A26162">
      <w:start w:val="1403"/>
      <w:numFmt w:val="bullet"/>
      <w:lvlText w:val="•"/>
      <w:lvlJc w:val="left"/>
      <w:pPr>
        <w:tabs>
          <w:tab w:val="num" w:pos="1440"/>
        </w:tabs>
        <w:ind w:left="1440" w:hanging="360"/>
      </w:pPr>
      <w:rPr>
        <w:rFonts w:ascii="Arial" w:hAnsi="Arial" w:hint="default"/>
      </w:rPr>
    </w:lvl>
    <w:lvl w:ilvl="2" w:tplc="4D8683C2" w:tentative="1">
      <w:start w:val="1"/>
      <w:numFmt w:val="bullet"/>
      <w:lvlText w:val="•"/>
      <w:lvlJc w:val="left"/>
      <w:pPr>
        <w:tabs>
          <w:tab w:val="num" w:pos="2160"/>
        </w:tabs>
        <w:ind w:left="2160" w:hanging="360"/>
      </w:pPr>
      <w:rPr>
        <w:rFonts w:ascii="Arial" w:hAnsi="Arial" w:hint="default"/>
      </w:rPr>
    </w:lvl>
    <w:lvl w:ilvl="3" w:tplc="2230098E" w:tentative="1">
      <w:start w:val="1"/>
      <w:numFmt w:val="bullet"/>
      <w:lvlText w:val="•"/>
      <w:lvlJc w:val="left"/>
      <w:pPr>
        <w:tabs>
          <w:tab w:val="num" w:pos="2880"/>
        </w:tabs>
        <w:ind w:left="2880" w:hanging="360"/>
      </w:pPr>
      <w:rPr>
        <w:rFonts w:ascii="Arial" w:hAnsi="Arial" w:hint="default"/>
      </w:rPr>
    </w:lvl>
    <w:lvl w:ilvl="4" w:tplc="FEA6E5A6" w:tentative="1">
      <w:start w:val="1"/>
      <w:numFmt w:val="bullet"/>
      <w:lvlText w:val="•"/>
      <w:lvlJc w:val="left"/>
      <w:pPr>
        <w:tabs>
          <w:tab w:val="num" w:pos="3600"/>
        </w:tabs>
        <w:ind w:left="3600" w:hanging="360"/>
      </w:pPr>
      <w:rPr>
        <w:rFonts w:ascii="Arial" w:hAnsi="Arial" w:hint="default"/>
      </w:rPr>
    </w:lvl>
    <w:lvl w:ilvl="5" w:tplc="D81E9094" w:tentative="1">
      <w:start w:val="1"/>
      <w:numFmt w:val="bullet"/>
      <w:lvlText w:val="•"/>
      <w:lvlJc w:val="left"/>
      <w:pPr>
        <w:tabs>
          <w:tab w:val="num" w:pos="4320"/>
        </w:tabs>
        <w:ind w:left="4320" w:hanging="360"/>
      </w:pPr>
      <w:rPr>
        <w:rFonts w:ascii="Arial" w:hAnsi="Arial" w:hint="default"/>
      </w:rPr>
    </w:lvl>
    <w:lvl w:ilvl="6" w:tplc="EE4EBD44" w:tentative="1">
      <w:start w:val="1"/>
      <w:numFmt w:val="bullet"/>
      <w:lvlText w:val="•"/>
      <w:lvlJc w:val="left"/>
      <w:pPr>
        <w:tabs>
          <w:tab w:val="num" w:pos="5040"/>
        </w:tabs>
        <w:ind w:left="5040" w:hanging="360"/>
      </w:pPr>
      <w:rPr>
        <w:rFonts w:ascii="Arial" w:hAnsi="Arial" w:hint="default"/>
      </w:rPr>
    </w:lvl>
    <w:lvl w:ilvl="7" w:tplc="5BBA4E72" w:tentative="1">
      <w:start w:val="1"/>
      <w:numFmt w:val="bullet"/>
      <w:lvlText w:val="•"/>
      <w:lvlJc w:val="left"/>
      <w:pPr>
        <w:tabs>
          <w:tab w:val="num" w:pos="5760"/>
        </w:tabs>
        <w:ind w:left="5760" w:hanging="360"/>
      </w:pPr>
      <w:rPr>
        <w:rFonts w:ascii="Arial" w:hAnsi="Arial" w:hint="default"/>
      </w:rPr>
    </w:lvl>
    <w:lvl w:ilvl="8" w:tplc="EA705CE0" w:tentative="1">
      <w:start w:val="1"/>
      <w:numFmt w:val="bullet"/>
      <w:lvlText w:val="•"/>
      <w:lvlJc w:val="left"/>
      <w:pPr>
        <w:tabs>
          <w:tab w:val="num" w:pos="6480"/>
        </w:tabs>
        <w:ind w:left="6480" w:hanging="360"/>
      </w:pPr>
      <w:rPr>
        <w:rFonts w:ascii="Arial" w:hAnsi="Arial" w:hint="default"/>
      </w:rPr>
    </w:lvl>
  </w:abstractNum>
  <w:abstractNum w:abstractNumId="21">
    <w:nsid w:val="55E323CB"/>
    <w:multiLevelType w:val="hybridMultilevel"/>
    <w:tmpl w:val="5D54D9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D9B4AFE"/>
    <w:multiLevelType w:val="hybridMultilevel"/>
    <w:tmpl w:val="8F8EB4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6F0F6341"/>
    <w:multiLevelType w:val="hybridMultilevel"/>
    <w:tmpl w:val="57CA5488"/>
    <w:lvl w:ilvl="0" w:tplc="247862A8">
      <w:start w:val="7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0AB25D4"/>
    <w:multiLevelType w:val="hybridMultilevel"/>
    <w:tmpl w:val="54DAC2B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15472C5"/>
    <w:multiLevelType w:val="hybridMultilevel"/>
    <w:tmpl w:val="6D802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1BB57EC"/>
    <w:multiLevelType w:val="hybridMultilevel"/>
    <w:tmpl w:val="7BE690DA"/>
    <w:lvl w:ilvl="0" w:tplc="6E4CEEE6">
      <w:start w:val="1"/>
      <w:numFmt w:val="bullet"/>
      <w:lvlText w:val="•"/>
      <w:lvlJc w:val="left"/>
      <w:pPr>
        <w:tabs>
          <w:tab w:val="num" w:pos="720"/>
        </w:tabs>
        <w:ind w:left="720" w:hanging="360"/>
      </w:pPr>
      <w:rPr>
        <w:rFonts w:ascii="Arial" w:hAnsi="Arial" w:hint="default"/>
      </w:rPr>
    </w:lvl>
    <w:lvl w:ilvl="1" w:tplc="8F10CBE0">
      <w:start w:val="933"/>
      <w:numFmt w:val="bullet"/>
      <w:lvlText w:val="•"/>
      <w:lvlJc w:val="left"/>
      <w:pPr>
        <w:tabs>
          <w:tab w:val="num" w:pos="1440"/>
        </w:tabs>
        <w:ind w:left="1440" w:hanging="360"/>
      </w:pPr>
      <w:rPr>
        <w:rFonts w:ascii="Arial" w:hAnsi="Arial" w:hint="default"/>
      </w:rPr>
    </w:lvl>
    <w:lvl w:ilvl="2" w:tplc="FA2ADEE4">
      <w:start w:val="933"/>
      <w:numFmt w:val="bullet"/>
      <w:lvlText w:val="•"/>
      <w:lvlJc w:val="left"/>
      <w:pPr>
        <w:tabs>
          <w:tab w:val="num" w:pos="2160"/>
        </w:tabs>
        <w:ind w:left="2160" w:hanging="360"/>
      </w:pPr>
      <w:rPr>
        <w:rFonts w:ascii="Arial" w:hAnsi="Arial" w:hint="default"/>
      </w:rPr>
    </w:lvl>
    <w:lvl w:ilvl="3" w:tplc="6B74A362" w:tentative="1">
      <w:start w:val="1"/>
      <w:numFmt w:val="bullet"/>
      <w:lvlText w:val="•"/>
      <w:lvlJc w:val="left"/>
      <w:pPr>
        <w:tabs>
          <w:tab w:val="num" w:pos="2880"/>
        </w:tabs>
        <w:ind w:left="2880" w:hanging="360"/>
      </w:pPr>
      <w:rPr>
        <w:rFonts w:ascii="Arial" w:hAnsi="Arial" w:hint="default"/>
      </w:rPr>
    </w:lvl>
    <w:lvl w:ilvl="4" w:tplc="7BB4330C" w:tentative="1">
      <w:start w:val="1"/>
      <w:numFmt w:val="bullet"/>
      <w:lvlText w:val="•"/>
      <w:lvlJc w:val="left"/>
      <w:pPr>
        <w:tabs>
          <w:tab w:val="num" w:pos="3600"/>
        </w:tabs>
        <w:ind w:left="3600" w:hanging="360"/>
      </w:pPr>
      <w:rPr>
        <w:rFonts w:ascii="Arial" w:hAnsi="Arial" w:hint="default"/>
      </w:rPr>
    </w:lvl>
    <w:lvl w:ilvl="5" w:tplc="C1AA252C" w:tentative="1">
      <w:start w:val="1"/>
      <w:numFmt w:val="bullet"/>
      <w:lvlText w:val="•"/>
      <w:lvlJc w:val="left"/>
      <w:pPr>
        <w:tabs>
          <w:tab w:val="num" w:pos="4320"/>
        </w:tabs>
        <w:ind w:left="4320" w:hanging="360"/>
      </w:pPr>
      <w:rPr>
        <w:rFonts w:ascii="Arial" w:hAnsi="Arial" w:hint="default"/>
      </w:rPr>
    </w:lvl>
    <w:lvl w:ilvl="6" w:tplc="7416E11E" w:tentative="1">
      <w:start w:val="1"/>
      <w:numFmt w:val="bullet"/>
      <w:lvlText w:val="•"/>
      <w:lvlJc w:val="left"/>
      <w:pPr>
        <w:tabs>
          <w:tab w:val="num" w:pos="5040"/>
        </w:tabs>
        <w:ind w:left="5040" w:hanging="360"/>
      </w:pPr>
      <w:rPr>
        <w:rFonts w:ascii="Arial" w:hAnsi="Arial" w:hint="default"/>
      </w:rPr>
    </w:lvl>
    <w:lvl w:ilvl="7" w:tplc="F8D81AA4" w:tentative="1">
      <w:start w:val="1"/>
      <w:numFmt w:val="bullet"/>
      <w:lvlText w:val="•"/>
      <w:lvlJc w:val="left"/>
      <w:pPr>
        <w:tabs>
          <w:tab w:val="num" w:pos="5760"/>
        </w:tabs>
        <w:ind w:left="5760" w:hanging="360"/>
      </w:pPr>
      <w:rPr>
        <w:rFonts w:ascii="Arial" w:hAnsi="Arial" w:hint="default"/>
      </w:rPr>
    </w:lvl>
    <w:lvl w:ilvl="8" w:tplc="7B8C3686" w:tentative="1">
      <w:start w:val="1"/>
      <w:numFmt w:val="bullet"/>
      <w:lvlText w:val="•"/>
      <w:lvlJc w:val="left"/>
      <w:pPr>
        <w:tabs>
          <w:tab w:val="num" w:pos="6480"/>
        </w:tabs>
        <w:ind w:left="6480" w:hanging="360"/>
      </w:pPr>
      <w:rPr>
        <w:rFonts w:ascii="Arial" w:hAnsi="Arial" w:hint="default"/>
      </w:rPr>
    </w:lvl>
  </w:abstractNum>
  <w:abstractNum w:abstractNumId="27">
    <w:nsid w:val="722C5341"/>
    <w:multiLevelType w:val="hybridMultilevel"/>
    <w:tmpl w:val="38404374"/>
    <w:lvl w:ilvl="0" w:tplc="08DAE81C">
      <w:start w:val="1"/>
      <w:numFmt w:val="bullet"/>
      <w:lvlText w:val="•"/>
      <w:lvlJc w:val="left"/>
      <w:pPr>
        <w:tabs>
          <w:tab w:val="num" w:pos="720"/>
        </w:tabs>
        <w:ind w:left="720" w:hanging="360"/>
      </w:pPr>
      <w:rPr>
        <w:rFonts w:ascii="Arial" w:hAnsi="Arial" w:hint="default"/>
      </w:rPr>
    </w:lvl>
    <w:lvl w:ilvl="1" w:tplc="3EBC0B80">
      <w:start w:val="1139"/>
      <w:numFmt w:val="bullet"/>
      <w:lvlText w:val="•"/>
      <w:lvlJc w:val="left"/>
      <w:pPr>
        <w:tabs>
          <w:tab w:val="num" w:pos="1440"/>
        </w:tabs>
        <w:ind w:left="1440" w:hanging="360"/>
      </w:pPr>
      <w:rPr>
        <w:rFonts w:ascii="Arial" w:hAnsi="Arial" w:hint="default"/>
      </w:rPr>
    </w:lvl>
    <w:lvl w:ilvl="2" w:tplc="A0E29ACA" w:tentative="1">
      <w:start w:val="1"/>
      <w:numFmt w:val="bullet"/>
      <w:lvlText w:val="•"/>
      <w:lvlJc w:val="left"/>
      <w:pPr>
        <w:tabs>
          <w:tab w:val="num" w:pos="2160"/>
        </w:tabs>
        <w:ind w:left="2160" w:hanging="360"/>
      </w:pPr>
      <w:rPr>
        <w:rFonts w:ascii="Arial" w:hAnsi="Arial" w:hint="default"/>
      </w:rPr>
    </w:lvl>
    <w:lvl w:ilvl="3" w:tplc="CB4A68AA" w:tentative="1">
      <w:start w:val="1"/>
      <w:numFmt w:val="bullet"/>
      <w:lvlText w:val="•"/>
      <w:lvlJc w:val="left"/>
      <w:pPr>
        <w:tabs>
          <w:tab w:val="num" w:pos="2880"/>
        </w:tabs>
        <w:ind w:left="2880" w:hanging="360"/>
      </w:pPr>
      <w:rPr>
        <w:rFonts w:ascii="Arial" w:hAnsi="Arial" w:hint="default"/>
      </w:rPr>
    </w:lvl>
    <w:lvl w:ilvl="4" w:tplc="BB262C92" w:tentative="1">
      <w:start w:val="1"/>
      <w:numFmt w:val="bullet"/>
      <w:lvlText w:val="•"/>
      <w:lvlJc w:val="left"/>
      <w:pPr>
        <w:tabs>
          <w:tab w:val="num" w:pos="3600"/>
        </w:tabs>
        <w:ind w:left="3600" w:hanging="360"/>
      </w:pPr>
      <w:rPr>
        <w:rFonts w:ascii="Arial" w:hAnsi="Arial" w:hint="default"/>
      </w:rPr>
    </w:lvl>
    <w:lvl w:ilvl="5" w:tplc="5184B1B4" w:tentative="1">
      <w:start w:val="1"/>
      <w:numFmt w:val="bullet"/>
      <w:lvlText w:val="•"/>
      <w:lvlJc w:val="left"/>
      <w:pPr>
        <w:tabs>
          <w:tab w:val="num" w:pos="4320"/>
        </w:tabs>
        <w:ind w:left="4320" w:hanging="360"/>
      </w:pPr>
      <w:rPr>
        <w:rFonts w:ascii="Arial" w:hAnsi="Arial" w:hint="default"/>
      </w:rPr>
    </w:lvl>
    <w:lvl w:ilvl="6" w:tplc="F38AB22E" w:tentative="1">
      <w:start w:val="1"/>
      <w:numFmt w:val="bullet"/>
      <w:lvlText w:val="•"/>
      <w:lvlJc w:val="left"/>
      <w:pPr>
        <w:tabs>
          <w:tab w:val="num" w:pos="5040"/>
        </w:tabs>
        <w:ind w:left="5040" w:hanging="360"/>
      </w:pPr>
      <w:rPr>
        <w:rFonts w:ascii="Arial" w:hAnsi="Arial" w:hint="default"/>
      </w:rPr>
    </w:lvl>
    <w:lvl w:ilvl="7" w:tplc="36C6B460" w:tentative="1">
      <w:start w:val="1"/>
      <w:numFmt w:val="bullet"/>
      <w:lvlText w:val="•"/>
      <w:lvlJc w:val="left"/>
      <w:pPr>
        <w:tabs>
          <w:tab w:val="num" w:pos="5760"/>
        </w:tabs>
        <w:ind w:left="5760" w:hanging="360"/>
      </w:pPr>
      <w:rPr>
        <w:rFonts w:ascii="Arial" w:hAnsi="Arial" w:hint="default"/>
      </w:rPr>
    </w:lvl>
    <w:lvl w:ilvl="8" w:tplc="77149C48" w:tentative="1">
      <w:start w:val="1"/>
      <w:numFmt w:val="bullet"/>
      <w:lvlText w:val="•"/>
      <w:lvlJc w:val="left"/>
      <w:pPr>
        <w:tabs>
          <w:tab w:val="num" w:pos="6480"/>
        </w:tabs>
        <w:ind w:left="6480" w:hanging="360"/>
      </w:pPr>
      <w:rPr>
        <w:rFonts w:ascii="Arial" w:hAnsi="Arial" w:hint="default"/>
      </w:rPr>
    </w:lvl>
  </w:abstractNum>
  <w:abstractNum w:abstractNumId="28">
    <w:nsid w:val="7AC534E4"/>
    <w:multiLevelType w:val="hybridMultilevel"/>
    <w:tmpl w:val="9AB80060"/>
    <w:lvl w:ilvl="0" w:tplc="9F88C770">
      <w:start w:val="1"/>
      <w:numFmt w:val="bullet"/>
      <w:lvlText w:val="•"/>
      <w:lvlJc w:val="left"/>
      <w:pPr>
        <w:tabs>
          <w:tab w:val="num" w:pos="720"/>
        </w:tabs>
        <w:ind w:left="720" w:hanging="360"/>
      </w:pPr>
      <w:rPr>
        <w:rFonts w:ascii="Arial" w:hAnsi="Arial" w:hint="default"/>
      </w:rPr>
    </w:lvl>
    <w:lvl w:ilvl="1" w:tplc="9A84370A">
      <w:start w:val="1"/>
      <w:numFmt w:val="bullet"/>
      <w:lvlText w:val="•"/>
      <w:lvlJc w:val="left"/>
      <w:pPr>
        <w:tabs>
          <w:tab w:val="num" w:pos="1440"/>
        </w:tabs>
        <w:ind w:left="1440" w:hanging="360"/>
      </w:pPr>
      <w:rPr>
        <w:rFonts w:ascii="Arial" w:hAnsi="Arial" w:hint="default"/>
      </w:rPr>
    </w:lvl>
    <w:lvl w:ilvl="2" w:tplc="01C67A34" w:tentative="1">
      <w:start w:val="1"/>
      <w:numFmt w:val="bullet"/>
      <w:lvlText w:val="•"/>
      <w:lvlJc w:val="left"/>
      <w:pPr>
        <w:tabs>
          <w:tab w:val="num" w:pos="2160"/>
        </w:tabs>
        <w:ind w:left="2160" w:hanging="360"/>
      </w:pPr>
      <w:rPr>
        <w:rFonts w:ascii="Arial" w:hAnsi="Arial" w:hint="default"/>
      </w:rPr>
    </w:lvl>
    <w:lvl w:ilvl="3" w:tplc="A22E5614" w:tentative="1">
      <w:start w:val="1"/>
      <w:numFmt w:val="bullet"/>
      <w:lvlText w:val="•"/>
      <w:lvlJc w:val="left"/>
      <w:pPr>
        <w:tabs>
          <w:tab w:val="num" w:pos="2880"/>
        </w:tabs>
        <w:ind w:left="2880" w:hanging="360"/>
      </w:pPr>
      <w:rPr>
        <w:rFonts w:ascii="Arial" w:hAnsi="Arial" w:hint="default"/>
      </w:rPr>
    </w:lvl>
    <w:lvl w:ilvl="4" w:tplc="C276A738" w:tentative="1">
      <w:start w:val="1"/>
      <w:numFmt w:val="bullet"/>
      <w:lvlText w:val="•"/>
      <w:lvlJc w:val="left"/>
      <w:pPr>
        <w:tabs>
          <w:tab w:val="num" w:pos="3600"/>
        </w:tabs>
        <w:ind w:left="3600" w:hanging="360"/>
      </w:pPr>
      <w:rPr>
        <w:rFonts w:ascii="Arial" w:hAnsi="Arial" w:hint="default"/>
      </w:rPr>
    </w:lvl>
    <w:lvl w:ilvl="5" w:tplc="AFC45F44" w:tentative="1">
      <w:start w:val="1"/>
      <w:numFmt w:val="bullet"/>
      <w:lvlText w:val="•"/>
      <w:lvlJc w:val="left"/>
      <w:pPr>
        <w:tabs>
          <w:tab w:val="num" w:pos="4320"/>
        </w:tabs>
        <w:ind w:left="4320" w:hanging="360"/>
      </w:pPr>
      <w:rPr>
        <w:rFonts w:ascii="Arial" w:hAnsi="Arial" w:hint="default"/>
      </w:rPr>
    </w:lvl>
    <w:lvl w:ilvl="6" w:tplc="0AE2EF18" w:tentative="1">
      <w:start w:val="1"/>
      <w:numFmt w:val="bullet"/>
      <w:lvlText w:val="•"/>
      <w:lvlJc w:val="left"/>
      <w:pPr>
        <w:tabs>
          <w:tab w:val="num" w:pos="5040"/>
        </w:tabs>
        <w:ind w:left="5040" w:hanging="360"/>
      </w:pPr>
      <w:rPr>
        <w:rFonts w:ascii="Arial" w:hAnsi="Arial" w:hint="default"/>
      </w:rPr>
    </w:lvl>
    <w:lvl w:ilvl="7" w:tplc="08EA5CD0" w:tentative="1">
      <w:start w:val="1"/>
      <w:numFmt w:val="bullet"/>
      <w:lvlText w:val="•"/>
      <w:lvlJc w:val="left"/>
      <w:pPr>
        <w:tabs>
          <w:tab w:val="num" w:pos="5760"/>
        </w:tabs>
        <w:ind w:left="5760" w:hanging="360"/>
      </w:pPr>
      <w:rPr>
        <w:rFonts w:ascii="Arial" w:hAnsi="Arial" w:hint="default"/>
      </w:rPr>
    </w:lvl>
    <w:lvl w:ilvl="8" w:tplc="18804B26" w:tentative="1">
      <w:start w:val="1"/>
      <w:numFmt w:val="bullet"/>
      <w:lvlText w:val="•"/>
      <w:lvlJc w:val="left"/>
      <w:pPr>
        <w:tabs>
          <w:tab w:val="num" w:pos="6480"/>
        </w:tabs>
        <w:ind w:left="6480" w:hanging="360"/>
      </w:pPr>
      <w:rPr>
        <w:rFonts w:ascii="Arial" w:hAnsi="Arial" w:hint="default"/>
      </w:rPr>
    </w:lvl>
  </w:abstractNum>
  <w:abstractNum w:abstractNumId="29">
    <w:nsid w:val="7B651FA4"/>
    <w:multiLevelType w:val="hybridMultilevel"/>
    <w:tmpl w:val="1326E11C"/>
    <w:lvl w:ilvl="0" w:tplc="08FC28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20"/>
  </w:num>
  <w:num w:numId="3">
    <w:abstractNumId w:val="8"/>
  </w:num>
  <w:num w:numId="4">
    <w:abstractNumId w:val="10"/>
  </w:num>
  <w:num w:numId="5">
    <w:abstractNumId w:val="7"/>
  </w:num>
  <w:num w:numId="6">
    <w:abstractNumId w:val="13"/>
  </w:num>
  <w:num w:numId="7">
    <w:abstractNumId w:val="5"/>
  </w:num>
  <w:num w:numId="8">
    <w:abstractNumId w:val="4"/>
  </w:num>
  <w:num w:numId="9">
    <w:abstractNumId w:val="19"/>
  </w:num>
  <w:num w:numId="10">
    <w:abstractNumId w:val="29"/>
  </w:num>
  <w:num w:numId="11">
    <w:abstractNumId w:val="27"/>
  </w:num>
  <w:num w:numId="12">
    <w:abstractNumId w:val="2"/>
  </w:num>
  <w:num w:numId="13">
    <w:abstractNumId w:val="3"/>
  </w:num>
  <w:num w:numId="14">
    <w:abstractNumId w:val="23"/>
  </w:num>
  <w:num w:numId="15">
    <w:abstractNumId w:val="17"/>
  </w:num>
  <w:num w:numId="16">
    <w:abstractNumId w:val="21"/>
  </w:num>
  <w:num w:numId="17">
    <w:abstractNumId w:val="16"/>
  </w:num>
  <w:num w:numId="18">
    <w:abstractNumId w:val="22"/>
  </w:num>
  <w:num w:numId="19">
    <w:abstractNumId w:val="0"/>
  </w:num>
  <w:num w:numId="20">
    <w:abstractNumId w:val="11"/>
  </w:num>
  <w:num w:numId="21">
    <w:abstractNumId w:val="14"/>
  </w:num>
  <w:num w:numId="22">
    <w:abstractNumId w:val="18"/>
  </w:num>
  <w:num w:numId="23">
    <w:abstractNumId w:val="14"/>
  </w:num>
  <w:num w:numId="24">
    <w:abstractNumId w:val="9"/>
  </w:num>
  <w:num w:numId="25">
    <w:abstractNumId w:val="6"/>
  </w:num>
  <w:num w:numId="26">
    <w:abstractNumId w:val="25"/>
  </w:num>
  <w:num w:numId="27">
    <w:abstractNumId w:val="12"/>
  </w:num>
  <w:num w:numId="28">
    <w:abstractNumId w:val="15"/>
  </w:num>
  <w:num w:numId="29">
    <w:abstractNumId w:val="24"/>
  </w:num>
  <w:num w:numId="30">
    <w:abstractNumId w:val="1"/>
  </w:num>
  <w:num w:numId="31">
    <w:abstractNumId w:val="28"/>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E33626"/>
    <w:rsid w:val="000007DE"/>
    <w:rsid w:val="0001370C"/>
    <w:rsid w:val="00015627"/>
    <w:rsid w:val="000175E1"/>
    <w:rsid w:val="00017BD2"/>
    <w:rsid w:val="00017CFA"/>
    <w:rsid w:val="00017ED5"/>
    <w:rsid w:val="00020897"/>
    <w:rsid w:val="00021E48"/>
    <w:rsid w:val="00025E49"/>
    <w:rsid w:val="000266C5"/>
    <w:rsid w:val="00027BD0"/>
    <w:rsid w:val="00027CF9"/>
    <w:rsid w:val="00032383"/>
    <w:rsid w:val="00035359"/>
    <w:rsid w:val="0003562C"/>
    <w:rsid w:val="00046023"/>
    <w:rsid w:val="00047ABF"/>
    <w:rsid w:val="00050E05"/>
    <w:rsid w:val="00051D80"/>
    <w:rsid w:val="00052877"/>
    <w:rsid w:val="000547E8"/>
    <w:rsid w:val="00060ACF"/>
    <w:rsid w:val="000639F2"/>
    <w:rsid w:val="00065DBC"/>
    <w:rsid w:val="00066CE7"/>
    <w:rsid w:val="0007059E"/>
    <w:rsid w:val="0007371D"/>
    <w:rsid w:val="000818D0"/>
    <w:rsid w:val="00082B26"/>
    <w:rsid w:val="000830EB"/>
    <w:rsid w:val="000834AB"/>
    <w:rsid w:val="00083BEB"/>
    <w:rsid w:val="00083C2A"/>
    <w:rsid w:val="00084335"/>
    <w:rsid w:val="00087987"/>
    <w:rsid w:val="00093848"/>
    <w:rsid w:val="00093FA0"/>
    <w:rsid w:val="000A3289"/>
    <w:rsid w:val="000A3B72"/>
    <w:rsid w:val="000A3D58"/>
    <w:rsid w:val="000A48E3"/>
    <w:rsid w:val="000A6C66"/>
    <w:rsid w:val="000B3F23"/>
    <w:rsid w:val="000B4C96"/>
    <w:rsid w:val="000B788B"/>
    <w:rsid w:val="000B7DC3"/>
    <w:rsid w:val="000C4302"/>
    <w:rsid w:val="000C4357"/>
    <w:rsid w:val="000C5B80"/>
    <w:rsid w:val="000C627B"/>
    <w:rsid w:val="000D25ED"/>
    <w:rsid w:val="000D38A9"/>
    <w:rsid w:val="000D4B5A"/>
    <w:rsid w:val="000D574B"/>
    <w:rsid w:val="000D7169"/>
    <w:rsid w:val="000E3A28"/>
    <w:rsid w:val="000E5354"/>
    <w:rsid w:val="000E69E8"/>
    <w:rsid w:val="000F1630"/>
    <w:rsid w:val="000F1C66"/>
    <w:rsid w:val="000F48FE"/>
    <w:rsid w:val="000F4E99"/>
    <w:rsid w:val="000F7D21"/>
    <w:rsid w:val="00101B5F"/>
    <w:rsid w:val="00102D4A"/>
    <w:rsid w:val="00104140"/>
    <w:rsid w:val="00114297"/>
    <w:rsid w:val="001246B7"/>
    <w:rsid w:val="00124B74"/>
    <w:rsid w:val="00132AE1"/>
    <w:rsid w:val="00137F1B"/>
    <w:rsid w:val="00143409"/>
    <w:rsid w:val="00143F13"/>
    <w:rsid w:val="001445D2"/>
    <w:rsid w:val="0014666F"/>
    <w:rsid w:val="00156284"/>
    <w:rsid w:val="00157C33"/>
    <w:rsid w:val="00157F14"/>
    <w:rsid w:val="001614B4"/>
    <w:rsid w:val="00162B5B"/>
    <w:rsid w:val="001660CE"/>
    <w:rsid w:val="00172D43"/>
    <w:rsid w:val="001810D8"/>
    <w:rsid w:val="00182386"/>
    <w:rsid w:val="001858BD"/>
    <w:rsid w:val="00186783"/>
    <w:rsid w:val="00192C8F"/>
    <w:rsid w:val="001A1EEC"/>
    <w:rsid w:val="001A37E9"/>
    <w:rsid w:val="001A60EC"/>
    <w:rsid w:val="001A63D9"/>
    <w:rsid w:val="001B02A3"/>
    <w:rsid w:val="001B3511"/>
    <w:rsid w:val="001B3DCB"/>
    <w:rsid w:val="001B5025"/>
    <w:rsid w:val="001B7905"/>
    <w:rsid w:val="001B7ED3"/>
    <w:rsid w:val="001C1236"/>
    <w:rsid w:val="001C189D"/>
    <w:rsid w:val="001C38F3"/>
    <w:rsid w:val="001C733D"/>
    <w:rsid w:val="001E5618"/>
    <w:rsid w:val="001F03C0"/>
    <w:rsid w:val="001F1ABD"/>
    <w:rsid w:val="001F222D"/>
    <w:rsid w:val="001F4E96"/>
    <w:rsid w:val="00205A6A"/>
    <w:rsid w:val="00214A98"/>
    <w:rsid w:val="00216A64"/>
    <w:rsid w:val="002213BC"/>
    <w:rsid w:val="00222FAC"/>
    <w:rsid w:val="00223641"/>
    <w:rsid w:val="00226604"/>
    <w:rsid w:val="002279CC"/>
    <w:rsid w:val="00227ED2"/>
    <w:rsid w:val="002349A6"/>
    <w:rsid w:val="002406AB"/>
    <w:rsid w:val="00241541"/>
    <w:rsid w:val="00242176"/>
    <w:rsid w:val="00243BC0"/>
    <w:rsid w:val="002440DA"/>
    <w:rsid w:val="00244202"/>
    <w:rsid w:val="00246800"/>
    <w:rsid w:val="0025006B"/>
    <w:rsid w:val="00251BB2"/>
    <w:rsid w:val="00253080"/>
    <w:rsid w:val="00262AA3"/>
    <w:rsid w:val="0026503D"/>
    <w:rsid w:val="002650B3"/>
    <w:rsid w:val="002674FE"/>
    <w:rsid w:val="00272907"/>
    <w:rsid w:val="00281272"/>
    <w:rsid w:val="00283813"/>
    <w:rsid w:val="0029167A"/>
    <w:rsid w:val="002A3095"/>
    <w:rsid w:val="002A4064"/>
    <w:rsid w:val="002A485C"/>
    <w:rsid w:val="002A6F9B"/>
    <w:rsid w:val="002A79D3"/>
    <w:rsid w:val="002B3776"/>
    <w:rsid w:val="002B4DDA"/>
    <w:rsid w:val="002B5004"/>
    <w:rsid w:val="002C042A"/>
    <w:rsid w:val="002C28DF"/>
    <w:rsid w:val="002C3C4F"/>
    <w:rsid w:val="002C53C1"/>
    <w:rsid w:val="002C6B98"/>
    <w:rsid w:val="002D0873"/>
    <w:rsid w:val="002D1880"/>
    <w:rsid w:val="002D5ACD"/>
    <w:rsid w:val="002D5D32"/>
    <w:rsid w:val="002E450C"/>
    <w:rsid w:val="002E73FA"/>
    <w:rsid w:val="002E7AA4"/>
    <w:rsid w:val="002F0EFC"/>
    <w:rsid w:val="002F3834"/>
    <w:rsid w:val="002F5442"/>
    <w:rsid w:val="002F6E25"/>
    <w:rsid w:val="0030202F"/>
    <w:rsid w:val="00302F90"/>
    <w:rsid w:val="003076C7"/>
    <w:rsid w:val="0031120C"/>
    <w:rsid w:val="00311FB6"/>
    <w:rsid w:val="0031262F"/>
    <w:rsid w:val="00316A72"/>
    <w:rsid w:val="0032155D"/>
    <w:rsid w:val="00322B0D"/>
    <w:rsid w:val="00325B44"/>
    <w:rsid w:val="003316CC"/>
    <w:rsid w:val="00331E25"/>
    <w:rsid w:val="003323BE"/>
    <w:rsid w:val="0033465F"/>
    <w:rsid w:val="003367BE"/>
    <w:rsid w:val="0034682B"/>
    <w:rsid w:val="0034742E"/>
    <w:rsid w:val="003530DC"/>
    <w:rsid w:val="003535B3"/>
    <w:rsid w:val="00356267"/>
    <w:rsid w:val="00362666"/>
    <w:rsid w:val="00365167"/>
    <w:rsid w:val="00366CE6"/>
    <w:rsid w:val="00367292"/>
    <w:rsid w:val="00367A83"/>
    <w:rsid w:val="003708E7"/>
    <w:rsid w:val="00370914"/>
    <w:rsid w:val="00370E27"/>
    <w:rsid w:val="00374C92"/>
    <w:rsid w:val="003764CF"/>
    <w:rsid w:val="0038217D"/>
    <w:rsid w:val="00390BCF"/>
    <w:rsid w:val="00391FC8"/>
    <w:rsid w:val="003963AE"/>
    <w:rsid w:val="003963FF"/>
    <w:rsid w:val="00396EBA"/>
    <w:rsid w:val="003970B4"/>
    <w:rsid w:val="003B354A"/>
    <w:rsid w:val="003B61D0"/>
    <w:rsid w:val="003C029F"/>
    <w:rsid w:val="003C2FAA"/>
    <w:rsid w:val="003C5205"/>
    <w:rsid w:val="003C58F8"/>
    <w:rsid w:val="003C65E7"/>
    <w:rsid w:val="003C7000"/>
    <w:rsid w:val="003C7249"/>
    <w:rsid w:val="003D0F8D"/>
    <w:rsid w:val="003D56EE"/>
    <w:rsid w:val="003D61A6"/>
    <w:rsid w:val="003D7B6B"/>
    <w:rsid w:val="003E2745"/>
    <w:rsid w:val="003E2942"/>
    <w:rsid w:val="003E4A10"/>
    <w:rsid w:val="003E53F9"/>
    <w:rsid w:val="003E5790"/>
    <w:rsid w:val="003E6EFB"/>
    <w:rsid w:val="00401B20"/>
    <w:rsid w:val="00412C55"/>
    <w:rsid w:val="004141A2"/>
    <w:rsid w:val="0041757B"/>
    <w:rsid w:val="004225B3"/>
    <w:rsid w:val="00423987"/>
    <w:rsid w:val="004248F2"/>
    <w:rsid w:val="00426968"/>
    <w:rsid w:val="00426C3C"/>
    <w:rsid w:val="004329F6"/>
    <w:rsid w:val="00432D7B"/>
    <w:rsid w:val="00436292"/>
    <w:rsid w:val="00440D09"/>
    <w:rsid w:val="0044108D"/>
    <w:rsid w:val="004430D7"/>
    <w:rsid w:val="004440AE"/>
    <w:rsid w:val="00445429"/>
    <w:rsid w:val="00451E25"/>
    <w:rsid w:val="0045486C"/>
    <w:rsid w:val="00462243"/>
    <w:rsid w:val="0046296A"/>
    <w:rsid w:val="00462E67"/>
    <w:rsid w:val="00465F62"/>
    <w:rsid w:val="004665DB"/>
    <w:rsid w:val="004703BE"/>
    <w:rsid w:val="00470A7A"/>
    <w:rsid w:val="00474022"/>
    <w:rsid w:val="0047424C"/>
    <w:rsid w:val="00475544"/>
    <w:rsid w:val="00476BF4"/>
    <w:rsid w:val="00477469"/>
    <w:rsid w:val="00485569"/>
    <w:rsid w:val="00487E2F"/>
    <w:rsid w:val="00495961"/>
    <w:rsid w:val="00496D7A"/>
    <w:rsid w:val="004A33E6"/>
    <w:rsid w:val="004A544F"/>
    <w:rsid w:val="004A59CB"/>
    <w:rsid w:val="004B2FB4"/>
    <w:rsid w:val="004C0EE1"/>
    <w:rsid w:val="004C221D"/>
    <w:rsid w:val="004E1547"/>
    <w:rsid w:val="004E1B3D"/>
    <w:rsid w:val="004E3024"/>
    <w:rsid w:val="004E3341"/>
    <w:rsid w:val="004E50B4"/>
    <w:rsid w:val="004F0BAB"/>
    <w:rsid w:val="004F29D1"/>
    <w:rsid w:val="004F4D2F"/>
    <w:rsid w:val="004F677E"/>
    <w:rsid w:val="004F6C71"/>
    <w:rsid w:val="0050032F"/>
    <w:rsid w:val="00501422"/>
    <w:rsid w:val="00504A91"/>
    <w:rsid w:val="00505B2C"/>
    <w:rsid w:val="00510B73"/>
    <w:rsid w:val="00511CFA"/>
    <w:rsid w:val="00512B43"/>
    <w:rsid w:val="00516AB3"/>
    <w:rsid w:val="00520206"/>
    <w:rsid w:val="0052114E"/>
    <w:rsid w:val="005242F7"/>
    <w:rsid w:val="00524AC0"/>
    <w:rsid w:val="005272A2"/>
    <w:rsid w:val="005274BE"/>
    <w:rsid w:val="00527DCC"/>
    <w:rsid w:val="0053356D"/>
    <w:rsid w:val="005400F3"/>
    <w:rsid w:val="00540D06"/>
    <w:rsid w:val="005513D6"/>
    <w:rsid w:val="005519B5"/>
    <w:rsid w:val="00551CB5"/>
    <w:rsid w:val="0055230D"/>
    <w:rsid w:val="00553459"/>
    <w:rsid w:val="005549DD"/>
    <w:rsid w:val="00554C0C"/>
    <w:rsid w:val="00557574"/>
    <w:rsid w:val="00560032"/>
    <w:rsid w:val="00560243"/>
    <w:rsid w:val="00560DD7"/>
    <w:rsid w:val="00562FA8"/>
    <w:rsid w:val="00565A8B"/>
    <w:rsid w:val="00565F4D"/>
    <w:rsid w:val="00571887"/>
    <w:rsid w:val="00571A13"/>
    <w:rsid w:val="00571E85"/>
    <w:rsid w:val="005745DC"/>
    <w:rsid w:val="00575EBE"/>
    <w:rsid w:val="00577E70"/>
    <w:rsid w:val="00582184"/>
    <w:rsid w:val="00583423"/>
    <w:rsid w:val="00596068"/>
    <w:rsid w:val="0059719D"/>
    <w:rsid w:val="005A215B"/>
    <w:rsid w:val="005A2B51"/>
    <w:rsid w:val="005A5108"/>
    <w:rsid w:val="005A7055"/>
    <w:rsid w:val="005B662F"/>
    <w:rsid w:val="005C0F7B"/>
    <w:rsid w:val="005C3086"/>
    <w:rsid w:val="005C4F39"/>
    <w:rsid w:val="005C6662"/>
    <w:rsid w:val="005D0AE2"/>
    <w:rsid w:val="005D225F"/>
    <w:rsid w:val="005D2C2B"/>
    <w:rsid w:val="005D4E79"/>
    <w:rsid w:val="005D6B5E"/>
    <w:rsid w:val="005E6C07"/>
    <w:rsid w:val="005E7D64"/>
    <w:rsid w:val="005F08DC"/>
    <w:rsid w:val="005F0E5E"/>
    <w:rsid w:val="005F10C3"/>
    <w:rsid w:val="005F3321"/>
    <w:rsid w:val="005F52B8"/>
    <w:rsid w:val="00601B22"/>
    <w:rsid w:val="00603861"/>
    <w:rsid w:val="0060562F"/>
    <w:rsid w:val="006072B6"/>
    <w:rsid w:val="00613DC6"/>
    <w:rsid w:val="00622658"/>
    <w:rsid w:val="00622E80"/>
    <w:rsid w:val="006240A1"/>
    <w:rsid w:val="0062505F"/>
    <w:rsid w:val="006266FE"/>
    <w:rsid w:val="006305FF"/>
    <w:rsid w:val="00635DFA"/>
    <w:rsid w:val="00642CFC"/>
    <w:rsid w:val="00643B7F"/>
    <w:rsid w:val="00646479"/>
    <w:rsid w:val="006465A5"/>
    <w:rsid w:val="006475B7"/>
    <w:rsid w:val="00653101"/>
    <w:rsid w:val="00656346"/>
    <w:rsid w:val="006612D3"/>
    <w:rsid w:val="00662FA1"/>
    <w:rsid w:val="006649C3"/>
    <w:rsid w:val="00664FBB"/>
    <w:rsid w:val="0066748E"/>
    <w:rsid w:val="00671390"/>
    <w:rsid w:val="006721C4"/>
    <w:rsid w:val="00672426"/>
    <w:rsid w:val="00675013"/>
    <w:rsid w:val="00675F4B"/>
    <w:rsid w:val="00682058"/>
    <w:rsid w:val="00682B16"/>
    <w:rsid w:val="00683467"/>
    <w:rsid w:val="00686022"/>
    <w:rsid w:val="00693FD4"/>
    <w:rsid w:val="00694C3E"/>
    <w:rsid w:val="00694FC6"/>
    <w:rsid w:val="006A0E8D"/>
    <w:rsid w:val="006A407D"/>
    <w:rsid w:val="006A430F"/>
    <w:rsid w:val="006A7B8C"/>
    <w:rsid w:val="006B11F8"/>
    <w:rsid w:val="006B55C1"/>
    <w:rsid w:val="006B5EA1"/>
    <w:rsid w:val="006B6EE0"/>
    <w:rsid w:val="006C1ABB"/>
    <w:rsid w:val="006C366E"/>
    <w:rsid w:val="006C64C6"/>
    <w:rsid w:val="006C7155"/>
    <w:rsid w:val="006D190E"/>
    <w:rsid w:val="006D4222"/>
    <w:rsid w:val="006D73A8"/>
    <w:rsid w:val="006D7E6A"/>
    <w:rsid w:val="006E1665"/>
    <w:rsid w:val="006E3058"/>
    <w:rsid w:val="006E4A38"/>
    <w:rsid w:val="006E79C3"/>
    <w:rsid w:val="006E7A43"/>
    <w:rsid w:val="006F5629"/>
    <w:rsid w:val="006F69D9"/>
    <w:rsid w:val="006F750C"/>
    <w:rsid w:val="006F76F2"/>
    <w:rsid w:val="007018C0"/>
    <w:rsid w:val="007061EB"/>
    <w:rsid w:val="00717603"/>
    <w:rsid w:val="007178A4"/>
    <w:rsid w:val="00722611"/>
    <w:rsid w:val="00723088"/>
    <w:rsid w:val="00724525"/>
    <w:rsid w:val="007311F9"/>
    <w:rsid w:val="00733D03"/>
    <w:rsid w:val="007358BF"/>
    <w:rsid w:val="00742853"/>
    <w:rsid w:val="00744D29"/>
    <w:rsid w:val="007452E7"/>
    <w:rsid w:val="0074696D"/>
    <w:rsid w:val="00753BB1"/>
    <w:rsid w:val="00760F84"/>
    <w:rsid w:val="00765672"/>
    <w:rsid w:val="00765BC8"/>
    <w:rsid w:val="00766A12"/>
    <w:rsid w:val="00767850"/>
    <w:rsid w:val="007733A3"/>
    <w:rsid w:val="00774214"/>
    <w:rsid w:val="00782889"/>
    <w:rsid w:val="00786CF6"/>
    <w:rsid w:val="007901E8"/>
    <w:rsid w:val="00794819"/>
    <w:rsid w:val="007A2A3B"/>
    <w:rsid w:val="007A5740"/>
    <w:rsid w:val="007B0B30"/>
    <w:rsid w:val="007B299D"/>
    <w:rsid w:val="007B3DEA"/>
    <w:rsid w:val="007B6C7E"/>
    <w:rsid w:val="007C115C"/>
    <w:rsid w:val="007C4176"/>
    <w:rsid w:val="007D310C"/>
    <w:rsid w:val="007D612B"/>
    <w:rsid w:val="007D6189"/>
    <w:rsid w:val="007E15E5"/>
    <w:rsid w:val="007E403D"/>
    <w:rsid w:val="007E5DDF"/>
    <w:rsid w:val="007E5F06"/>
    <w:rsid w:val="007F221F"/>
    <w:rsid w:val="007F2706"/>
    <w:rsid w:val="007F2DE0"/>
    <w:rsid w:val="007F4AEE"/>
    <w:rsid w:val="0080128C"/>
    <w:rsid w:val="00802103"/>
    <w:rsid w:val="0080476F"/>
    <w:rsid w:val="008073FA"/>
    <w:rsid w:val="00810288"/>
    <w:rsid w:val="00820906"/>
    <w:rsid w:val="00821A98"/>
    <w:rsid w:val="008249EA"/>
    <w:rsid w:val="00825BCE"/>
    <w:rsid w:val="00831A3F"/>
    <w:rsid w:val="00831D40"/>
    <w:rsid w:val="0083621D"/>
    <w:rsid w:val="008432F6"/>
    <w:rsid w:val="00843859"/>
    <w:rsid w:val="008475E3"/>
    <w:rsid w:val="00852143"/>
    <w:rsid w:val="00853441"/>
    <w:rsid w:val="00854D99"/>
    <w:rsid w:val="008617F0"/>
    <w:rsid w:val="00862D2C"/>
    <w:rsid w:val="00864777"/>
    <w:rsid w:val="0086512A"/>
    <w:rsid w:val="00865B9C"/>
    <w:rsid w:val="008735C1"/>
    <w:rsid w:val="008760DD"/>
    <w:rsid w:val="008764F9"/>
    <w:rsid w:val="008769E0"/>
    <w:rsid w:val="00882E66"/>
    <w:rsid w:val="0088397B"/>
    <w:rsid w:val="0088422A"/>
    <w:rsid w:val="0088623B"/>
    <w:rsid w:val="0089244D"/>
    <w:rsid w:val="00895EF9"/>
    <w:rsid w:val="008A5689"/>
    <w:rsid w:val="008A5858"/>
    <w:rsid w:val="008B0756"/>
    <w:rsid w:val="008B72A0"/>
    <w:rsid w:val="008B76B4"/>
    <w:rsid w:val="008C5155"/>
    <w:rsid w:val="008C7658"/>
    <w:rsid w:val="008C77C9"/>
    <w:rsid w:val="008C78EB"/>
    <w:rsid w:val="008D0F92"/>
    <w:rsid w:val="008D36E7"/>
    <w:rsid w:val="008D3B5A"/>
    <w:rsid w:val="008D3DC4"/>
    <w:rsid w:val="008D6B69"/>
    <w:rsid w:val="008D7F19"/>
    <w:rsid w:val="008E03FC"/>
    <w:rsid w:val="008E3525"/>
    <w:rsid w:val="008F1894"/>
    <w:rsid w:val="008F21EA"/>
    <w:rsid w:val="00900495"/>
    <w:rsid w:val="00900A1B"/>
    <w:rsid w:val="0090442E"/>
    <w:rsid w:val="009049D4"/>
    <w:rsid w:val="009068D9"/>
    <w:rsid w:val="009126EA"/>
    <w:rsid w:val="00912F01"/>
    <w:rsid w:val="00913034"/>
    <w:rsid w:val="0091465E"/>
    <w:rsid w:val="0091511F"/>
    <w:rsid w:val="00920507"/>
    <w:rsid w:val="0092204D"/>
    <w:rsid w:val="00922FA9"/>
    <w:rsid w:val="00923D11"/>
    <w:rsid w:val="0092592D"/>
    <w:rsid w:val="00931845"/>
    <w:rsid w:val="00931C0D"/>
    <w:rsid w:val="00931DEA"/>
    <w:rsid w:val="00934051"/>
    <w:rsid w:val="00935C69"/>
    <w:rsid w:val="00936D99"/>
    <w:rsid w:val="00936DF3"/>
    <w:rsid w:val="009407AA"/>
    <w:rsid w:val="00943886"/>
    <w:rsid w:val="0094496C"/>
    <w:rsid w:val="00944B96"/>
    <w:rsid w:val="00946776"/>
    <w:rsid w:val="00947C0A"/>
    <w:rsid w:val="00950932"/>
    <w:rsid w:val="009511B1"/>
    <w:rsid w:val="00953D60"/>
    <w:rsid w:val="00955A17"/>
    <w:rsid w:val="0096307D"/>
    <w:rsid w:val="0096523F"/>
    <w:rsid w:val="00971421"/>
    <w:rsid w:val="0097223F"/>
    <w:rsid w:val="0097482C"/>
    <w:rsid w:val="0097714D"/>
    <w:rsid w:val="00981C21"/>
    <w:rsid w:val="00986DE2"/>
    <w:rsid w:val="00986F50"/>
    <w:rsid w:val="0099288C"/>
    <w:rsid w:val="0099384C"/>
    <w:rsid w:val="00996B53"/>
    <w:rsid w:val="009A7C50"/>
    <w:rsid w:val="009B2E64"/>
    <w:rsid w:val="009B3D86"/>
    <w:rsid w:val="009B5727"/>
    <w:rsid w:val="009B62CB"/>
    <w:rsid w:val="009B7842"/>
    <w:rsid w:val="009C3079"/>
    <w:rsid w:val="009C4860"/>
    <w:rsid w:val="009C5E94"/>
    <w:rsid w:val="009E17E2"/>
    <w:rsid w:val="009E347D"/>
    <w:rsid w:val="009E6613"/>
    <w:rsid w:val="009E7B63"/>
    <w:rsid w:val="009F265A"/>
    <w:rsid w:val="009F4BA3"/>
    <w:rsid w:val="00A00D7B"/>
    <w:rsid w:val="00A03281"/>
    <w:rsid w:val="00A07565"/>
    <w:rsid w:val="00A11D7F"/>
    <w:rsid w:val="00A13A97"/>
    <w:rsid w:val="00A17E02"/>
    <w:rsid w:val="00A249F4"/>
    <w:rsid w:val="00A24DB3"/>
    <w:rsid w:val="00A26369"/>
    <w:rsid w:val="00A27851"/>
    <w:rsid w:val="00A3275E"/>
    <w:rsid w:val="00A36AC5"/>
    <w:rsid w:val="00A409FF"/>
    <w:rsid w:val="00A41B86"/>
    <w:rsid w:val="00A429EC"/>
    <w:rsid w:val="00A43565"/>
    <w:rsid w:val="00A437F5"/>
    <w:rsid w:val="00A46A31"/>
    <w:rsid w:val="00A5027D"/>
    <w:rsid w:val="00A51402"/>
    <w:rsid w:val="00A53FC9"/>
    <w:rsid w:val="00A573C2"/>
    <w:rsid w:val="00A604AA"/>
    <w:rsid w:val="00A62711"/>
    <w:rsid w:val="00A649A7"/>
    <w:rsid w:val="00A650A0"/>
    <w:rsid w:val="00A65B5E"/>
    <w:rsid w:val="00A663C4"/>
    <w:rsid w:val="00A6711D"/>
    <w:rsid w:val="00A726C3"/>
    <w:rsid w:val="00A73871"/>
    <w:rsid w:val="00A823AA"/>
    <w:rsid w:val="00A8658F"/>
    <w:rsid w:val="00A930FF"/>
    <w:rsid w:val="00A953AB"/>
    <w:rsid w:val="00A96CAF"/>
    <w:rsid w:val="00AA0C1F"/>
    <w:rsid w:val="00AA468D"/>
    <w:rsid w:val="00AA555C"/>
    <w:rsid w:val="00AB0319"/>
    <w:rsid w:val="00AB12B3"/>
    <w:rsid w:val="00AC1B4D"/>
    <w:rsid w:val="00AC2281"/>
    <w:rsid w:val="00AC296C"/>
    <w:rsid w:val="00AC2A4E"/>
    <w:rsid w:val="00AC301A"/>
    <w:rsid w:val="00AC6762"/>
    <w:rsid w:val="00AC7ABB"/>
    <w:rsid w:val="00AD2BD2"/>
    <w:rsid w:val="00AD2D40"/>
    <w:rsid w:val="00AD3ED4"/>
    <w:rsid w:val="00AD799A"/>
    <w:rsid w:val="00AE102D"/>
    <w:rsid w:val="00AE692C"/>
    <w:rsid w:val="00AF2B5A"/>
    <w:rsid w:val="00AF3B95"/>
    <w:rsid w:val="00AF505F"/>
    <w:rsid w:val="00AF62E9"/>
    <w:rsid w:val="00AF7086"/>
    <w:rsid w:val="00AF7B61"/>
    <w:rsid w:val="00B05F36"/>
    <w:rsid w:val="00B07437"/>
    <w:rsid w:val="00B12336"/>
    <w:rsid w:val="00B12A42"/>
    <w:rsid w:val="00B147DB"/>
    <w:rsid w:val="00B17EBE"/>
    <w:rsid w:val="00B21854"/>
    <w:rsid w:val="00B22413"/>
    <w:rsid w:val="00B2327B"/>
    <w:rsid w:val="00B26F79"/>
    <w:rsid w:val="00B27998"/>
    <w:rsid w:val="00B30FD9"/>
    <w:rsid w:val="00B448F1"/>
    <w:rsid w:val="00B44E29"/>
    <w:rsid w:val="00B451DC"/>
    <w:rsid w:val="00B47FEF"/>
    <w:rsid w:val="00B50B9B"/>
    <w:rsid w:val="00B533EC"/>
    <w:rsid w:val="00B56DF5"/>
    <w:rsid w:val="00B6014B"/>
    <w:rsid w:val="00B62CAA"/>
    <w:rsid w:val="00B6457F"/>
    <w:rsid w:val="00B64789"/>
    <w:rsid w:val="00B70DE2"/>
    <w:rsid w:val="00B71071"/>
    <w:rsid w:val="00B7667F"/>
    <w:rsid w:val="00B76C03"/>
    <w:rsid w:val="00B8163D"/>
    <w:rsid w:val="00B81FB7"/>
    <w:rsid w:val="00B82ECD"/>
    <w:rsid w:val="00B903A5"/>
    <w:rsid w:val="00B903F2"/>
    <w:rsid w:val="00B90DAA"/>
    <w:rsid w:val="00B91D3C"/>
    <w:rsid w:val="00B97422"/>
    <w:rsid w:val="00BA04E1"/>
    <w:rsid w:val="00BA29BE"/>
    <w:rsid w:val="00BA6728"/>
    <w:rsid w:val="00BA724F"/>
    <w:rsid w:val="00BA791C"/>
    <w:rsid w:val="00BB2911"/>
    <w:rsid w:val="00BB367C"/>
    <w:rsid w:val="00BB3936"/>
    <w:rsid w:val="00BB4E63"/>
    <w:rsid w:val="00BB5039"/>
    <w:rsid w:val="00BC1BDA"/>
    <w:rsid w:val="00BC1D42"/>
    <w:rsid w:val="00BC4E6E"/>
    <w:rsid w:val="00BD4BA8"/>
    <w:rsid w:val="00BD4D6F"/>
    <w:rsid w:val="00BE11B5"/>
    <w:rsid w:val="00BE4751"/>
    <w:rsid w:val="00BE5B5B"/>
    <w:rsid w:val="00BE6980"/>
    <w:rsid w:val="00BF1359"/>
    <w:rsid w:val="00BF1C6B"/>
    <w:rsid w:val="00BF2B22"/>
    <w:rsid w:val="00BF62A5"/>
    <w:rsid w:val="00C0058B"/>
    <w:rsid w:val="00C0580C"/>
    <w:rsid w:val="00C0582C"/>
    <w:rsid w:val="00C0663F"/>
    <w:rsid w:val="00C07115"/>
    <w:rsid w:val="00C11E94"/>
    <w:rsid w:val="00C140C6"/>
    <w:rsid w:val="00C14E16"/>
    <w:rsid w:val="00C232B2"/>
    <w:rsid w:val="00C2480C"/>
    <w:rsid w:val="00C248D9"/>
    <w:rsid w:val="00C27000"/>
    <w:rsid w:val="00C275B0"/>
    <w:rsid w:val="00C3297F"/>
    <w:rsid w:val="00C35C68"/>
    <w:rsid w:val="00C35D87"/>
    <w:rsid w:val="00C415D2"/>
    <w:rsid w:val="00C42316"/>
    <w:rsid w:val="00C427FB"/>
    <w:rsid w:val="00C44BCE"/>
    <w:rsid w:val="00C44F52"/>
    <w:rsid w:val="00C4673C"/>
    <w:rsid w:val="00C474C9"/>
    <w:rsid w:val="00C53AF0"/>
    <w:rsid w:val="00C655BC"/>
    <w:rsid w:val="00C67BBB"/>
    <w:rsid w:val="00C72C51"/>
    <w:rsid w:val="00C72FAA"/>
    <w:rsid w:val="00C75464"/>
    <w:rsid w:val="00C84BEE"/>
    <w:rsid w:val="00C92375"/>
    <w:rsid w:val="00C95004"/>
    <w:rsid w:val="00C95367"/>
    <w:rsid w:val="00C96D14"/>
    <w:rsid w:val="00C96E85"/>
    <w:rsid w:val="00CA332D"/>
    <w:rsid w:val="00CA6A6B"/>
    <w:rsid w:val="00CA7E41"/>
    <w:rsid w:val="00CA7F15"/>
    <w:rsid w:val="00CB1744"/>
    <w:rsid w:val="00CB4445"/>
    <w:rsid w:val="00CB44BA"/>
    <w:rsid w:val="00CB5946"/>
    <w:rsid w:val="00CB5B18"/>
    <w:rsid w:val="00CB65BA"/>
    <w:rsid w:val="00CB6C01"/>
    <w:rsid w:val="00CB72E7"/>
    <w:rsid w:val="00CB7474"/>
    <w:rsid w:val="00CC3DC1"/>
    <w:rsid w:val="00CC7713"/>
    <w:rsid w:val="00CD0CE6"/>
    <w:rsid w:val="00CD4BEE"/>
    <w:rsid w:val="00CD52E4"/>
    <w:rsid w:val="00CD7254"/>
    <w:rsid w:val="00CE5C68"/>
    <w:rsid w:val="00CF0559"/>
    <w:rsid w:val="00CF26E2"/>
    <w:rsid w:val="00CF29BE"/>
    <w:rsid w:val="00CF3246"/>
    <w:rsid w:val="00D02AC0"/>
    <w:rsid w:val="00D03140"/>
    <w:rsid w:val="00D0778E"/>
    <w:rsid w:val="00D11B6B"/>
    <w:rsid w:val="00D1258F"/>
    <w:rsid w:val="00D127C7"/>
    <w:rsid w:val="00D12F0E"/>
    <w:rsid w:val="00D1396B"/>
    <w:rsid w:val="00D146EC"/>
    <w:rsid w:val="00D2192C"/>
    <w:rsid w:val="00D23281"/>
    <w:rsid w:val="00D2477E"/>
    <w:rsid w:val="00D274BC"/>
    <w:rsid w:val="00D27738"/>
    <w:rsid w:val="00D40546"/>
    <w:rsid w:val="00D40960"/>
    <w:rsid w:val="00D437C4"/>
    <w:rsid w:val="00D52CFB"/>
    <w:rsid w:val="00D537BE"/>
    <w:rsid w:val="00D56E23"/>
    <w:rsid w:val="00D578CE"/>
    <w:rsid w:val="00D6182A"/>
    <w:rsid w:val="00D66AF0"/>
    <w:rsid w:val="00D74897"/>
    <w:rsid w:val="00D75BE9"/>
    <w:rsid w:val="00D768D6"/>
    <w:rsid w:val="00D77057"/>
    <w:rsid w:val="00D80069"/>
    <w:rsid w:val="00D8366D"/>
    <w:rsid w:val="00D85BCD"/>
    <w:rsid w:val="00D87A48"/>
    <w:rsid w:val="00D92780"/>
    <w:rsid w:val="00DB0601"/>
    <w:rsid w:val="00DB0B90"/>
    <w:rsid w:val="00DB382A"/>
    <w:rsid w:val="00DC3607"/>
    <w:rsid w:val="00DC5457"/>
    <w:rsid w:val="00DC64AB"/>
    <w:rsid w:val="00DD75F4"/>
    <w:rsid w:val="00DD7A6C"/>
    <w:rsid w:val="00DE2971"/>
    <w:rsid w:val="00DE29E4"/>
    <w:rsid w:val="00DE2A2D"/>
    <w:rsid w:val="00DF3B0E"/>
    <w:rsid w:val="00DF4A5D"/>
    <w:rsid w:val="00DF53BD"/>
    <w:rsid w:val="00DF596E"/>
    <w:rsid w:val="00E00C13"/>
    <w:rsid w:val="00E00C50"/>
    <w:rsid w:val="00E00FF6"/>
    <w:rsid w:val="00E04589"/>
    <w:rsid w:val="00E0510D"/>
    <w:rsid w:val="00E07AFC"/>
    <w:rsid w:val="00E07EB9"/>
    <w:rsid w:val="00E12AA8"/>
    <w:rsid w:val="00E142CF"/>
    <w:rsid w:val="00E149B9"/>
    <w:rsid w:val="00E15DBB"/>
    <w:rsid w:val="00E216F9"/>
    <w:rsid w:val="00E30B2F"/>
    <w:rsid w:val="00E33626"/>
    <w:rsid w:val="00E40E7B"/>
    <w:rsid w:val="00E41C39"/>
    <w:rsid w:val="00E47C27"/>
    <w:rsid w:val="00E51C7B"/>
    <w:rsid w:val="00E533F2"/>
    <w:rsid w:val="00E54AF0"/>
    <w:rsid w:val="00E55A88"/>
    <w:rsid w:val="00E56FDF"/>
    <w:rsid w:val="00E603E6"/>
    <w:rsid w:val="00E66669"/>
    <w:rsid w:val="00E73CCF"/>
    <w:rsid w:val="00E73FBD"/>
    <w:rsid w:val="00E77A94"/>
    <w:rsid w:val="00E8360B"/>
    <w:rsid w:val="00E83F17"/>
    <w:rsid w:val="00E84785"/>
    <w:rsid w:val="00E857CA"/>
    <w:rsid w:val="00E86745"/>
    <w:rsid w:val="00E868DF"/>
    <w:rsid w:val="00E86F65"/>
    <w:rsid w:val="00E870F8"/>
    <w:rsid w:val="00E92510"/>
    <w:rsid w:val="00E931B4"/>
    <w:rsid w:val="00E94075"/>
    <w:rsid w:val="00E977AC"/>
    <w:rsid w:val="00E978FF"/>
    <w:rsid w:val="00EA501E"/>
    <w:rsid w:val="00EA6066"/>
    <w:rsid w:val="00EA7027"/>
    <w:rsid w:val="00EB2BA9"/>
    <w:rsid w:val="00EB3407"/>
    <w:rsid w:val="00EB4FF1"/>
    <w:rsid w:val="00EB61A5"/>
    <w:rsid w:val="00EB62E5"/>
    <w:rsid w:val="00EC150B"/>
    <w:rsid w:val="00EC3DAA"/>
    <w:rsid w:val="00EC4748"/>
    <w:rsid w:val="00EC66BF"/>
    <w:rsid w:val="00ED139C"/>
    <w:rsid w:val="00ED6D73"/>
    <w:rsid w:val="00ED7BAC"/>
    <w:rsid w:val="00EE14AD"/>
    <w:rsid w:val="00EE18F5"/>
    <w:rsid w:val="00EE33A5"/>
    <w:rsid w:val="00EE575D"/>
    <w:rsid w:val="00EF0D56"/>
    <w:rsid w:val="00EF2829"/>
    <w:rsid w:val="00EF576D"/>
    <w:rsid w:val="00F000AD"/>
    <w:rsid w:val="00F01FCD"/>
    <w:rsid w:val="00F0232F"/>
    <w:rsid w:val="00F0698B"/>
    <w:rsid w:val="00F11B2E"/>
    <w:rsid w:val="00F1285E"/>
    <w:rsid w:val="00F130AA"/>
    <w:rsid w:val="00F156C0"/>
    <w:rsid w:val="00F16950"/>
    <w:rsid w:val="00F201CA"/>
    <w:rsid w:val="00F2231F"/>
    <w:rsid w:val="00F2657C"/>
    <w:rsid w:val="00F268E6"/>
    <w:rsid w:val="00F27277"/>
    <w:rsid w:val="00F35E70"/>
    <w:rsid w:val="00F36A3D"/>
    <w:rsid w:val="00F417CA"/>
    <w:rsid w:val="00F42F00"/>
    <w:rsid w:val="00F433FE"/>
    <w:rsid w:val="00F500B6"/>
    <w:rsid w:val="00F51857"/>
    <w:rsid w:val="00F528DA"/>
    <w:rsid w:val="00F53A2E"/>
    <w:rsid w:val="00F643BA"/>
    <w:rsid w:val="00F64610"/>
    <w:rsid w:val="00F66B5E"/>
    <w:rsid w:val="00F70586"/>
    <w:rsid w:val="00F711E8"/>
    <w:rsid w:val="00F71374"/>
    <w:rsid w:val="00F75C00"/>
    <w:rsid w:val="00F76137"/>
    <w:rsid w:val="00F773A4"/>
    <w:rsid w:val="00F800DA"/>
    <w:rsid w:val="00F80822"/>
    <w:rsid w:val="00F81801"/>
    <w:rsid w:val="00F829A7"/>
    <w:rsid w:val="00F873E8"/>
    <w:rsid w:val="00F91D64"/>
    <w:rsid w:val="00F961D4"/>
    <w:rsid w:val="00F97DA3"/>
    <w:rsid w:val="00FA07AF"/>
    <w:rsid w:val="00FA2CC6"/>
    <w:rsid w:val="00FA572F"/>
    <w:rsid w:val="00FA573C"/>
    <w:rsid w:val="00FA5FC5"/>
    <w:rsid w:val="00FA7463"/>
    <w:rsid w:val="00FB0A29"/>
    <w:rsid w:val="00FB0A42"/>
    <w:rsid w:val="00FB0D2C"/>
    <w:rsid w:val="00FB33EF"/>
    <w:rsid w:val="00FB689C"/>
    <w:rsid w:val="00FC44BA"/>
    <w:rsid w:val="00FC5A87"/>
    <w:rsid w:val="00FC61C8"/>
    <w:rsid w:val="00FD622A"/>
    <w:rsid w:val="00FD6593"/>
    <w:rsid w:val="00FE1E1C"/>
    <w:rsid w:val="00FE2028"/>
    <w:rsid w:val="00FE30BC"/>
    <w:rsid w:val="00FE49AB"/>
    <w:rsid w:val="00FF3327"/>
    <w:rsid w:val="00FF51C8"/>
    <w:rsid w:val="00FF6F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3024"/>
    <w:pPr>
      <w:spacing w:after="200" w:line="276" w:lineRule="auto"/>
    </w:pPr>
    <w:rPr>
      <w:sz w:val="22"/>
      <w:szCs w:val="22"/>
    </w:rPr>
  </w:style>
  <w:style w:type="paragraph" w:styleId="Heading1">
    <w:name w:val="heading 1"/>
    <w:basedOn w:val="Normal"/>
    <w:next w:val="Normal"/>
    <w:link w:val="Heading1Char"/>
    <w:uiPriority w:val="9"/>
    <w:qFormat/>
    <w:rsid w:val="00A823AA"/>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BC1BDA"/>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8B0756"/>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ED7BA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3626"/>
    <w:rPr>
      <w:color w:val="808080"/>
    </w:rPr>
  </w:style>
  <w:style w:type="paragraph" w:styleId="BalloonText">
    <w:name w:val="Balloon Text"/>
    <w:basedOn w:val="Normal"/>
    <w:link w:val="BalloonTextChar"/>
    <w:uiPriority w:val="99"/>
    <w:semiHidden/>
    <w:unhideWhenUsed/>
    <w:rsid w:val="00E336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3626"/>
    <w:rPr>
      <w:rFonts w:ascii="Tahoma" w:hAnsi="Tahoma" w:cs="Tahoma"/>
      <w:sz w:val="16"/>
      <w:szCs w:val="16"/>
    </w:rPr>
  </w:style>
  <w:style w:type="paragraph" w:styleId="NoSpacing">
    <w:name w:val="No Spacing"/>
    <w:link w:val="NoSpacingChar"/>
    <w:uiPriority w:val="1"/>
    <w:qFormat/>
    <w:rsid w:val="00E33626"/>
    <w:rPr>
      <w:rFonts w:eastAsia="Times New Roman"/>
      <w:sz w:val="22"/>
      <w:szCs w:val="22"/>
    </w:rPr>
  </w:style>
  <w:style w:type="character" w:customStyle="1" w:styleId="NoSpacingChar">
    <w:name w:val="No Spacing Char"/>
    <w:basedOn w:val="DefaultParagraphFont"/>
    <w:link w:val="NoSpacing"/>
    <w:uiPriority w:val="1"/>
    <w:rsid w:val="00E33626"/>
    <w:rPr>
      <w:rFonts w:eastAsia="Times New Roman"/>
      <w:sz w:val="22"/>
      <w:szCs w:val="22"/>
      <w:lang w:val="en-US" w:eastAsia="en-US" w:bidi="ar-SA"/>
    </w:rPr>
  </w:style>
  <w:style w:type="character" w:customStyle="1" w:styleId="Heading1Char">
    <w:name w:val="Heading 1 Char"/>
    <w:basedOn w:val="DefaultParagraphFont"/>
    <w:link w:val="Heading1"/>
    <w:uiPriority w:val="9"/>
    <w:rsid w:val="00A823AA"/>
    <w:rPr>
      <w:rFonts w:ascii="Cambria" w:eastAsia="Times New Roman" w:hAnsi="Cambria" w:cs="Times New Roman"/>
      <w:b/>
      <w:bCs/>
      <w:color w:val="365F91"/>
      <w:sz w:val="28"/>
      <w:szCs w:val="28"/>
    </w:rPr>
  </w:style>
  <w:style w:type="paragraph" w:styleId="TOCHeading">
    <w:name w:val="TOC Heading"/>
    <w:basedOn w:val="Heading1"/>
    <w:next w:val="Normal"/>
    <w:uiPriority w:val="39"/>
    <w:semiHidden/>
    <w:unhideWhenUsed/>
    <w:qFormat/>
    <w:rsid w:val="00A823AA"/>
    <w:pPr>
      <w:outlineLvl w:val="9"/>
    </w:pPr>
  </w:style>
  <w:style w:type="paragraph" w:styleId="TOC1">
    <w:name w:val="toc 1"/>
    <w:basedOn w:val="Normal"/>
    <w:next w:val="Normal"/>
    <w:autoRedefine/>
    <w:uiPriority w:val="39"/>
    <w:unhideWhenUsed/>
    <w:qFormat/>
    <w:rsid w:val="00A823AA"/>
    <w:pPr>
      <w:spacing w:after="100"/>
    </w:pPr>
  </w:style>
  <w:style w:type="character" w:styleId="Hyperlink">
    <w:name w:val="Hyperlink"/>
    <w:basedOn w:val="DefaultParagraphFont"/>
    <w:uiPriority w:val="99"/>
    <w:unhideWhenUsed/>
    <w:rsid w:val="00A823AA"/>
    <w:rPr>
      <w:color w:val="0000FF"/>
      <w:u w:val="single"/>
    </w:rPr>
  </w:style>
  <w:style w:type="paragraph" w:styleId="Header">
    <w:name w:val="header"/>
    <w:basedOn w:val="Normal"/>
    <w:link w:val="HeaderChar"/>
    <w:uiPriority w:val="99"/>
    <w:unhideWhenUsed/>
    <w:rsid w:val="00A823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23AA"/>
  </w:style>
  <w:style w:type="paragraph" w:styleId="Footer">
    <w:name w:val="footer"/>
    <w:basedOn w:val="Normal"/>
    <w:link w:val="FooterChar"/>
    <w:uiPriority w:val="99"/>
    <w:unhideWhenUsed/>
    <w:rsid w:val="00A823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23AA"/>
  </w:style>
  <w:style w:type="character" w:customStyle="1" w:styleId="Heading2Char">
    <w:name w:val="Heading 2 Char"/>
    <w:basedOn w:val="DefaultParagraphFont"/>
    <w:link w:val="Heading2"/>
    <w:uiPriority w:val="9"/>
    <w:rsid w:val="00BC1BDA"/>
    <w:rPr>
      <w:rFonts w:ascii="Cambria" w:eastAsia="Times New Roman" w:hAnsi="Cambria" w:cs="Times New Roman"/>
      <w:b/>
      <w:bCs/>
      <w:color w:val="4F81BD"/>
      <w:sz w:val="26"/>
      <w:szCs w:val="26"/>
    </w:rPr>
  </w:style>
  <w:style w:type="paragraph" w:styleId="TOC2">
    <w:name w:val="toc 2"/>
    <w:basedOn w:val="Normal"/>
    <w:next w:val="Normal"/>
    <w:autoRedefine/>
    <w:uiPriority w:val="39"/>
    <w:unhideWhenUsed/>
    <w:rsid w:val="00BC1BDA"/>
    <w:pPr>
      <w:spacing w:after="100"/>
      <w:ind w:left="220"/>
    </w:pPr>
  </w:style>
  <w:style w:type="character" w:customStyle="1" w:styleId="Heading3Char">
    <w:name w:val="Heading 3 Char"/>
    <w:basedOn w:val="DefaultParagraphFont"/>
    <w:link w:val="Heading3"/>
    <w:uiPriority w:val="9"/>
    <w:rsid w:val="008B0756"/>
    <w:rPr>
      <w:rFonts w:ascii="Cambria" w:eastAsia="Times New Roman" w:hAnsi="Cambria" w:cs="Times New Roman"/>
      <w:b/>
      <w:bCs/>
      <w:color w:val="4F81BD"/>
    </w:rPr>
  </w:style>
  <w:style w:type="paragraph" w:styleId="TOC3">
    <w:name w:val="toc 3"/>
    <w:basedOn w:val="Normal"/>
    <w:next w:val="Normal"/>
    <w:autoRedefine/>
    <w:uiPriority w:val="39"/>
    <w:unhideWhenUsed/>
    <w:rsid w:val="00C42316"/>
    <w:pPr>
      <w:spacing w:after="100"/>
      <w:ind w:left="440"/>
    </w:pPr>
  </w:style>
  <w:style w:type="paragraph" w:styleId="NormalWeb">
    <w:name w:val="Normal (Web)"/>
    <w:basedOn w:val="Normal"/>
    <w:uiPriority w:val="99"/>
    <w:semiHidden/>
    <w:unhideWhenUsed/>
    <w:rsid w:val="00D2192C"/>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83621D"/>
    <w:pPr>
      <w:ind w:left="720"/>
      <w:contextualSpacing/>
    </w:pPr>
  </w:style>
  <w:style w:type="character" w:styleId="CommentReference">
    <w:name w:val="annotation reference"/>
    <w:basedOn w:val="DefaultParagraphFont"/>
    <w:uiPriority w:val="99"/>
    <w:semiHidden/>
    <w:unhideWhenUsed/>
    <w:rsid w:val="00CB6C01"/>
    <w:rPr>
      <w:sz w:val="16"/>
      <w:szCs w:val="16"/>
    </w:rPr>
  </w:style>
  <w:style w:type="paragraph" w:styleId="CommentText">
    <w:name w:val="annotation text"/>
    <w:basedOn w:val="Normal"/>
    <w:link w:val="CommentTextChar"/>
    <w:uiPriority w:val="99"/>
    <w:semiHidden/>
    <w:unhideWhenUsed/>
    <w:rsid w:val="00CB6C01"/>
    <w:pPr>
      <w:spacing w:line="240" w:lineRule="auto"/>
    </w:pPr>
    <w:rPr>
      <w:sz w:val="20"/>
      <w:szCs w:val="20"/>
    </w:rPr>
  </w:style>
  <w:style w:type="character" w:customStyle="1" w:styleId="CommentTextChar">
    <w:name w:val="Comment Text Char"/>
    <w:basedOn w:val="DefaultParagraphFont"/>
    <w:link w:val="CommentText"/>
    <w:uiPriority w:val="99"/>
    <w:semiHidden/>
    <w:rsid w:val="00CB6C01"/>
    <w:rPr>
      <w:sz w:val="20"/>
      <w:szCs w:val="20"/>
    </w:rPr>
  </w:style>
  <w:style w:type="paragraph" w:styleId="CommentSubject">
    <w:name w:val="annotation subject"/>
    <w:basedOn w:val="CommentText"/>
    <w:next w:val="CommentText"/>
    <w:link w:val="CommentSubjectChar"/>
    <w:uiPriority w:val="99"/>
    <w:semiHidden/>
    <w:unhideWhenUsed/>
    <w:rsid w:val="00CB6C01"/>
    <w:rPr>
      <w:b/>
      <w:bCs/>
    </w:rPr>
  </w:style>
  <w:style w:type="character" w:customStyle="1" w:styleId="CommentSubjectChar">
    <w:name w:val="Comment Subject Char"/>
    <w:basedOn w:val="CommentTextChar"/>
    <w:link w:val="CommentSubject"/>
    <w:uiPriority w:val="99"/>
    <w:semiHidden/>
    <w:rsid w:val="00CB6C01"/>
    <w:rPr>
      <w:b/>
      <w:bCs/>
      <w:sz w:val="20"/>
      <w:szCs w:val="20"/>
    </w:rPr>
  </w:style>
  <w:style w:type="paragraph" w:styleId="Caption">
    <w:name w:val="caption"/>
    <w:basedOn w:val="Normal"/>
    <w:next w:val="Normal"/>
    <w:uiPriority w:val="35"/>
    <w:unhideWhenUsed/>
    <w:qFormat/>
    <w:rsid w:val="00A573C2"/>
    <w:pPr>
      <w:spacing w:line="240" w:lineRule="auto"/>
    </w:pPr>
    <w:rPr>
      <w:rFonts w:ascii="Times New Roman" w:eastAsiaTheme="minorHAnsi" w:hAnsi="Times New Roman" w:cstheme="minorBidi"/>
      <w:b/>
      <w:bCs/>
      <w:color w:val="4F81BD" w:themeColor="accent1"/>
      <w:sz w:val="18"/>
      <w:szCs w:val="18"/>
    </w:rPr>
  </w:style>
  <w:style w:type="table" w:customStyle="1" w:styleId="LightList-Accent11">
    <w:name w:val="Light List - Accent 11"/>
    <w:basedOn w:val="TableNormal"/>
    <w:uiPriority w:val="61"/>
    <w:rsid w:val="00CB1744"/>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1">
    <w:name w:val="Medium Shading 1 - Accent 11"/>
    <w:basedOn w:val="TableNormal"/>
    <w:uiPriority w:val="63"/>
    <w:rsid w:val="00CB1744"/>
    <w:rPr>
      <w:rFonts w:asciiTheme="minorHAnsi" w:eastAsiaTheme="minorHAnsi" w:hAnsiTheme="minorHAnsi" w:cstheme="minorBidi"/>
      <w:sz w:val="22"/>
      <w:szCs w:val="22"/>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FootnoteText">
    <w:name w:val="footnote text"/>
    <w:basedOn w:val="Normal"/>
    <w:link w:val="FootnoteTextChar"/>
    <w:uiPriority w:val="99"/>
    <w:semiHidden/>
    <w:unhideWhenUsed/>
    <w:rsid w:val="00CB1744"/>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CB1744"/>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CB1744"/>
    <w:rPr>
      <w:vertAlign w:val="superscript"/>
    </w:rPr>
  </w:style>
  <w:style w:type="table" w:customStyle="1" w:styleId="LightGrid-Accent11">
    <w:name w:val="Light Grid - Accent 11"/>
    <w:basedOn w:val="TableNormal"/>
    <w:uiPriority w:val="62"/>
    <w:rsid w:val="00CB174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figurecaption">
    <w:name w:val="figure caption"/>
    <w:basedOn w:val="Caption"/>
    <w:qFormat/>
    <w:rsid w:val="00156284"/>
    <w:pPr>
      <w:jc w:val="center"/>
    </w:pPr>
  </w:style>
  <w:style w:type="paragraph" w:customStyle="1" w:styleId="tablecaption">
    <w:name w:val="table caption"/>
    <w:basedOn w:val="Caption"/>
    <w:qFormat/>
    <w:rsid w:val="00156284"/>
    <w:pPr>
      <w:jc w:val="center"/>
    </w:pPr>
  </w:style>
  <w:style w:type="paragraph" w:styleId="TableofFigures">
    <w:name w:val="table of figures"/>
    <w:basedOn w:val="Normal"/>
    <w:next w:val="Normal"/>
    <w:uiPriority w:val="99"/>
    <w:unhideWhenUsed/>
    <w:rsid w:val="007B3DEA"/>
    <w:pPr>
      <w:spacing w:after="0"/>
    </w:pPr>
  </w:style>
  <w:style w:type="paragraph" w:styleId="Revision">
    <w:name w:val="Revision"/>
    <w:hidden/>
    <w:uiPriority w:val="99"/>
    <w:semiHidden/>
    <w:rsid w:val="006B5EA1"/>
    <w:rPr>
      <w:sz w:val="22"/>
      <w:szCs w:val="22"/>
    </w:rPr>
  </w:style>
  <w:style w:type="table" w:styleId="TableGrid">
    <w:name w:val="Table Grid"/>
    <w:basedOn w:val="TableNormal"/>
    <w:uiPriority w:val="59"/>
    <w:rsid w:val="00FF6F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
    <w:name w:val="figure"/>
    <w:basedOn w:val="Normal"/>
    <w:qFormat/>
    <w:rsid w:val="00C248D9"/>
    <w:pPr>
      <w:jc w:val="center"/>
    </w:pPr>
    <w:rPr>
      <w:noProof/>
    </w:rPr>
  </w:style>
  <w:style w:type="character" w:styleId="Emphasis">
    <w:name w:val="Emphasis"/>
    <w:basedOn w:val="DefaultParagraphFont"/>
    <w:uiPriority w:val="20"/>
    <w:qFormat/>
    <w:rsid w:val="00FA572F"/>
    <w:rPr>
      <w:i/>
      <w:iCs/>
    </w:rPr>
  </w:style>
  <w:style w:type="character" w:styleId="IntenseEmphasis">
    <w:name w:val="Intense Emphasis"/>
    <w:basedOn w:val="DefaultParagraphFont"/>
    <w:uiPriority w:val="21"/>
    <w:qFormat/>
    <w:rsid w:val="00FA572F"/>
    <w:rPr>
      <w:b/>
      <w:bCs/>
      <w:i/>
      <w:iCs/>
      <w:color w:val="4F81BD" w:themeColor="accent1"/>
    </w:rPr>
  </w:style>
  <w:style w:type="character" w:styleId="FollowedHyperlink">
    <w:name w:val="FollowedHyperlink"/>
    <w:basedOn w:val="DefaultParagraphFont"/>
    <w:uiPriority w:val="99"/>
    <w:semiHidden/>
    <w:unhideWhenUsed/>
    <w:rsid w:val="009511B1"/>
    <w:rPr>
      <w:color w:val="800080" w:themeColor="followedHyperlink"/>
      <w:u w:val="single"/>
    </w:rPr>
  </w:style>
  <w:style w:type="paragraph" w:styleId="TOC4">
    <w:name w:val="toc 4"/>
    <w:basedOn w:val="Normal"/>
    <w:next w:val="Normal"/>
    <w:autoRedefine/>
    <w:uiPriority w:val="39"/>
    <w:unhideWhenUsed/>
    <w:rsid w:val="009511B1"/>
    <w:pPr>
      <w:spacing w:after="0"/>
      <w:ind w:left="440"/>
    </w:pPr>
    <w:rPr>
      <w:rFonts w:asciiTheme="minorHAnsi" w:eastAsiaTheme="minorHAnsi" w:hAnsiTheme="minorHAnsi" w:cstheme="minorHAnsi"/>
      <w:sz w:val="20"/>
      <w:szCs w:val="20"/>
    </w:rPr>
  </w:style>
  <w:style w:type="paragraph" w:styleId="TOC5">
    <w:name w:val="toc 5"/>
    <w:basedOn w:val="Normal"/>
    <w:next w:val="Normal"/>
    <w:autoRedefine/>
    <w:uiPriority w:val="39"/>
    <w:unhideWhenUsed/>
    <w:rsid w:val="009511B1"/>
    <w:pPr>
      <w:spacing w:after="0"/>
      <w:ind w:left="660"/>
    </w:pPr>
    <w:rPr>
      <w:rFonts w:asciiTheme="minorHAnsi" w:eastAsiaTheme="minorHAnsi" w:hAnsiTheme="minorHAnsi" w:cstheme="minorHAnsi"/>
      <w:sz w:val="20"/>
      <w:szCs w:val="20"/>
    </w:rPr>
  </w:style>
  <w:style w:type="paragraph" w:styleId="TOC6">
    <w:name w:val="toc 6"/>
    <w:basedOn w:val="Normal"/>
    <w:next w:val="Normal"/>
    <w:autoRedefine/>
    <w:uiPriority w:val="39"/>
    <w:unhideWhenUsed/>
    <w:rsid w:val="009511B1"/>
    <w:pPr>
      <w:spacing w:after="0"/>
      <w:ind w:left="880"/>
    </w:pPr>
    <w:rPr>
      <w:rFonts w:asciiTheme="minorHAnsi" w:eastAsiaTheme="minorHAnsi" w:hAnsiTheme="minorHAnsi" w:cstheme="minorHAnsi"/>
      <w:sz w:val="20"/>
      <w:szCs w:val="20"/>
    </w:rPr>
  </w:style>
  <w:style w:type="paragraph" w:styleId="TOC7">
    <w:name w:val="toc 7"/>
    <w:basedOn w:val="Normal"/>
    <w:next w:val="Normal"/>
    <w:autoRedefine/>
    <w:uiPriority w:val="39"/>
    <w:unhideWhenUsed/>
    <w:rsid w:val="009511B1"/>
    <w:pPr>
      <w:spacing w:after="0"/>
      <w:ind w:left="1100"/>
    </w:pPr>
    <w:rPr>
      <w:rFonts w:asciiTheme="minorHAnsi" w:eastAsiaTheme="minorHAnsi" w:hAnsiTheme="minorHAnsi" w:cstheme="minorHAnsi"/>
      <w:sz w:val="20"/>
      <w:szCs w:val="20"/>
    </w:rPr>
  </w:style>
  <w:style w:type="paragraph" w:styleId="TOC8">
    <w:name w:val="toc 8"/>
    <w:basedOn w:val="Normal"/>
    <w:next w:val="Normal"/>
    <w:autoRedefine/>
    <w:uiPriority w:val="39"/>
    <w:unhideWhenUsed/>
    <w:rsid w:val="009511B1"/>
    <w:pPr>
      <w:spacing w:after="0"/>
      <w:ind w:left="1320"/>
    </w:pPr>
    <w:rPr>
      <w:rFonts w:asciiTheme="minorHAnsi" w:eastAsiaTheme="minorHAnsi" w:hAnsiTheme="minorHAnsi" w:cstheme="minorHAnsi"/>
      <w:sz w:val="20"/>
      <w:szCs w:val="20"/>
    </w:rPr>
  </w:style>
  <w:style w:type="paragraph" w:styleId="TOC9">
    <w:name w:val="toc 9"/>
    <w:basedOn w:val="Normal"/>
    <w:next w:val="Normal"/>
    <w:autoRedefine/>
    <w:uiPriority w:val="39"/>
    <w:unhideWhenUsed/>
    <w:rsid w:val="009511B1"/>
    <w:pPr>
      <w:spacing w:after="0"/>
      <w:ind w:left="1540"/>
    </w:pPr>
    <w:rPr>
      <w:rFonts w:asciiTheme="minorHAnsi" w:eastAsiaTheme="minorHAnsi" w:hAnsiTheme="minorHAnsi" w:cstheme="minorHAnsi"/>
      <w:sz w:val="20"/>
      <w:szCs w:val="20"/>
    </w:rPr>
  </w:style>
  <w:style w:type="character" w:customStyle="1" w:styleId="Heading4Char">
    <w:name w:val="Heading 4 Char"/>
    <w:basedOn w:val="DefaultParagraphFont"/>
    <w:link w:val="Heading4"/>
    <w:uiPriority w:val="9"/>
    <w:rsid w:val="00ED7BAC"/>
    <w:rPr>
      <w:rFonts w:asciiTheme="majorHAnsi" w:eastAsiaTheme="majorEastAsia" w:hAnsiTheme="majorHAnsi" w:cstheme="majorBidi"/>
      <w:b/>
      <w:bCs/>
      <w:i/>
      <w:iCs/>
      <w:color w:val="4F81BD" w:themeColor="accent1"/>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0470026">
      <w:bodyDiv w:val="1"/>
      <w:marLeft w:val="0"/>
      <w:marRight w:val="0"/>
      <w:marTop w:val="0"/>
      <w:marBottom w:val="0"/>
      <w:divBdr>
        <w:top w:val="none" w:sz="0" w:space="0" w:color="auto"/>
        <w:left w:val="none" w:sz="0" w:space="0" w:color="auto"/>
        <w:bottom w:val="none" w:sz="0" w:space="0" w:color="auto"/>
        <w:right w:val="none" w:sz="0" w:space="0" w:color="auto"/>
      </w:divBdr>
    </w:div>
    <w:div w:id="52968326">
      <w:bodyDiv w:val="1"/>
      <w:marLeft w:val="0"/>
      <w:marRight w:val="0"/>
      <w:marTop w:val="0"/>
      <w:marBottom w:val="0"/>
      <w:divBdr>
        <w:top w:val="none" w:sz="0" w:space="0" w:color="auto"/>
        <w:left w:val="none" w:sz="0" w:space="0" w:color="auto"/>
        <w:bottom w:val="none" w:sz="0" w:space="0" w:color="auto"/>
        <w:right w:val="none" w:sz="0" w:space="0" w:color="auto"/>
      </w:divBdr>
    </w:div>
    <w:div w:id="121076115">
      <w:bodyDiv w:val="1"/>
      <w:marLeft w:val="0"/>
      <w:marRight w:val="0"/>
      <w:marTop w:val="0"/>
      <w:marBottom w:val="0"/>
      <w:divBdr>
        <w:top w:val="none" w:sz="0" w:space="0" w:color="auto"/>
        <w:left w:val="none" w:sz="0" w:space="0" w:color="auto"/>
        <w:bottom w:val="none" w:sz="0" w:space="0" w:color="auto"/>
        <w:right w:val="none" w:sz="0" w:space="0" w:color="auto"/>
      </w:divBdr>
      <w:divsChild>
        <w:div w:id="963778468">
          <w:marLeft w:val="0"/>
          <w:marRight w:val="0"/>
          <w:marTop w:val="0"/>
          <w:marBottom w:val="0"/>
          <w:divBdr>
            <w:top w:val="none" w:sz="0" w:space="0" w:color="auto"/>
            <w:left w:val="none" w:sz="0" w:space="0" w:color="auto"/>
            <w:bottom w:val="none" w:sz="0" w:space="0" w:color="auto"/>
            <w:right w:val="none" w:sz="0" w:space="0" w:color="auto"/>
          </w:divBdr>
          <w:divsChild>
            <w:div w:id="1245334645">
              <w:marLeft w:val="0"/>
              <w:marRight w:val="0"/>
              <w:marTop w:val="0"/>
              <w:marBottom w:val="0"/>
              <w:divBdr>
                <w:top w:val="none" w:sz="0" w:space="0" w:color="auto"/>
                <w:left w:val="none" w:sz="0" w:space="0" w:color="auto"/>
                <w:bottom w:val="none" w:sz="0" w:space="0" w:color="auto"/>
                <w:right w:val="none" w:sz="0" w:space="0" w:color="auto"/>
              </w:divBdr>
              <w:divsChild>
                <w:div w:id="790127371">
                  <w:marLeft w:val="0"/>
                  <w:marRight w:val="0"/>
                  <w:marTop w:val="0"/>
                  <w:marBottom w:val="0"/>
                  <w:divBdr>
                    <w:top w:val="none" w:sz="0" w:space="0" w:color="auto"/>
                    <w:left w:val="none" w:sz="0" w:space="0" w:color="auto"/>
                    <w:bottom w:val="none" w:sz="0" w:space="0" w:color="auto"/>
                    <w:right w:val="none" w:sz="0" w:space="0" w:color="auto"/>
                  </w:divBdr>
                  <w:divsChild>
                    <w:div w:id="203905432">
                      <w:marLeft w:val="0"/>
                      <w:marRight w:val="0"/>
                      <w:marTop w:val="0"/>
                      <w:marBottom w:val="0"/>
                      <w:divBdr>
                        <w:top w:val="none" w:sz="0" w:space="0" w:color="auto"/>
                        <w:left w:val="none" w:sz="0" w:space="0" w:color="auto"/>
                        <w:bottom w:val="none" w:sz="0" w:space="0" w:color="auto"/>
                        <w:right w:val="none" w:sz="0" w:space="0" w:color="auto"/>
                      </w:divBdr>
                      <w:divsChild>
                        <w:div w:id="132369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64610">
      <w:bodyDiv w:val="1"/>
      <w:marLeft w:val="0"/>
      <w:marRight w:val="0"/>
      <w:marTop w:val="0"/>
      <w:marBottom w:val="0"/>
      <w:divBdr>
        <w:top w:val="none" w:sz="0" w:space="0" w:color="auto"/>
        <w:left w:val="none" w:sz="0" w:space="0" w:color="auto"/>
        <w:bottom w:val="none" w:sz="0" w:space="0" w:color="auto"/>
        <w:right w:val="none" w:sz="0" w:space="0" w:color="auto"/>
      </w:divBdr>
      <w:divsChild>
        <w:div w:id="1694302905">
          <w:marLeft w:val="0"/>
          <w:marRight w:val="0"/>
          <w:marTop w:val="0"/>
          <w:marBottom w:val="0"/>
          <w:divBdr>
            <w:top w:val="none" w:sz="0" w:space="0" w:color="auto"/>
            <w:left w:val="none" w:sz="0" w:space="0" w:color="auto"/>
            <w:bottom w:val="none" w:sz="0" w:space="0" w:color="auto"/>
            <w:right w:val="none" w:sz="0" w:space="0" w:color="auto"/>
          </w:divBdr>
          <w:divsChild>
            <w:div w:id="1538398316">
              <w:marLeft w:val="0"/>
              <w:marRight w:val="0"/>
              <w:marTop w:val="0"/>
              <w:marBottom w:val="0"/>
              <w:divBdr>
                <w:top w:val="none" w:sz="0" w:space="0" w:color="auto"/>
                <w:left w:val="none" w:sz="0" w:space="0" w:color="auto"/>
                <w:bottom w:val="none" w:sz="0" w:space="0" w:color="auto"/>
                <w:right w:val="none" w:sz="0" w:space="0" w:color="auto"/>
              </w:divBdr>
              <w:divsChild>
                <w:div w:id="424228506">
                  <w:marLeft w:val="0"/>
                  <w:marRight w:val="0"/>
                  <w:marTop w:val="0"/>
                  <w:marBottom w:val="0"/>
                  <w:divBdr>
                    <w:top w:val="none" w:sz="0" w:space="0" w:color="auto"/>
                    <w:left w:val="none" w:sz="0" w:space="0" w:color="auto"/>
                    <w:bottom w:val="none" w:sz="0" w:space="0" w:color="auto"/>
                    <w:right w:val="none" w:sz="0" w:space="0" w:color="auto"/>
                  </w:divBdr>
                  <w:divsChild>
                    <w:div w:id="1559172201">
                      <w:marLeft w:val="0"/>
                      <w:marRight w:val="0"/>
                      <w:marTop w:val="0"/>
                      <w:marBottom w:val="0"/>
                      <w:divBdr>
                        <w:top w:val="none" w:sz="0" w:space="0" w:color="auto"/>
                        <w:left w:val="none" w:sz="0" w:space="0" w:color="auto"/>
                        <w:bottom w:val="none" w:sz="0" w:space="0" w:color="auto"/>
                        <w:right w:val="none" w:sz="0" w:space="0" w:color="auto"/>
                      </w:divBdr>
                      <w:divsChild>
                        <w:div w:id="181410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8708159">
      <w:bodyDiv w:val="1"/>
      <w:marLeft w:val="0"/>
      <w:marRight w:val="0"/>
      <w:marTop w:val="0"/>
      <w:marBottom w:val="0"/>
      <w:divBdr>
        <w:top w:val="none" w:sz="0" w:space="0" w:color="auto"/>
        <w:left w:val="none" w:sz="0" w:space="0" w:color="auto"/>
        <w:bottom w:val="none" w:sz="0" w:space="0" w:color="auto"/>
        <w:right w:val="none" w:sz="0" w:space="0" w:color="auto"/>
      </w:divBdr>
    </w:div>
    <w:div w:id="238952039">
      <w:bodyDiv w:val="1"/>
      <w:marLeft w:val="0"/>
      <w:marRight w:val="0"/>
      <w:marTop w:val="0"/>
      <w:marBottom w:val="0"/>
      <w:divBdr>
        <w:top w:val="none" w:sz="0" w:space="0" w:color="auto"/>
        <w:left w:val="none" w:sz="0" w:space="0" w:color="auto"/>
        <w:bottom w:val="none" w:sz="0" w:space="0" w:color="auto"/>
        <w:right w:val="none" w:sz="0" w:space="0" w:color="auto"/>
      </w:divBdr>
      <w:divsChild>
        <w:div w:id="146362677">
          <w:marLeft w:val="0"/>
          <w:marRight w:val="0"/>
          <w:marTop w:val="0"/>
          <w:marBottom w:val="0"/>
          <w:divBdr>
            <w:top w:val="none" w:sz="0" w:space="0" w:color="auto"/>
            <w:left w:val="none" w:sz="0" w:space="0" w:color="auto"/>
            <w:bottom w:val="none" w:sz="0" w:space="0" w:color="auto"/>
            <w:right w:val="none" w:sz="0" w:space="0" w:color="auto"/>
          </w:divBdr>
          <w:divsChild>
            <w:div w:id="530611843">
              <w:marLeft w:val="0"/>
              <w:marRight w:val="0"/>
              <w:marTop w:val="0"/>
              <w:marBottom w:val="0"/>
              <w:divBdr>
                <w:top w:val="none" w:sz="0" w:space="0" w:color="auto"/>
                <w:left w:val="none" w:sz="0" w:space="0" w:color="auto"/>
                <w:bottom w:val="none" w:sz="0" w:space="0" w:color="auto"/>
                <w:right w:val="none" w:sz="0" w:space="0" w:color="auto"/>
              </w:divBdr>
              <w:divsChild>
                <w:div w:id="1570463638">
                  <w:marLeft w:val="0"/>
                  <w:marRight w:val="0"/>
                  <w:marTop w:val="0"/>
                  <w:marBottom w:val="0"/>
                  <w:divBdr>
                    <w:top w:val="none" w:sz="0" w:space="0" w:color="auto"/>
                    <w:left w:val="none" w:sz="0" w:space="0" w:color="auto"/>
                    <w:bottom w:val="none" w:sz="0" w:space="0" w:color="auto"/>
                    <w:right w:val="none" w:sz="0" w:space="0" w:color="auto"/>
                  </w:divBdr>
                  <w:divsChild>
                    <w:div w:id="1775129361">
                      <w:marLeft w:val="0"/>
                      <w:marRight w:val="0"/>
                      <w:marTop w:val="0"/>
                      <w:marBottom w:val="0"/>
                      <w:divBdr>
                        <w:top w:val="none" w:sz="0" w:space="0" w:color="auto"/>
                        <w:left w:val="none" w:sz="0" w:space="0" w:color="auto"/>
                        <w:bottom w:val="none" w:sz="0" w:space="0" w:color="auto"/>
                        <w:right w:val="none" w:sz="0" w:space="0" w:color="auto"/>
                      </w:divBdr>
                      <w:divsChild>
                        <w:div w:id="22688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632231">
      <w:bodyDiv w:val="1"/>
      <w:marLeft w:val="0"/>
      <w:marRight w:val="0"/>
      <w:marTop w:val="0"/>
      <w:marBottom w:val="0"/>
      <w:divBdr>
        <w:top w:val="none" w:sz="0" w:space="0" w:color="auto"/>
        <w:left w:val="none" w:sz="0" w:space="0" w:color="auto"/>
        <w:bottom w:val="none" w:sz="0" w:space="0" w:color="auto"/>
        <w:right w:val="none" w:sz="0" w:space="0" w:color="auto"/>
      </w:divBdr>
    </w:div>
    <w:div w:id="332223548">
      <w:bodyDiv w:val="1"/>
      <w:marLeft w:val="0"/>
      <w:marRight w:val="0"/>
      <w:marTop w:val="0"/>
      <w:marBottom w:val="0"/>
      <w:divBdr>
        <w:top w:val="none" w:sz="0" w:space="0" w:color="auto"/>
        <w:left w:val="none" w:sz="0" w:space="0" w:color="auto"/>
        <w:bottom w:val="none" w:sz="0" w:space="0" w:color="auto"/>
        <w:right w:val="none" w:sz="0" w:space="0" w:color="auto"/>
      </w:divBdr>
    </w:div>
    <w:div w:id="496920647">
      <w:bodyDiv w:val="1"/>
      <w:marLeft w:val="0"/>
      <w:marRight w:val="0"/>
      <w:marTop w:val="0"/>
      <w:marBottom w:val="0"/>
      <w:divBdr>
        <w:top w:val="none" w:sz="0" w:space="0" w:color="auto"/>
        <w:left w:val="none" w:sz="0" w:space="0" w:color="auto"/>
        <w:bottom w:val="none" w:sz="0" w:space="0" w:color="auto"/>
        <w:right w:val="none" w:sz="0" w:space="0" w:color="auto"/>
      </w:divBdr>
      <w:divsChild>
        <w:div w:id="2116902246">
          <w:marLeft w:val="547"/>
          <w:marRight w:val="0"/>
          <w:marTop w:val="96"/>
          <w:marBottom w:val="0"/>
          <w:divBdr>
            <w:top w:val="none" w:sz="0" w:space="0" w:color="auto"/>
            <w:left w:val="none" w:sz="0" w:space="0" w:color="auto"/>
            <w:bottom w:val="none" w:sz="0" w:space="0" w:color="auto"/>
            <w:right w:val="none" w:sz="0" w:space="0" w:color="auto"/>
          </w:divBdr>
        </w:div>
        <w:div w:id="1187520957">
          <w:marLeft w:val="1166"/>
          <w:marRight w:val="0"/>
          <w:marTop w:val="77"/>
          <w:marBottom w:val="0"/>
          <w:divBdr>
            <w:top w:val="none" w:sz="0" w:space="0" w:color="auto"/>
            <w:left w:val="none" w:sz="0" w:space="0" w:color="auto"/>
            <w:bottom w:val="none" w:sz="0" w:space="0" w:color="auto"/>
            <w:right w:val="none" w:sz="0" w:space="0" w:color="auto"/>
          </w:divBdr>
        </w:div>
        <w:div w:id="1600137880">
          <w:marLeft w:val="1166"/>
          <w:marRight w:val="0"/>
          <w:marTop w:val="77"/>
          <w:marBottom w:val="0"/>
          <w:divBdr>
            <w:top w:val="none" w:sz="0" w:space="0" w:color="auto"/>
            <w:left w:val="none" w:sz="0" w:space="0" w:color="auto"/>
            <w:bottom w:val="none" w:sz="0" w:space="0" w:color="auto"/>
            <w:right w:val="none" w:sz="0" w:space="0" w:color="auto"/>
          </w:divBdr>
        </w:div>
      </w:divsChild>
    </w:div>
    <w:div w:id="548802554">
      <w:bodyDiv w:val="1"/>
      <w:marLeft w:val="0"/>
      <w:marRight w:val="0"/>
      <w:marTop w:val="0"/>
      <w:marBottom w:val="0"/>
      <w:divBdr>
        <w:top w:val="none" w:sz="0" w:space="0" w:color="auto"/>
        <w:left w:val="none" w:sz="0" w:space="0" w:color="auto"/>
        <w:bottom w:val="none" w:sz="0" w:space="0" w:color="auto"/>
        <w:right w:val="none" w:sz="0" w:space="0" w:color="auto"/>
      </w:divBdr>
    </w:div>
    <w:div w:id="578902023">
      <w:bodyDiv w:val="1"/>
      <w:marLeft w:val="0"/>
      <w:marRight w:val="0"/>
      <w:marTop w:val="0"/>
      <w:marBottom w:val="0"/>
      <w:divBdr>
        <w:top w:val="none" w:sz="0" w:space="0" w:color="auto"/>
        <w:left w:val="none" w:sz="0" w:space="0" w:color="auto"/>
        <w:bottom w:val="none" w:sz="0" w:space="0" w:color="auto"/>
        <w:right w:val="none" w:sz="0" w:space="0" w:color="auto"/>
      </w:divBdr>
    </w:div>
    <w:div w:id="694380959">
      <w:bodyDiv w:val="1"/>
      <w:marLeft w:val="0"/>
      <w:marRight w:val="0"/>
      <w:marTop w:val="0"/>
      <w:marBottom w:val="0"/>
      <w:divBdr>
        <w:top w:val="none" w:sz="0" w:space="0" w:color="auto"/>
        <w:left w:val="none" w:sz="0" w:space="0" w:color="auto"/>
        <w:bottom w:val="none" w:sz="0" w:space="0" w:color="auto"/>
        <w:right w:val="none" w:sz="0" w:space="0" w:color="auto"/>
      </w:divBdr>
    </w:div>
    <w:div w:id="759450921">
      <w:bodyDiv w:val="1"/>
      <w:marLeft w:val="0"/>
      <w:marRight w:val="0"/>
      <w:marTop w:val="0"/>
      <w:marBottom w:val="0"/>
      <w:divBdr>
        <w:top w:val="none" w:sz="0" w:space="0" w:color="auto"/>
        <w:left w:val="none" w:sz="0" w:space="0" w:color="auto"/>
        <w:bottom w:val="none" w:sz="0" w:space="0" w:color="auto"/>
        <w:right w:val="none" w:sz="0" w:space="0" w:color="auto"/>
      </w:divBdr>
    </w:div>
    <w:div w:id="799566774">
      <w:bodyDiv w:val="1"/>
      <w:marLeft w:val="0"/>
      <w:marRight w:val="0"/>
      <w:marTop w:val="0"/>
      <w:marBottom w:val="0"/>
      <w:divBdr>
        <w:top w:val="none" w:sz="0" w:space="0" w:color="auto"/>
        <w:left w:val="none" w:sz="0" w:space="0" w:color="auto"/>
        <w:bottom w:val="none" w:sz="0" w:space="0" w:color="auto"/>
        <w:right w:val="none" w:sz="0" w:space="0" w:color="auto"/>
      </w:divBdr>
      <w:divsChild>
        <w:div w:id="829567528">
          <w:marLeft w:val="1166"/>
          <w:marRight w:val="0"/>
          <w:marTop w:val="115"/>
          <w:marBottom w:val="0"/>
          <w:divBdr>
            <w:top w:val="none" w:sz="0" w:space="0" w:color="auto"/>
            <w:left w:val="none" w:sz="0" w:space="0" w:color="auto"/>
            <w:bottom w:val="none" w:sz="0" w:space="0" w:color="auto"/>
            <w:right w:val="none" w:sz="0" w:space="0" w:color="auto"/>
          </w:divBdr>
        </w:div>
      </w:divsChild>
    </w:div>
    <w:div w:id="824665827">
      <w:bodyDiv w:val="1"/>
      <w:marLeft w:val="0"/>
      <w:marRight w:val="0"/>
      <w:marTop w:val="0"/>
      <w:marBottom w:val="0"/>
      <w:divBdr>
        <w:top w:val="none" w:sz="0" w:space="0" w:color="auto"/>
        <w:left w:val="none" w:sz="0" w:space="0" w:color="auto"/>
        <w:bottom w:val="none" w:sz="0" w:space="0" w:color="auto"/>
        <w:right w:val="none" w:sz="0" w:space="0" w:color="auto"/>
      </w:divBdr>
    </w:div>
    <w:div w:id="856430399">
      <w:bodyDiv w:val="1"/>
      <w:marLeft w:val="0"/>
      <w:marRight w:val="0"/>
      <w:marTop w:val="0"/>
      <w:marBottom w:val="0"/>
      <w:divBdr>
        <w:top w:val="none" w:sz="0" w:space="0" w:color="auto"/>
        <w:left w:val="none" w:sz="0" w:space="0" w:color="auto"/>
        <w:bottom w:val="none" w:sz="0" w:space="0" w:color="auto"/>
        <w:right w:val="none" w:sz="0" w:space="0" w:color="auto"/>
      </w:divBdr>
    </w:div>
    <w:div w:id="966742476">
      <w:bodyDiv w:val="1"/>
      <w:marLeft w:val="0"/>
      <w:marRight w:val="0"/>
      <w:marTop w:val="0"/>
      <w:marBottom w:val="0"/>
      <w:divBdr>
        <w:top w:val="none" w:sz="0" w:space="0" w:color="auto"/>
        <w:left w:val="none" w:sz="0" w:space="0" w:color="auto"/>
        <w:bottom w:val="none" w:sz="0" w:space="0" w:color="auto"/>
        <w:right w:val="none" w:sz="0" w:space="0" w:color="auto"/>
      </w:divBdr>
      <w:divsChild>
        <w:div w:id="221261092">
          <w:marLeft w:val="1166"/>
          <w:marRight w:val="0"/>
          <w:marTop w:val="115"/>
          <w:marBottom w:val="0"/>
          <w:divBdr>
            <w:top w:val="none" w:sz="0" w:space="0" w:color="auto"/>
            <w:left w:val="none" w:sz="0" w:space="0" w:color="auto"/>
            <w:bottom w:val="none" w:sz="0" w:space="0" w:color="auto"/>
            <w:right w:val="none" w:sz="0" w:space="0" w:color="auto"/>
          </w:divBdr>
        </w:div>
        <w:div w:id="428474396">
          <w:marLeft w:val="547"/>
          <w:marRight w:val="0"/>
          <w:marTop w:val="115"/>
          <w:marBottom w:val="0"/>
          <w:divBdr>
            <w:top w:val="none" w:sz="0" w:space="0" w:color="auto"/>
            <w:left w:val="none" w:sz="0" w:space="0" w:color="auto"/>
            <w:bottom w:val="none" w:sz="0" w:space="0" w:color="auto"/>
            <w:right w:val="none" w:sz="0" w:space="0" w:color="auto"/>
          </w:divBdr>
        </w:div>
        <w:div w:id="432212000">
          <w:marLeft w:val="1166"/>
          <w:marRight w:val="0"/>
          <w:marTop w:val="115"/>
          <w:marBottom w:val="0"/>
          <w:divBdr>
            <w:top w:val="none" w:sz="0" w:space="0" w:color="auto"/>
            <w:left w:val="none" w:sz="0" w:space="0" w:color="auto"/>
            <w:bottom w:val="none" w:sz="0" w:space="0" w:color="auto"/>
            <w:right w:val="none" w:sz="0" w:space="0" w:color="auto"/>
          </w:divBdr>
        </w:div>
        <w:div w:id="859708672">
          <w:marLeft w:val="1166"/>
          <w:marRight w:val="0"/>
          <w:marTop w:val="115"/>
          <w:marBottom w:val="0"/>
          <w:divBdr>
            <w:top w:val="none" w:sz="0" w:space="0" w:color="auto"/>
            <w:left w:val="none" w:sz="0" w:space="0" w:color="auto"/>
            <w:bottom w:val="none" w:sz="0" w:space="0" w:color="auto"/>
            <w:right w:val="none" w:sz="0" w:space="0" w:color="auto"/>
          </w:divBdr>
        </w:div>
        <w:div w:id="943927231">
          <w:marLeft w:val="1166"/>
          <w:marRight w:val="0"/>
          <w:marTop w:val="115"/>
          <w:marBottom w:val="0"/>
          <w:divBdr>
            <w:top w:val="none" w:sz="0" w:space="0" w:color="auto"/>
            <w:left w:val="none" w:sz="0" w:space="0" w:color="auto"/>
            <w:bottom w:val="none" w:sz="0" w:space="0" w:color="auto"/>
            <w:right w:val="none" w:sz="0" w:space="0" w:color="auto"/>
          </w:divBdr>
        </w:div>
        <w:div w:id="1626884322">
          <w:marLeft w:val="547"/>
          <w:marRight w:val="0"/>
          <w:marTop w:val="115"/>
          <w:marBottom w:val="0"/>
          <w:divBdr>
            <w:top w:val="none" w:sz="0" w:space="0" w:color="auto"/>
            <w:left w:val="none" w:sz="0" w:space="0" w:color="auto"/>
            <w:bottom w:val="none" w:sz="0" w:space="0" w:color="auto"/>
            <w:right w:val="none" w:sz="0" w:space="0" w:color="auto"/>
          </w:divBdr>
        </w:div>
      </w:divsChild>
    </w:div>
    <w:div w:id="1084647829">
      <w:bodyDiv w:val="1"/>
      <w:marLeft w:val="0"/>
      <w:marRight w:val="0"/>
      <w:marTop w:val="0"/>
      <w:marBottom w:val="0"/>
      <w:divBdr>
        <w:top w:val="none" w:sz="0" w:space="0" w:color="auto"/>
        <w:left w:val="none" w:sz="0" w:space="0" w:color="auto"/>
        <w:bottom w:val="none" w:sz="0" w:space="0" w:color="auto"/>
        <w:right w:val="none" w:sz="0" w:space="0" w:color="auto"/>
      </w:divBdr>
    </w:div>
    <w:div w:id="1104544513">
      <w:bodyDiv w:val="1"/>
      <w:marLeft w:val="0"/>
      <w:marRight w:val="0"/>
      <w:marTop w:val="0"/>
      <w:marBottom w:val="0"/>
      <w:divBdr>
        <w:top w:val="none" w:sz="0" w:space="0" w:color="auto"/>
        <w:left w:val="none" w:sz="0" w:space="0" w:color="auto"/>
        <w:bottom w:val="none" w:sz="0" w:space="0" w:color="auto"/>
        <w:right w:val="none" w:sz="0" w:space="0" w:color="auto"/>
      </w:divBdr>
      <w:divsChild>
        <w:div w:id="1021513701">
          <w:marLeft w:val="0"/>
          <w:marRight w:val="0"/>
          <w:marTop w:val="0"/>
          <w:marBottom w:val="0"/>
          <w:divBdr>
            <w:top w:val="none" w:sz="0" w:space="0" w:color="auto"/>
            <w:left w:val="none" w:sz="0" w:space="0" w:color="auto"/>
            <w:bottom w:val="none" w:sz="0" w:space="0" w:color="auto"/>
            <w:right w:val="none" w:sz="0" w:space="0" w:color="auto"/>
          </w:divBdr>
          <w:divsChild>
            <w:div w:id="1099982833">
              <w:marLeft w:val="0"/>
              <w:marRight w:val="0"/>
              <w:marTop w:val="0"/>
              <w:marBottom w:val="0"/>
              <w:divBdr>
                <w:top w:val="none" w:sz="0" w:space="0" w:color="auto"/>
                <w:left w:val="none" w:sz="0" w:space="0" w:color="auto"/>
                <w:bottom w:val="none" w:sz="0" w:space="0" w:color="auto"/>
                <w:right w:val="none" w:sz="0" w:space="0" w:color="auto"/>
              </w:divBdr>
              <w:divsChild>
                <w:div w:id="1532767367">
                  <w:marLeft w:val="0"/>
                  <w:marRight w:val="0"/>
                  <w:marTop w:val="0"/>
                  <w:marBottom w:val="0"/>
                  <w:divBdr>
                    <w:top w:val="none" w:sz="0" w:space="0" w:color="auto"/>
                    <w:left w:val="none" w:sz="0" w:space="0" w:color="auto"/>
                    <w:bottom w:val="none" w:sz="0" w:space="0" w:color="auto"/>
                    <w:right w:val="none" w:sz="0" w:space="0" w:color="auto"/>
                  </w:divBdr>
                  <w:divsChild>
                    <w:div w:id="887954973">
                      <w:marLeft w:val="0"/>
                      <w:marRight w:val="0"/>
                      <w:marTop w:val="0"/>
                      <w:marBottom w:val="0"/>
                      <w:divBdr>
                        <w:top w:val="none" w:sz="0" w:space="0" w:color="auto"/>
                        <w:left w:val="none" w:sz="0" w:space="0" w:color="auto"/>
                        <w:bottom w:val="none" w:sz="0" w:space="0" w:color="auto"/>
                        <w:right w:val="none" w:sz="0" w:space="0" w:color="auto"/>
                      </w:divBdr>
                      <w:divsChild>
                        <w:div w:id="100494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0119872">
      <w:bodyDiv w:val="1"/>
      <w:marLeft w:val="0"/>
      <w:marRight w:val="0"/>
      <w:marTop w:val="0"/>
      <w:marBottom w:val="0"/>
      <w:divBdr>
        <w:top w:val="none" w:sz="0" w:space="0" w:color="auto"/>
        <w:left w:val="none" w:sz="0" w:space="0" w:color="auto"/>
        <w:bottom w:val="none" w:sz="0" w:space="0" w:color="auto"/>
        <w:right w:val="none" w:sz="0" w:space="0" w:color="auto"/>
      </w:divBdr>
    </w:div>
    <w:div w:id="1213882723">
      <w:bodyDiv w:val="1"/>
      <w:marLeft w:val="0"/>
      <w:marRight w:val="0"/>
      <w:marTop w:val="0"/>
      <w:marBottom w:val="0"/>
      <w:divBdr>
        <w:top w:val="none" w:sz="0" w:space="0" w:color="auto"/>
        <w:left w:val="none" w:sz="0" w:space="0" w:color="auto"/>
        <w:bottom w:val="none" w:sz="0" w:space="0" w:color="auto"/>
        <w:right w:val="none" w:sz="0" w:space="0" w:color="auto"/>
      </w:divBdr>
    </w:div>
    <w:div w:id="1256783933">
      <w:bodyDiv w:val="1"/>
      <w:marLeft w:val="0"/>
      <w:marRight w:val="0"/>
      <w:marTop w:val="0"/>
      <w:marBottom w:val="0"/>
      <w:divBdr>
        <w:top w:val="none" w:sz="0" w:space="0" w:color="auto"/>
        <w:left w:val="none" w:sz="0" w:space="0" w:color="auto"/>
        <w:bottom w:val="none" w:sz="0" w:space="0" w:color="auto"/>
        <w:right w:val="none" w:sz="0" w:space="0" w:color="auto"/>
      </w:divBdr>
      <w:divsChild>
        <w:div w:id="455830758">
          <w:marLeft w:val="0"/>
          <w:marRight w:val="0"/>
          <w:marTop w:val="0"/>
          <w:marBottom w:val="0"/>
          <w:divBdr>
            <w:top w:val="none" w:sz="0" w:space="0" w:color="auto"/>
            <w:left w:val="none" w:sz="0" w:space="0" w:color="auto"/>
            <w:bottom w:val="none" w:sz="0" w:space="0" w:color="auto"/>
            <w:right w:val="none" w:sz="0" w:space="0" w:color="auto"/>
          </w:divBdr>
          <w:divsChild>
            <w:div w:id="2048291822">
              <w:marLeft w:val="0"/>
              <w:marRight w:val="0"/>
              <w:marTop w:val="0"/>
              <w:marBottom w:val="0"/>
              <w:divBdr>
                <w:top w:val="none" w:sz="0" w:space="0" w:color="auto"/>
                <w:left w:val="none" w:sz="0" w:space="0" w:color="auto"/>
                <w:bottom w:val="none" w:sz="0" w:space="0" w:color="auto"/>
                <w:right w:val="none" w:sz="0" w:space="0" w:color="auto"/>
              </w:divBdr>
              <w:divsChild>
                <w:div w:id="1796946728">
                  <w:marLeft w:val="0"/>
                  <w:marRight w:val="0"/>
                  <w:marTop w:val="0"/>
                  <w:marBottom w:val="0"/>
                  <w:divBdr>
                    <w:top w:val="none" w:sz="0" w:space="0" w:color="auto"/>
                    <w:left w:val="none" w:sz="0" w:space="0" w:color="auto"/>
                    <w:bottom w:val="none" w:sz="0" w:space="0" w:color="auto"/>
                    <w:right w:val="none" w:sz="0" w:space="0" w:color="auto"/>
                  </w:divBdr>
                  <w:divsChild>
                    <w:div w:id="449252516">
                      <w:marLeft w:val="0"/>
                      <w:marRight w:val="0"/>
                      <w:marTop w:val="0"/>
                      <w:marBottom w:val="0"/>
                      <w:divBdr>
                        <w:top w:val="none" w:sz="0" w:space="0" w:color="auto"/>
                        <w:left w:val="none" w:sz="0" w:space="0" w:color="auto"/>
                        <w:bottom w:val="none" w:sz="0" w:space="0" w:color="auto"/>
                        <w:right w:val="none" w:sz="0" w:space="0" w:color="auto"/>
                      </w:divBdr>
                      <w:divsChild>
                        <w:div w:id="6943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330117">
      <w:bodyDiv w:val="1"/>
      <w:marLeft w:val="0"/>
      <w:marRight w:val="0"/>
      <w:marTop w:val="0"/>
      <w:marBottom w:val="0"/>
      <w:divBdr>
        <w:top w:val="none" w:sz="0" w:space="0" w:color="auto"/>
        <w:left w:val="none" w:sz="0" w:space="0" w:color="auto"/>
        <w:bottom w:val="none" w:sz="0" w:space="0" w:color="auto"/>
        <w:right w:val="none" w:sz="0" w:space="0" w:color="auto"/>
      </w:divBdr>
    </w:div>
    <w:div w:id="1397975118">
      <w:bodyDiv w:val="1"/>
      <w:marLeft w:val="0"/>
      <w:marRight w:val="0"/>
      <w:marTop w:val="0"/>
      <w:marBottom w:val="0"/>
      <w:divBdr>
        <w:top w:val="none" w:sz="0" w:space="0" w:color="auto"/>
        <w:left w:val="none" w:sz="0" w:space="0" w:color="auto"/>
        <w:bottom w:val="none" w:sz="0" w:space="0" w:color="auto"/>
        <w:right w:val="none" w:sz="0" w:space="0" w:color="auto"/>
      </w:divBdr>
      <w:divsChild>
        <w:div w:id="907958233">
          <w:marLeft w:val="0"/>
          <w:marRight w:val="0"/>
          <w:marTop w:val="0"/>
          <w:marBottom w:val="0"/>
          <w:divBdr>
            <w:top w:val="none" w:sz="0" w:space="0" w:color="auto"/>
            <w:left w:val="none" w:sz="0" w:space="0" w:color="auto"/>
            <w:bottom w:val="none" w:sz="0" w:space="0" w:color="auto"/>
            <w:right w:val="none" w:sz="0" w:space="0" w:color="auto"/>
          </w:divBdr>
          <w:divsChild>
            <w:div w:id="390079802">
              <w:marLeft w:val="0"/>
              <w:marRight w:val="0"/>
              <w:marTop w:val="0"/>
              <w:marBottom w:val="0"/>
              <w:divBdr>
                <w:top w:val="none" w:sz="0" w:space="0" w:color="auto"/>
                <w:left w:val="none" w:sz="0" w:space="0" w:color="auto"/>
                <w:bottom w:val="none" w:sz="0" w:space="0" w:color="auto"/>
                <w:right w:val="none" w:sz="0" w:space="0" w:color="auto"/>
              </w:divBdr>
              <w:divsChild>
                <w:div w:id="2102411542">
                  <w:marLeft w:val="0"/>
                  <w:marRight w:val="0"/>
                  <w:marTop w:val="0"/>
                  <w:marBottom w:val="0"/>
                  <w:divBdr>
                    <w:top w:val="none" w:sz="0" w:space="0" w:color="auto"/>
                    <w:left w:val="none" w:sz="0" w:space="0" w:color="auto"/>
                    <w:bottom w:val="none" w:sz="0" w:space="0" w:color="auto"/>
                    <w:right w:val="none" w:sz="0" w:space="0" w:color="auto"/>
                  </w:divBdr>
                  <w:divsChild>
                    <w:div w:id="1364818499">
                      <w:marLeft w:val="0"/>
                      <w:marRight w:val="0"/>
                      <w:marTop w:val="0"/>
                      <w:marBottom w:val="0"/>
                      <w:divBdr>
                        <w:top w:val="none" w:sz="0" w:space="0" w:color="auto"/>
                        <w:left w:val="none" w:sz="0" w:space="0" w:color="auto"/>
                        <w:bottom w:val="none" w:sz="0" w:space="0" w:color="auto"/>
                        <w:right w:val="none" w:sz="0" w:space="0" w:color="auto"/>
                      </w:divBdr>
                      <w:divsChild>
                        <w:div w:id="26843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909434">
      <w:bodyDiv w:val="1"/>
      <w:marLeft w:val="0"/>
      <w:marRight w:val="0"/>
      <w:marTop w:val="0"/>
      <w:marBottom w:val="0"/>
      <w:divBdr>
        <w:top w:val="none" w:sz="0" w:space="0" w:color="auto"/>
        <w:left w:val="none" w:sz="0" w:space="0" w:color="auto"/>
        <w:bottom w:val="none" w:sz="0" w:space="0" w:color="auto"/>
        <w:right w:val="none" w:sz="0" w:space="0" w:color="auto"/>
      </w:divBdr>
      <w:divsChild>
        <w:div w:id="1552226221">
          <w:marLeft w:val="0"/>
          <w:marRight w:val="0"/>
          <w:marTop w:val="0"/>
          <w:marBottom w:val="0"/>
          <w:divBdr>
            <w:top w:val="none" w:sz="0" w:space="0" w:color="auto"/>
            <w:left w:val="none" w:sz="0" w:space="0" w:color="auto"/>
            <w:bottom w:val="none" w:sz="0" w:space="0" w:color="auto"/>
            <w:right w:val="none" w:sz="0" w:space="0" w:color="auto"/>
          </w:divBdr>
        </w:div>
      </w:divsChild>
    </w:div>
    <w:div w:id="1597329445">
      <w:bodyDiv w:val="1"/>
      <w:marLeft w:val="0"/>
      <w:marRight w:val="0"/>
      <w:marTop w:val="0"/>
      <w:marBottom w:val="0"/>
      <w:divBdr>
        <w:top w:val="none" w:sz="0" w:space="0" w:color="auto"/>
        <w:left w:val="none" w:sz="0" w:space="0" w:color="auto"/>
        <w:bottom w:val="none" w:sz="0" w:space="0" w:color="auto"/>
        <w:right w:val="none" w:sz="0" w:space="0" w:color="auto"/>
      </w:divBdr>
    </w:div>
    <w:div w:id="1708749821">
      <w:bodyDiv w:val="1"/>
      <w:marLeft w:val="0"/>
      <w:marRight w:val="0"/>
      <w:marTop w:val="0"/>
      <w:marBottom w:val="0"/>
      <w:divBdr>
        <w:top w:val="none" w:sz="0" w:space="0" w:color="auto"/>
        <w:left w:val="none" w:sz="0" w:space="0" w:color="auto"/>
        <w:bottom w:val="none" w:sz="0" w:space="0" w:color="auto"/>
        <w:right w:val="none" w:sz="0" w:space="0" w:color="auto"/>
      </w:divBdr>
    </w:div>
    <w:div w:id="1827089245">
      <w:bodyDiv w:val="1"/>
      <w:marLeft w:val="0"/>
      <w:marRight w:val="0"/>
      <w:marTop w:val="0"/>
      <w:marBottom w:val="0"/>
      <w:divBdr>
        <w:top w:val="none" w:sz="0" w:space="0" w:color="auto"/>
        <w:left w:val="none" w:sz="0" w:space="0" w:color="auto"/>
        <w:bottom w:val="none" w:sz="0" w:space="0" w:color="auto"/>
        <w:right w:val="none" w:sz="0" w:space="0" w:color="auto"/>
      </w:divBdr>
      <w:divsChild>
        <w:div w:id="537089109">
          <w:marLeft w:val="1166"/>
          <w:marRight w:val="0"/>
          <w:marTop w:val="115"/>
          <w:marBottom w:val="0"/>
          <w:divBdr>
            <w:top w:val="none" w:sz="0" w:space="0" w:color="auto"/>
            <w:left w:val="none" w:sz="0" w:space="0" w:color="auto"/>
            <w:bottom w:val="none" w:sz="0" w:space="0" w:color="auto"/>
            <w:right w:val="none" w:sz="0" w:space="0" w:color="auto"/>
          </w:divBdr>
        </w:div>
      </w:divsChild>
    </w:div>
    <w:div w:id="1852648576">
      <w:bodyDiv w:val="1"/>
      <w:marLeft w:val="0"/>
      <w:marRight w:val="0"/>
      <w:marTop w:val="0"/>
      <w:marBottom w:val="0"/>
      <w:divBdr>
        <w:top w:val="none" w:sz="0" w:space="0" w:color="auto"/>
        <w:left w:val="none" w:sz="0" w:space="0" w:color="auto"/>
        <w:bottom w:val="none" w:sz="0" w:space="0" w:color="auto"/>
        <w:right w:val="none" w:sz="0" w:space="0" w:color="auto"/>
      </w:divBdr>
    </w:div>
    <w:div w:id="1892812331">
      <w:bodyDiv w:val="1"/>
      <w:marLeft w:val="0"/>
      <w:marRight w:val="0"/>
      <w:marTop w:val="0"/>
      <w:marBottom w:val="0"/>
      <w:divBdr>
        <w:top w:val="none" w:sz="0" w:space="0" w:color="auto"/>
        <w:left w:val="none" w:sz="0" w:space="0" w:color="auto"/>
        <w:bottom w:val="none" w:sz="0" w:space="0" w:color="auto"/>
        <w:right w:val="none" w:sz="0" w:space="0" w:color="auto"/>
      </w:divBdr>
    </w:div>
    <w:div w:id="2057661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hyperlink" Target="http://en.wikipedia.org/wiki/Statistical_independence" TargetMode="External"/><Relationship Id="rId39" Type="http://schemas.openxmlformats.org/officeDocument/2006/relationships/chart" Target="charts/chart4.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6.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emf"/><Relationship Id="rId7" Type="http://schemas.openxmlformats.org/officeDocument/2006/relationships/footnotes" Target="footnotes.xml"/><Relationship Id="rId71" Type="http://schemas.openxmlformats.org/officeDocument/2006/relationships/image" Target="media/image54.emf"/><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8.emf"/><Relationship Id="rId11" Type="http://schemas.openxmlformats.org/officeDocument/2006/relationships/hyperlink" Target="mailto:hammettk@washpost.com" TargetMode="External"/><Relationship Id="rId24" Type="http://schemas.openxmlformats.org/officeDocument/2006/relationships/image" Target="media/image14.png"/><Relationship Id="rId32" Type="http://schemas.openxmlformats.org/officeDocument/2006/relationships/chart" Target="charts/chart2.xml"/><Relationship Id="rId37" Type="http://schemas.openxmlformats.org/officeDocument/2006/relationships/image" Target="media/image24.emf"/><Relationship Id="rId40" Type="http://schemas.openxmlformats.org/officeDocument/2006/relationships/image" Target="media/image25.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emf"/><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7.emf"/><Relationship Id="rId36" Type="http://schemas.openxmlformats.org/officeDocument/2006/relationships/image" Target="media/image23.emf"/><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hyperlink" Target="mailto:renkk@washpost.com" TargetMode="External"/><Relationship Id="rId19" Type="http://schemas.openxmlformats.org/officeDocument/2006/relationships/image" Target="media/image9.png"/><Relationship Id="rId31" Type="http://schemas.openxmlformats.org/officeDocument/2006/relationships/chart" Target="charts/chart1.xml"/><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emf"/><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2.png"/><Relationship Id="rId43" Type="http://schemas.openxmlformats.org/officeDocument/2006/relationships/chart" Target="charts/chart6.xml"/><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emf"/><Relationship Id="rId69" Type="http://schemas.openxmlformats.org/officeDocument/2006/relationships/image" Target="media/image52.emf"/><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chart" Target="charts/chart3.xml"/><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emf"/><Relationship Id="rId20" Type="http://schemas.openxmlformats.org/officeDocument/2006/relationships/image" Target="media/image10.png"/><Relationship Id="rId41" Type="http://schemas.openxmlformats.org/officeDocument/2006/relationships/chart" Target="charts/chart5.xml"/><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emf"/><Relationship Id="rId75"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oleObject" Target="file:///c:\GM\SYST%20798\Statistic%20Analysis%203\BaseSchedule_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GM\SYST%20798\Statistic%20Analysis%203\OptSchedule_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GM\SYST%20798\Statistic%20Analysis%203\BaseSchedule_2.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GM\SYST%20798\Statistic%20Analysis%203\BaseSchedule_2.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GM\SYST%20798\Statistic%20Analysis%203\OptSchedule_2.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oleObject" Target="file:///\\DHSNET.ds1.DHS\HOME\HOME17\Timothy.R.Smith\Personal\OR680_WBS_EVM_042520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clrMapOvr bg1="lt1" tx1="dk1" bg2="lt2" tx2="dk2" accent1="accent1" accent2="accent2" accent3="accent3" accent4="accent4" accent5="accent5" accent6="accent6" hlink="hlink" folHlink="folHlink"/>
  <c:chart>
    <c:title>
      <c:tx>
        <c:rich>
          <a:bodyPr/>
          <a:lstStyle/>
          <a:p>
            <a:pPr>
              <a:defRPr/>
            </a:pPr>
            <a:r>
              <a:rPr lang="en-US" sz="1800" b="1" i="0" baseline="0"/>
              <a:t>Base Schedule: # of assigned helpers per shift in one WW</a:t>
            </a:r>
            <a:endParaRPr lang="en-US"/>
          </a:p>
        </c:rich>
      </c:tx>
    </c:title>
    <c:view3D>
      <c:rAngAx val="1"/>
    </c:view3D>
    <c:plotArea>
      <c:layout/>
      <c:bar3DChart>
        <c:barDir val="col"/>
        <c:grouping val="clustered"/>
        <c:ser>
          <c:idx val="0"/>
          <c:order val="0"/>
          <c:tx>
            <c:v># of helpers</c:v>
          </c:tx>
          <c:cat>
            <c:strRef>
              <c:f>Markup!$A$2:$A$16</c:f>
              <c:strCache>
                <c:ptCount val="15"/>
                <c:pt idx="0">
                  <c:v>Mon-1</c:v>
                </c:pt>
                <c:pt idx="1">
                  <c:v>Mon-2</c:v>
                </c:pt>
                <c:pt idx="2">
                  <c:v>Mon-3</c:v>
                </c:pt>
                <c:pt idx="3">
                  <c:v>Tues-1</c:v>
                </c:pt>
                <c:pt idx="4">
                  <c:v>Tues-2</c:v>
                </c:pt>
                <c:pt idx="5">
                  <c:v>Tues-3</c:v>
                </c:pt>
                <c:pt idx="6">
                  <c:v>Wed-1</c:v>
                </c:pt>
                <c:pt idx="7">
                  <c:v>Wed-2</c:v>
                </c:pt>
                <c:pt idx="8">
                  <c:v>Wed-3</c:v>
                </c:pt>
                <c:pt idx="9">
                  <c:v>Thurs-1</c:v>
                </c:pt>
                <c:pt idx="10">
                  <c:v>Thurs-2</c:v>
                </c:pt>
                <c:pt idx="11">
                  <c:v>Thurs-3</c:v>
                </c:pt>
                <c:pt idx="12">
                  <c:v>Fri-1</c:v>
                </c:pt>
                <c:pt idx="13">
                  <c:v>Fri-2</c:v>
                </c:pt>
                <c:pt idx="14">
                  <c:v>Fri-3</c:v>
                </c:pt>
              </c:strCache>
            </c:strRef>
          </c:cat>
          <c:val>
            <c:numRef>
              <c:f>Markup!$M$2:$M$16</c:f>
              <c:numCache>
                <c:formatCode>0</c:formatCode>
                <c:ptCount val="15"/>
                <c:pt idx="0">
                  <c:v>16</c:v>
                </c:pt>
                <c:pt idx="1">
                  <c:v>11</c:v>
                </c:pt>
                <c:pt idx="2">
                  <c:v>4</c:v>
                </c:pt>
                <c:pt idx="3">
                  <c:v>19</c:v>
                </c:pt>
                <c:pt idx="4">
                  <c:v>18</c:v>
                </c:pt>
                <c:pt idx="5">
                  <c:v>5</c:v>
                </c:pt>
                <c:pt idx="6">
                  <c:v>20</c:v>
                </c:pt>
                <c:pt idx="7">
                  <c:v>16</c:v>
                </c:pt>
                <c:pt idx="8">
                  <c:v>5</c:v>
                </c:pt>
                <c:pt idx="9">
                  <c:v>19</c:v>
                </c:pt>
                <c:pt idx="10">
                  <c:v>17</c:v>
                </c:pt>
                <c:pt idx="11">
                  <c:v>5</c:v>
                </c:pt>
                <c:pt idx="12">
                  <c:v>5</c:v>
                </c:pt>
                <c:pt idx="13">
                  <c:v>0</c:v>
                </c:pt>
                <c:pt idx="14">
                  <c:v>0</c:v>
                </c:pt>
              </c:numCache>
            </c:numRef>
          </c:val>
        </c:ser>
        <c:dLbls>
          <c:showVal val="1"/>
        </c:dLbls>
        <c:shape val="box"/>
        <c:axId val="140712960"/>
        <c:axId val="141548160"/>
        <c:axId val="0"/>
      </c:bar3DChart>
      <c:catAx>
        <c:axId val="140712960"/>
        <c:scaling>
          <c:orientation val="minMax"/>
        </c:scaling>
        <c:axPos val="b"/>
        <c:majorTickMark val="none"/>
        <c:tickLblPos val="nextTo"/>
        <c:crossAx val="141548160"/>
        <c:crosses val="autoZero"/>
        <c:auto val="1"/>
        <c:lblAlgn val="ctr"/>
        <c:lblOffset val="100"/>
      </c:catAx>
      <c:valAx>
        <c:axId val="141548160"/>
        <c:scaling>
          <c:orientation val="minMax"/>
        </c:scaling>
        <c:delete val="1"/>
        <c:axPos val="l"/>
        <c:numFmt formatCode="0" sourceLinked="1"/>
        <c:tickLblPos val="none"/>
        <c:crossAx val="140712960"/>
        <c:crosses val="autoZero"/>
        <c:crossBetween val="between"/>
      </c:valAx>
    </c:plotArea>
    <c:legend>
      <c:legendPos val="t"/>
    </c:legend>
    <c:plotVisOnly val="1"/>
    <c:dispBlanksAs val="gap"/>
  </c:chart>
  <c:spPr>
    <a:solidFill>
      <a:srgbClr val="FFFFFF"/>
    </a:solidFill>
    <a:ln>
      <a:solidFill>
        <a:srgbClr val="000000"/>
      </a:solid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roundedCorners val="1"/>
  <c:clrMapOvr bg1="lt1" tx1="dk1" bg2="lt2" tx2="dk2" accent1="accent1" accent2="accent2" accent3="accent3" accent4="accent4" accent5="accent5" accent6="accent6" hlink="hlink" folHlink="folHlink"/>
  <c:chart>
    <c:title>
      <c:tx>
        <c:rich>
          <a:bodyPr/>
          <a:lstStyle/>
          <a:p>
            <a:pPr>
              <a:defRPr/>
            </a:pPr>
            <a:r>
              <a:rPr lang="en-US" sz="1800" b="1" i="0" baseline="0"/>
              <a:t>Suggested Schedule: # of assigned helpers per shift in one WW</a:t>
            </a:r>
            <a:endParaRPr lang="en-US"/>
          </a:p>
        </c:rich>
      </c:tx>
    </c:title>
    <c:view3D>
      <c:rAngAx val="1"/>
    </c:view3D>
    <c:plotArea>
      <c:layout/>
      <c:bar3DChart>
        <c:barDir val="col"/>
        <c:grouping val="clustered"/>
        <c:ser>
          <c:idx val="0"/>
          <c:order val="0"/>
          <c:tx>
            <c:v># of helpers</c:v>
          </c:tx>
          <c:cat>
            <c:strRef>
              <c:f>Markup!$A$2:$A$16</c:f>
              <c:strCache>
                <c:ptCount val="15"/>
                <c:pt idx="0">
                  <c:v>Mon-1</c:v>
                </c:pt>
                <c:pt idx="1">
                  <c:v>Mon-2</c:v>
                </c:pt>
                <c:pt idx="2">
                  <c:v>Mon-3</c:v>
                </c:pt>
                <c:pt idx="3">
                  <c:v>Tues-1</c:v>
                </c:pt>
                <c:pt idx="4">
                  <c:v>Tues-2</c:v>
                </c:pt>
                <c:pt idx="5">
                  <c:v>Tues-3</c:v>
                </c:pt>
                <c:pt idx="6">
                  <c:v>Wed-1</c:v>
                </c:pt>
                <c:pt idx="7">
                  <c:v>Wed-2</c:v>
                </c:pt>
                <c:pt idx="8">
                  <c:v>Wed-3</c:v>
                </c:pt>
                <c:pt idx="9">
                  <c:v>Thurs-1</c:v>
                </c:pt>
                <c:pt idx="10">
                  <c:v>Thurs-2</c:v>
                </c:pt>
                <c:pt idx="11">
                  <c:v>Thurs-3</c:v>
                </c:pt>
                <c:pt idx="12">
                  <c:v>Fri-1</c:v>
                </c:pt>
                <c:pt idx="13">
                  <c:v>Fri-2</c:v>
                </c:pt>
                <c:pt idx="14">
                  <c:v>Fri-3</c:v>
                </c:pt>
              </c:strCache>
            </c:strRef>
          </c:cat>
          <c:val>
            <c:numRef>
              <c:f>Markup!$M$2:$M$16</c:f>
              <c:numCache>
                <c:formatCode>0</c:formatCode>
                <c:ptCount val="15"/>
                <c:pt idx="0">
                  <c:v>6</c:v>
                </c:pt>
                <c:pt idx="1">
                  <c:v>4</c:v>
                </c:pt>
                <c:pt idx="2">
                  <c:v>3</c:v>
                </c:pt>
                <c:pt idx="3">
                  <c:v>9</c:v>
                </c:pt>
                <c:pt idx="4">
                  <c:v>8</c:v>
                </c:pt>
                <c:pt idx="5">
                  <c:v>3</c:v>
                </c:pt>
                <c:pt idx="6">
                  <c:v>11</c:v>
                </c:pt>
                <c:pt idx="7">
                  <c:v>6</c:v>
                </c:pt>
                <c:pt idx="8">
                  <c:v>4</c:v>
                </c:pt>
                <c:pt idx="9">
                  <c:v>9</c:v>
                </c:pt>
                <c:pt idx="10">
                  <c:v>6</c:v>
                </c:pt>
                <c:pt idx="11">
                  <c:v>2</c:v>
                </c:pt>
                <c:pt idx="12">
                  <c:v>4</c:v>
                </c:pt>
                <c:pt idx="13">
                  <c:v>0</c:v>
                </c:pt>
                <c:pt idx="14">
                  <c:v>0</c:v>
                </c:pt>
              </c:numCache>
            </c:numRef>
          </c:val>
        </c:ser>
        <c:dLbls>
          <c:showVal val="1"/>
        </c:dLbls>
        <c:shape val="box"/>
        <c:axId val="157475968"/>
        <c:axId val="157477504"/>
        <c:axId val="0"/>
      </c:bar3DChart>
      <c:catAx>
        <c:axId val="157475968"/>
        <c:scaling>
          <c:orientation val="minMax"/>
        </c:scaling>
        <c:axPos val="b"/>
        <c:majorTickMark val="none"/>
        <c:tickLblPos val="nextTo"/>
        <c:crossAx val="157477504"/>
        <c:crosses val="autoZero"/>
        <c:auto val="1"/>
        <c:lblAlgn val="ctr"/>
        <c:lblOffset val="100"/>
      </c:catAx>
      <c:valAx>
        <c:axId val="157477504"/>
        <c:scaling>
          <c:orientation val="minMax"/>
        </c:scaling>
        <c:delete val="1"/>
        <c:axPos val="l"/>
        <c:numFmt formatCode="0" sourceLinked="1"/>
        <c:tickLblPos val="none"/>
        <c:crossAx val="157475968"/>
        <c:crosses val="autoZero"/>
        <c:crossBetween val="between"/>
      </c:valAx>
    </c:plotArea>
    <c:legend>
      <c:legendPos val="t"/>
    </c:legend>
    <c:plotVisOnly val="1"/>
    <c:dispBlanksAs val="gap"/>
  </c:chart>
  <c:spPr>
    <a:solidFill>
      <a:srgbClr val="FFFFFF"/>
    </a:solidFill>
    <a:ln w="3175" cap="rnd" cmpd="sng">
      <a:solidFill>
        <a:srgbClr val="000000"/>
      </a:solid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roundedCorners val="1"/>
  <c:clrMapOvr bg1="lt1" tx1="dk1" bg2="lt2" tx2="dk2" accent1="accent1" accent2="accent2" accent3="accent3" accent4="accent4" accent5="accent5" accent6="accent6" hlink="hlink" folHlink="folHlink"/>
  <c:chart>
    <c:title>
      <c:tx>
        <c:rich>
          <a:bodyPr/>
          <a:lstStyle/>
          <a:p>
            <a:pPr>
              <a:defRPr/>
            </a:pPr>
            <a:r>
              <a:rPr lang="en-US" dirty="0"/>
              <a:t>Base Schedule:</a:t>
            </a:r>
            <a:r>
              <a:rPr lang="en-US" baseline="0" dirty="0"/>
              <a:t> Average # </a:t>
            </a:r>
            <a:r>
              <a:rPr lang="en-US" baseline="0" dirty="0" smtClean="0"/>
              <a:t>of moves </a:t>
            </a:r>
            <a:r>
              <a:rPr lang="en-US" baseline="0" dirty="0"/>
              <a:t>per helper per hour</a:t>
            </a:r>
            <a:endParaRPr lang="en-US" dirty="0"/>
          </a:p>
        </c:rich>
      </c:tx>
    </c:title>
    <c:plotArea>
      <c:layout/>
      <c:barChart>
        <c:barDir val="col"/>
        <c:grouping val="clustered"/>
        <c:ser>
          <c:idx val="0"/>
          <c:order val="0"/>
          <c:tx>
            <c:v>Avg. # of moves</c:v>
          </c:tx>
          <c:cat>
            <c:strRef>
              <c:f>Moves!$R$2:$R$12</c:f>
              <c:strCache>
                <c:ptCount val="11"/>
                <c:pt idx="0">
                  <c:v>CDR</c:v>
                </c:pt>
                <c:pt idx="1">
                  <c:v>C1FT</c:v>
                </c:pt>
                <c:pt idx="2">
                  <c:v>C2FT</c:v>
                </c:pt>
                <c:pt idx="3">
                  <c:v>C4FT</c:v>
                </c:pt>
                <c:pt idx="4">
                  <c:v>C3FT</c:v>
                </c:pt>
                <c:pt idx="5">
                  <c:v>S14</c:v>
                </c:pt>
                <c:pt idx="6">
                  <c:v>S56</c:v>
                </c:pt>
                <c:pt idx="7">
                  <c:v>Setup</c:v>
                </c:pt>
                <c:pt idx="8">
                  <c:v>DeepReach</c:v>
                </c:pt>
                <c:pt idx="9">
                  <c:v>UnloaderLoader</c:v>
                </c:pt>
                <c:pt idx="10">
                  <c:v>Zloader</c:v>
                </c:pt>
              </c:strCache>
            </c:strRef>
          </c:cat>
          <c:val>
            <c:numRef>
              <c:f>Moves!$S$2:$S$12</c:f>
              <c:numCache>
                <c:formatCode>0.0</c:formatCode>
                <c:ptCount val="11"/>
                <c:pt idx="0">
                  <c:v>9.9175824175824268</c:v>
                </c:pt>
                <c:pt idx="1">
                  <c:v>1.1587301587301588</c:v>
                </c:pt>
                <c:pt idx="2">
                  <c:v>0</c:v>
                </c:pt>
                <c:pt idx="3">
                  <c:v>3.3846153846153837</c:v>
                </c:pt>
                <c:pt idx="4">
                  <c:v>0.30952380952381064</c:v>
                </c:pt>
                <c:pt idx="5">
                  <c:v>5.4563492063492074</c:v>
                </c:pt>
                <c:pt idx="6">
                  <c:v>5.3214285714285685</c:v>
                </c:pt>
                <c:pt idx="7">
                  <c:v>4.7380952380952355</c:v>
                </c:pt>
                <c:pt idx="8">
                  <c:v>2.551948051948052</c:v>
                </c:pt>
                <c:pt idx="9">
                  <c:v>15.382936507936545</c:v>
                </c:pt>
                <c:pt idx="10">
                  <c:v>7.9365079365079358</c:v>
                </c:pt>
              </c:numCache>
            </c:numRef>
          </c:val>
        </c:ser>
        <c:dLbls>
          <c:showVal val="1"/>
        </c:dLbls>
        <c:overlap val="-25"/>
        <c:axId val="161711616"/>
        <c:axId val="161762688"/>
      </c:barChart>
      <c:catAx>
        <c:axId val="161711616"/>
        <c:scaling>
          <c:orientation val="minMax"/>
        </c:scaling>
        <c:axPos val="b"/>
        <c:majorTickMark val="none"/>
        <c:tickLblPos val="nextTo"/>
        <c:crossAx val="161762688"/>
        <c:crosses val="autoZero"/>
        <c:auto val="1"/>
        <c:lblAlgn val="ctr"/>
        <c:lblOffset val="100"/>
      </c:catAx>
      <c:valAx>
        <c:axId val="161762688"/>
        <c:scaling>
          <c:orientation val="minMax"/>
        </c:scaling>
        <c:delete val="1"/>
        <c:axPos val="l"/>
        <c:numFmt formatCode="General" sourceLinked="0"/>
        <c:majorTickMark val="none"/>
        <c:tickLblPos val="none"/>
        <c:crossAx val="161711616"/>
        <c:crosses val="autoZero"/>
        <c:crossBetween val="between"/>
      </c:valAx>
    </c:plotArea>
    <c:plotVisOnly val="1"/>
    <c:dispBlanksAs val="gap"/>
  </c:chart>
  <c:spPr>
    <a:solidFill>
      <a:srgbClr val="FFFFFF"/>
    </a:solidFill>
    <a:ln>
      <a:solidFill>
        <a:srgbClr val="000000"/>
      </a:solid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roundedCorners val="1"/>
  <c:clrMapOvr bg1="lt1" tx1="dk1" bg2="lt2" tx2="dk2" accent1="accent1" accent2="accent2" accent3="accent3" accent4="accent4" accent5="accent5" accent6="accent6" hlink="hlink" folHlink="folHlink"/>
  <c:chart>
    <c:title>
      <c:tx>
        <c:rich>
          <a:bodyPr/>
          <a:lstStyle/>
          <a:p>
            <a:pPr>
              <a:defRPr/>
            </a:pPr>
            <a:r>
              <a:rPr lang="en-US" dirty="0"/>
              <a:t>Suggested Schedule:</a:t>
            </a:r>
            <a:r>
              <a:rPr lang="en-US" baseline="0" dirty="0"/>
              <a:t> Average # </a:t>
            </a:r>
            <a:r>
              <a:rPr lang="en-US" baseline="0" dirty="0" smtClean="0"/>
              <a:t>of moves </a:t>
            </a:r>
            <a:r>
              <a:rPr lang="en-US" baseline="0" dirty="0"/>
              <a:t>per helper per hour</a:t>
            </a:r>
            <a:endParaRPr lang="en-US" dirty="0"/>
          </a:p>
        </c:rich>
      </c:tx>
    </c:title>
    <c:plotArea>
      <c:layout/>
      <c:barChart>
        <c:barDir val="col"/>
        <c:grouping val="clustered"/>
        <c:ser>
          <c:idx val="0"/>
          <c:order val="0"/>
          <c:tx>
            <c:v>Avg. # of moves</c:v>
          </c:tx>
          <c:cat>
            <c:strRef>
              <c:f>Moves!$R$14:$R$24</c:f>
              <c:strCache>
                <c:ptCount val="11"/>
                <c:pt idx="0">
                  <c:v>CDR</c:v>
                </c:pt>
                <c:pt idx="1">
                  <c:v>C1FT</c:v>
                </c:pt>
                <c:pt idx="2">
                  <c:v>C2FT</c:v>
                </c:pt>
                <c:pt idx="3">
                  <c:v>C4FT</c:v>
                </c:pt>
                <c:pt idx="4">
                  <c:v>C3FT</c:v>
                </c:pt>
                <c:pt idx="5">
                  <c:v>S14</c:v>
                </c:pt>
                <c:pt idx="6">
                  <c:v>S56</c:v>
                </c:pt>
                <c:pt idx="7">
                  <c:v>Setup</c:v>
                </c:pt>
                <c:pt idx="8">
                  <c:v>DeepReach</c:v>
                </c:pt>
                <c:pt idx="9">
                  <c:v>UnloaderLoader</c:v>
                </c:pt>
                <c:pt idx="10">
                  <c:v>Zloader</c:v>
                </c:pt>
              </c:strCache>
            </c:strRef>
          </c:cat>
          <c:val>
            <c:numRef>
              <c:f>Moves!$S$14:$S$24</c:f>
              <c:numCache>
                <c:formatCode>0.0</c:formatCode>
                <c:ptCount val="11"/>
                <c:pt idx="0">
                  <c:v>10.494505494505496</c:v>
                </c:pt>
                <c:pt idx="1">
                  <c:v>2.3333333333333335</c:v>
                </c:pt>
                <c:pt idx="2">
                  <c:v>0</c:v>
                </c:pt>
                <c:pt idx="3">
                  <c:v>5.7912087912088044</c:v>
                </c:pt>
                <c:pt idx="4">
                  <c:v>4</c:v>
                </c:pt>
                <c:pt idx="5">
                  <c:v>14.642857142857141</c:v>
                </c:pt>
                <c:pt idx="6">
                  <c:v>16.085714285714197</c:v>
                </c:pt>
                <c:pt idx="7">
                  <c:v>6.4761904761904754</c:v>
                </c:pt>
                <c:pt idx="8">
                  <c:v>6.8571428571428434</c:v>
                </c:pt>
                <c:pt idx="9">
                  <c:v>26.818181818181817</c:v>
                </c:pt>
                <c:pt idx="10">
                  <c:v>12.154761904761905</c:v>
                </c:pt>
              </c:numCache>
            </c:numRef>
          </c:val>
        </c:ser>
        <c:dLbls>
          <c:showVal val="1"/>
        </c:dLbls>
        <c:overlap val="-25"/>
        <c:axId val="122550912"/>
        <c:axId val="127709568"/>
      </c:barChart>
      <c:catAx>
        <c:axId val="122550912"/>
        <c:scaling>
          <c:orientation val="minMax"/>
        </c:scaling>
        <c:axPos val="b"/>
        <c:majorTickMark val="none"/>
        <c:tickLblPos val="nextTo"/>
        <c:crossAx val="127709568"/>
        <c:crosses val="autoZero"/>
        <c:auto val="1"/>
        <c:lblAlgn val="ctr"/>
        <c:lblOffset val="100"/>
      </c:catAx>
      <c:valAx>
        <c:axId val="127709568"/>
        <c:scaling>
          <c:orientation val="minMax"/>
        </c:scaling>
        <c:delete val="1"/>
        <c:axPos val="l"/>
        <c:numFmt formatCode="General" sourceLinked="0"/>
        <c:majorTickMark val="none"/>
        <c:tickLblPos val="none"/>
        <c:crossAx val="122550912"/>
        <c:crosses val="autoZero"/>
        <c:crossBetween val="between"/>
      </c:valAx>
    </c:plotArea>
    <c:plotVisOnly val="1"/>
    <c:dispBlanksAs val="gap"/>
  </c:chart>
  <c:spPr>
    <a:solidFill>
      <a:srgbClr val="FFFFFF"/>
    </a:solidFill>
    <a:ln>
      <a:solidFill>
        <a:srgbClr val="000000"/>
      </a:solid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roundedCorners val="1"/>
  <c:clrMapOvr bg1="lt1" tx1="dk1" bg2="lt2" tx2="dk2" accent1="accent1" accent2="accent2" accent3="accent3" accent4="accent4" accent5="accent5" accent6="accent6" hlink="hlink" folHlink="folHlink"/>
  <c:chart>
    <c:title>
      <c:tx>
        <c:rich>
          <a:bodyPr/>
          <a:lstStyle/>
          <a:p>
            <a:pPr algn="ctr" rtl="0">
              <a:defRPr lang="en-US" sz="1800" b="1" i="0" u="none" strike="noStrike" kern="1200" baseline="0">
                <a:solidFill>
                  <a:prstClr val="black"/>
                </a:solidFill>
                <a:latin typeface="+mn-lt"/>
                <a:ea typeface="+mn-ea"/>
                <a:cs typeface="+mn-cs"/>
              </a:defRPr>
            </a:pPr>
            <a:r>
              <a:rPr lang="en-US" sz="1800" b="1" i="0" u="none" strike="noStrike" kern="1200" baseline="0" dirty="0">
                <a:solidFill>
                  <a:prstClr val="black"/>
                </a:solidFill>
                <a:latin typeface="+mn-lt"/>
                <a:ea typeface="+mn-ea"/>
                <a:cs typeface="+mn-cs"/>
              </a:rPr>
              <a:t>Suggested model: # of moves per helper zone in WW</a:t>
            </a:r>
          </a:p>
        </c:rich>
      </c:tx>
    </c:title>
    <c:plotArea>
      <c:layout>
        <c:manualLayout>
          <c:layoutTarget val="inner"/>
          <c:xMode val="edge"/>
          <c:yMode val="edge"/>
          <c:x val="8.3448203233855031E-2"/>
          <c:y val="0.28852486344612338"/>
          <c:w val="0.87853844658306834"/>
          <c:h val="0.37190678867844462"/>
        </c:manualLayout>
      </c:layout>
      <c:barChart>
        <c:barDir val="col"/>
        <c:grouping val="clustered"/>
        <c:ser>
          <c:idx val="0"/>
          <c:order val="0"/>
          <c:tx>
            <c:v># of moves</c:v>
          </c:tx>
          <c:dLbls>
            <c:dLblPos val="inEnd"/>
            <c:showVal val="1"/>
          </c:dLbls>
          <c:cat>
            <c:strRef>
              <c:f>Moves!$A$39:$A$49</c:f>
              <c:strCache>
                <c:ptCount val="11"/>
                <c:pt idx="0">
                  <c:v>CDR</c:v>
                </c:pt>
                <c:pt idx="1">
                  <c:v>C1FT</c:v>
                </c:pt>
                <c:pt idx="2">
                  <c:v>C2FT</c:v>
                </c:pt>
                <c:pt idx="3">
                  <c:v>C4FT</c:v>
                </c:pt>
                <c:pt idx="4">
                  <c:v>C3FT</c:v>
                </c:pt>
                <c:pt idx="5">
                  <c:v>S14</c:v>
                </c:pt>
                <c:pt idx="6">
                  <c:v>S56</c:v>
                </c:pt>
                <c:pt idx="7">
                  <c:v>Setup</c:v>
                </c:pt>
                <c:pt idx="8">
                  <c:v>DeepReach</c:v>
                </c:pt>
                <c:pt idx="9">
                  <c:v>UnloaderLoader</c:v>
                </c:pt>
                <c:pt idx="10">
                  <c:v>Zloader</c:v>
                </c:pt>
              </c:strCache>
            </c:strRef>
          </c:cat>
          <c:val>
            <c:numRef>
              <c:f>Moves!$B$39:$B$49</c:f>
              <c:numCache>
                <c:formatCode>General</c:formatCode>
                <c:ptCount val="11"/>
                <c:pt idx="0">
                  <c:v>955</c:v>
                </c:pt>
                <c:pt idx="1">
                  <c:v>49</c:v>
                </c:pt>
                <c:pt idx="2">
                  <c:v>0</c:v>
                </c:pt>
                <c:pt idx="3">
                  <c:v>527</c:v>
                </c:pt>
                <c:pt idx="4">
                  <c:v>56</c:v>
                </c:pt>
                <c:pt idx="5">
                  <c:v>803</c:v>
                </c:pt>
                <c:pt idx="6">
                  <c:v>563</c:v>
                </c:pt>
                <c:pt idx="7">
                  <c:v>136</c:v>
                </c:pt>
                <c:pt idx="8">
                  <c:v>384</c:v>
                </c:pt>
                <c:pt idx="9">
                  <c:v>2308</c:v>
                </c:pt>
                <c:pt idx="10">
                  <c:v>648</c:v>
                </c:pt>
              </c:numCache>
            </c:numRef>
          </c:val>
        </c:ser>
        <c:gapWidth val="75"/>
        <c:overlap val="40"/>
        <c:axId val="139087872"/>
        <c:axId val="139089408"/>
      </c:barChart>
      <c:catAx>
        <c:axId val="139087872"/>
        <c:scaling>
          <c:orientation val="minMax"/>
        </c:scaling>
        <c:axPos val="b"/>
        <c:majorTickMark val="none"/>
        <c:tickLblPos val="nextTo"/>
        <c:crossAx val="139089408"/>
        <c:crosses val="autoZero"/>
        <c:auto val="1"/>
        <c:lblAlgn val="ctr"/>
        <c:lblOffset val="100"/>
      </c:catAx>
      <c:valAx>
        <c:axId val="139089408"/>
        <c:scaling>
          <c:orientation val="minMax"/>
        </c:scaling>
        <c:axPos val="l"/>
        <c:majorGridlines/>
        <c:numFmt formatCode="General" sourceLinked="1"/>
        <c:majorTickMark val="none"/>
        <c:tickLblPos val="nextTo"/>
        <c:crossAx val="139087872"/>
        <c:crosses val="autoZero"/>
        <c:crossBetween val="between"/>
      </c:valAx>
    </c:plotArea>
    <c:legend>
      <c:legendPos val="r"/>
      <c:layout>
        <c:manualLayout>
          <c:xMode val="edge"/>
          <c:yMode val="edge"/>
          <c:x val="0.37145167039305466"/>
          <c:y val="0.86231325814002979"/>
          <c:w val="0.12649071643822299"/>
          <c:h val="8.1454564801021506E-2"/>
        </c:manualLayout>
      </c:layout>
    </c:legend>
    <c:plotVisOnly val="1"/>
    <c:dispBlanksAs val="gap"/>
  </c:chart>
  <c:spPr>
    <a:solidFill>
      <a:srgbClr val="FFFFFF"/>
    </a:solidFill>
    <a:ln>
      <a:solidFill>
        <a:srgbClr val="000000"/>
      </a:solid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800" b="1" i="0" baseline="0"/>
              <a:t>Power Wash Post Project Earned Value</a:t>
            </a:r>
          </a:p>
        </c:rich>
      </c:tx>
    </c:title>
    <c:plotArea>
      <c:layout>
        <c:manualLayout>
          <c:layoutTarget val="inner"/>
          <c:xMode val="edge"/>
          <c:yMode val="edge"/>
          <c:x val="8.6365310094510025E-2"/>
          <c:y val="0.10729306668585262"/>
          <c:w val="0.7191761590418505"/>
          <c:h val="0.71793296843434906"/>
        </c:manualLayout>
      </c:layout>
      <c:lineChart>
        <c:grouping val="standard"/>
        <c:ser>
          <c:idx val="0"/>
          <c:order val="0"/>
          <c:tx>
            <c:strRef>
              <c:f>'revised formula'!$B$22:$B$23</c:f>
              <c:strCache>
                <c:ptCount val="1"/>
                <c:pt idx="0">
                  <c:v>Earned Value  (BCWP)</c:v>
                </c:pt>
              </c:strCache>
            </c:strRef>
          </c:tx>
          <c:marker>
            <c:symbol val="none"/>
          </c:marker>
          <c:cat>
            <c:numRef>
              <c:f>'revised formula'!$A$24:$A$38</c:f>
              <c:numCache>
                <c:formatCode>m/d/yyyy;@</c:formatCode>
                <c:ptCount val="15"/>
                <c:pt idx="0">
                  <c:v>40566</c:v>
                </c:pt>
                <c:pt idx="1">
                  <c:v>40573</c:v>
                </c:pt>
                <c:pt idx="2">
                  <c:v>40580</c:v>
                </c:pt>
                <c:pt idx="3">
                  <c:v>40587</c:v>
                </c:pt>
                <c:pt idx="4">
                  <c:v>40594</c:v>
                </c:pt>
                <c:pt idx="5">
                  <c:v>40601</c:v>
                </c:pt>
                <c:pt idx="6">
                  <c:v>40608</c:v>
                </c:pt>
                <c:pt idx="7">
                  <c:v>40615</c:v>
                </c:pt>
                <c:pt idx="8">
                  <c:v>40622</c:v>
                </c:pt>
                <c:pt idx="9">
                  <c:v>40629</c:v>
                </c:pt>
                <c:pt idx="10">
                  <c:v>40636</c:v>
                </c:pt>
                <c:pt idx="11">
                  <c:v>40643</c:v>
                </c:pt>
                <c:pt idx="12">
                  <c:v>40650</c:v>
                </c:pt>
                <c:pt idx="13">
                  <c:v>40657</c:v>
                </c:pt>
                <c:pt idx="14">
                  <c:v>40664</c:v>
                </c:pt>
              </c:numCache>
            </c:numRef>
          </c:cat>
          <c:val>
            <c:numRef>
              <c:f>'revised formula'!$B$24:$B$38</c:f>
              <c:numCache>
                <c:formatCode>#,##0_);[Red]\(#,##0\)</c:formatCode>
                <c:ptCount val="15"/>
                <c:pt idx="0">
                  <c:v>30</c:v>
                </c:pt>
                <c:pt idx="1">
                  <c:v>50</c:v>
                </c:pt>
                <c:pt idx="2">
                  <c:v>120</c:v>
                </c:pt>
                <c:pt idx="3">
                  <c:v>120</c:v>
                </c:pt>
                <c:pt idx="4">
                  <c:v>136</c:v>
                </c:pt>
                <c:pt idx="5">
                  <c:v>226</c:v>
                </c:pt>
                <c:pt idx="6">
                  <c:v>276</c:v>
                </c:pt>
                <c:pt idx="7">
                  <c:v>316</c:v>
                </c:pt>
                <c:pt idx="8">
                  <c:v>356</c:v>
                </c:pt>
                <c:pt idx="9">
                  <c:v>357</c:v>
                </c:pt>
                <c:pt idx="10">
                  <c:v>400</c:v>
                </c:pt>
                <c:pt idx="11">
                  <c:v>490</c:v>
                </c:pt>
                <c:pt idx="12">
                  <c:v>550</c:v>
                </c:pt>
                <c:pt idx="13">
                  <c:v>595</c:v>
                </c:pt>
                <c:pt idx="14">
                  <c:v>650</c:v>
                </c:pt>
              </c:numCache>
            </c:numRef>
          </c:val>
        </c:ser>
        <c:ser>
          <c:idx val="1"/>
          <c:order val="1"/>
          <c:tx>
            <c:strRef>
              <c:f>'revised formula'!$C$22:$C$23</c:f>
              <c:strCache>
                <c:ptCount val="1"/>
                <c:pt idx="0">
                  <c:v>Actual Cost  (ACWP)</c:v>
                </c:pt>
              </c:strCache>
            </c:strRef>
          </c:tx>
          <c:marker>
            <c:symbol val="none"/>
          </c:marker>
          <c:cat>
            <c:numRef>
              <c:f>'revised formula'!$A$24:$A$38</c:f>
              <c:numCache>
                <c:formatCode>m/d/yyyy;@</c:formatCode>
                <c:ptCount val="15"/>
                <c:pt idx="0">
                  <c:v>40566</c:v>
                </c:pt>
                <c:pt idx="1">
                  <c:v>40573</c:v>
                </c:pt>
                <c:pt idx="2">
                  <c:v>40580</c:v>
                </c:pt>
                <c:pt idx="3">
                  <c:v>40587</c:v>
                </c:pt>
                <c:pt idx="4">
                  <c:v>40594</c:v>
                </c:pt>
                <c:pt idx="5">
                  <c:v>40601</c:v>
                </c:pt>
                <c:pt idx="6">
                  <c:v>40608</c:v>
                </c:pt>
                <c:pt idx="7">
                  <c:v>40615</c:v>
                </c:pt>
                <c:pt idx="8">
                  <c:v>40622</c:v>
                </c:pt>
                <c:pt idx="9">
                  <c:v>40629</c:v>
                </c:pt>
                <c:pt idx="10">
                  <c:v>40636</c:v>
                </c:pt>
                <c:pt idx="11">
                  <c:v>40643</c:v>
                </c:pt>
                <c:pt idx="12">
                  <c:v>40650</c:v>
                </c:pt>
                <c:pt idx="13">
                  <c:v>40657</c:v>
                </c:pt>
                <c:pt idx="14">
                  <c:v>40664</c:v>
                </c:pt>
              </c:numCache>
            </c:numRef>
          </c:cat>
          <c:val>
            <c:numRef>
              <c:f>'revised formula'!$C$24:$C$38</c:f>
              <c:numCache>
                <c:formatCode>#,##0_);[Red]\(#,##0\)</c:formatCode>
                <c:ptCount val="15"/>
                <c:pt idx="0">
                  <c:v>30</c:v>
                </c:pt>
                <c:pt idx="1">
                  <c:v>59.5</c:v>
                </c:pt>
                <c:pt idx="2">
                  <c:v>68</c:v>
                </c:pt>
                <c:pt idx="3">
                  <c:v>97.95</c:v>
                </c:pt>
                <c:pt idx="4">
                  <c:v>117.85</c:v>
                </c:pt>
                <c:pt idx="5">
                  <c:v>150.05000000000001</c:v>
                </c:pt>
                <c:pt idx="6">
                  <c:v>254.65</c:v>
                </c:pt>
                <c:pt idx="7">
                  <c:v>307.64999999999998</c:v>
                </c:pt>
                <c:pt idx="8">
                  <c:v>326.64999999999998</c:v>
                </c:pt>
                <c:pt idx="9">
                  <c:v>457.61666666666702</c:v>
                </c:pt>
                <c:pt idx="10">
                  <c:v>484.61666666666702</c:v>
                </c:pt>
                <c:pt idx="11">
                  <c:v>511.61666666666702</c:v>
                </c:pt>
                <c:pt idx="12">
                  <c:v>521.91666666666663</c:v>
                </c:pt>
                <c:pt idx="13">
                  <c:v>574.91666666666663</c:v>
                </c:pt>
                <c:pt idx="14">
                  <c:v>612.31666666666661</c:v>
                </c:pt>
              </c:numCache>
            </c:numRef>
          </c:val>
        </c:ser>
        <c:ser>
          <c:idx val="2"/>
          <c:order val="2"/>
          <c:tx>
            <c:strRef>
              <c:f>'revised formula'!$D$22:$D$23</c:f>
              <c:strCache>
                <c:ptCount val="1"/>
                <c:pt idx="0">
                  <c:v>Planned Value (BCWS)</c:v>
                </c:pt>
              </c:strCache>
            </c:strRef>
          </c:tx>
          <c:marker>
            <c:symbol val="none"/>
          </c:marker>
          <c:cat>
            <c:numRef>
              <c:f>'revised formula'!$A$24:$A$38</c:f>
              <c:numCache>
                <c:formatCode>m/d/yyyy;@</c:formatCode>
                <c:ptCount val="15"/>
                <c:pt idx="0">
                  <c:v>40566</c:v>
                </c:pt>
                <c:pt idx="1">
                  <c:v>40573</c:v>
                </c:pt>
                <c:pt idx="2">
                  <c:v>40580</c:v>
                </c:pt>
                <c:pt idx="3">
                  <c:v>40587</c:v>
                </c:pt>
                <c:pt idx="4">
                  <c:v>40594</c:v>
                </c:pt>
                <c:pt idx="5">
                  <c:v>40601</c:v>
                </c:pt>
                <c:pt idx="6">
                  <c:v>40608</c:v>
                </c:pt>
                <c:pt idx="7">
                  <c:v>40615</c:v>
                </c:pt>
                <c:pt idx="8">
                  <c:v>40622</c:v>
                </c:pt>
                <c:pt idx="9">
                  <c:v>40629</c:v>
                </c:pt>
                <c:pt idx="10">
                  <c:v>40636</c:v>
                </c:pt>
                <c:pt idx="11">
                  <c:v>40643</c:v>
                </c:pt>
                <c:pt idx="12">
                  <c:v>40650</c:v>
                </c:pt>
                <c:pt idx="13">
                  <c:v>40657</c:v>
                </c:pt>
                <c:pt idx="14">
                  <c:v>40664</c:v>
                </c:pt>
              </c:numCache>
            </c:numRef>
          </c:cat>
          <c:val>
            <c:numRef>
              <c:f>'revised formula'!$D$24:$D$38</c:f>
              <c:numCache>
                <c:formatCode>#,##0_);[Red]\(#,##0\)</c:formatCode>
                <c:ptCount val="15"/>
                <c:pt idx="0">
                  <c:v>24</c:v>
                </c:pt>
                <c:pt idx="1">
                  <c:v>44</c:v>
                </c:pt>
                <c:pt idx="2">
                  <c:v>114</c:v>
                </c:pt>
                <c:pt idx="3">
                  <c:v>114</c:v>
                </c:pt>
                <c:pt idx="4">
                  <c:v>130</c:v>
                </c:pt>
                <c:pt idx="5">
                  <c:v>220</c:v>
                </c:pt>
                <c:pt idx="6">
                  <c:v>270</c:v>
                </c:pt>
                <c:pt idx="7">
                  <c:v>310</c:v>
                </c:pt>
                <c:pt idx="8">
                  <c:v>350</c:v>
                </c:pt>
                <c:pt idx="9">
                  <c:v>402</c:v>
                </c:pt>
                <c:pt idx="10">
                  <c:v>442</c:v>
                </c:pt>
                <c:pt idx="11">
                  <c:v>486</c:v>
                </c:pt>
                <c:pt idx="12">
                  <c:v>526</c:v>
                </c:pt>
                <c:pt idx="13">
                  <c:v>586</c:v>
                </c:pt>
                <c:pt idx="14">
                  <c:v>646</c:v>
                </c:pt>
              </c:numCache>
            </c:numRef>
          </c:val>
        </c:ser>
        <c:marker val="1"/>
        <c:axId val="137564160"/>
        <c:axId val="137565696"/>
      </c:lineChart>
      <c:dateAx>
        <c:axId val="137564160"/>
        <c:scaling>
          <c:orientation val="minMax"/>
        </c:scaling>
        <c:axPos val="b"/>
        <c:numFmt formatCode="m/d/yyyy;@" sourceLinked="1"/>
        <c:tickLblPos val="nextTo"/>
        <c:crossAx val="137565696"/>
        <c:crosses val="autoZero"/>
        <c:auto val="1"/>
        <c:lblOffset val="100"/>
        <c:baseTimeUnit val="days"/>
      </c:dateAx>
      <c:valAx>
        <c:axId val="137565696"/>
        <c:scaling>
          <c:orientation val="minMax"/>
        </c:scaling>
        <c:axPos val="l"/>
        <c:majorGridlines/>
        <c:title>
          <c:tx>
            <c:rich>
              <a:bodyPr rot="-5400000" vert="horz"/>
              <a:lstStyle/>
              <a:p>
                <a:pPr>
                  <a:defRPr sz="1600"/>
                </a:pPr>
                <a:r>
                  <a:rPr lang="en-US" sz="1600"/>
                  <a:t>Hours</a:t>
                </a:r>
              </a:p>
            </c:rich>
          </c:tx>
        </c:title>
        <c:numFmt formatCode="#,##0_);[Red]\(#,##0\)" sourceLinked="1"/>
        <c:tickLblPos val="nextTo"/>
        <c:crossAx val="137564160"/>
        <c:crosses val="autoZero"/>
        <c:crossBetween val="between"/>
      </c:valAx>
    </c:plotArea>
    <c:legend>
      <c:legendPos val="r"/>
      <c:txPr>
        <a:bodyPr/>
        <a:lstStyle/>
        <a:p>
          <a:pPr>
            <a:defRPr sz="1100"/>
          </a:pPr>
          <a:endParaRPr lang="en-US"/>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2010-11-03T00:00:00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34DFDA-E950-4673-BDF9-46CC73D12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76</Pages>
  <Words>14483</Words>
  <Characters>82557</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Improving Pallet Routing Operations at the Washington Post</vt:lpstr>
    </vt:vector>
  </TitlesOfParts>
  <Company>George Mason University</Company>
  <LinksUpToDate>false</LinksUpToDate>
  <CharactersWithSpaces>96847</CharactersWithSpaces>
  <SharedDoc>false</SharedDoc>
  <HLinks>
    <vt:vector size="132" baseType="variant">
      <vt:variant>
        <vt:i4>6422590</vt:i4>
      </vt:variant>
      <vt:variant>
        <vt:i4>117</vt:i4>
      </vt:variant>
      <vt:variant>
        <vt:i4>0</vt:i4>
      </vt:variant>
      <vt:variant>
        <vt:i4>5</vt:i4>
      </vt:variant>
      <vt:variant>
        <vt:lpwstr>http://www.washpost.com/index.shtml</vt:lpwstr>
      </vt:variant>
      <vt:variant>
        <vt:lpwstr/>
      </vt:variant>
      <vt:variant>
        <vt:i4>524367</vt:i4>
      </vt:variant>
      <vt:variant>
        <vt:i4>114</vt:i4>
      </vt:variant>
      <vt:variant>
        <vt:i4>0</vt:i4>
      </vt:variant>
      <vt:variant>
        <vt:i4>5</vt:i4>
      </vt:variant>
      <vt:variant>
        <vt:lpwstr>http://www.businessinsider.com/the-death-of-the-american-newspaper-2009-7</vt:lpwstr>
      </vt:variant>
      <vt:variant>
        <vt:lpwstr/>
      </vt:variant>
      <vt:variant>
        <vt:i4>262232</vt:i4>
      </vt:variant>
      <vt:variant>
        <vt:i4>111</vt:i4>
      </vt:variant>
      <vt:variant>
        <vt:i4>0</vt:i4>
      </vt:variant>
      <vt:variant>
        <vt:i4>5</vt:i4>
      </vt:variant>
      <vt:variant>
        <vt:lpwstr>http://jimmycsays.com/2010/10/28/sunday-circulation-at-the-k-c-star-falls-below-a-longtime-benchmark/</vt:lpwstr>
      </vt:variant>
      <vt:variant>
        <vt:lpwstr/>
      </vt:variant>
      <vt:variant>
        <vt:i4>7864442</vt:i4>
      </vt:variant>
      <vt:variant>
        <vt:i4>108</vt:i4>
      </vt:variant>
      <vt:variant>
        <vt:i4>0</vt:i4>
      </vt:variant>
      <vt:variant>
        <vt:i4>5</vt:i4>
      </vt:variant>
      <vt:variant>
        <vt:lpwstr>http://www.accessabc.com/aboutabc/introduction.htm</vt:lpwstr>
      </vt:variant>
      <vt:variant>
        <vt:lpwstr/>
      </vt:variant>
      <vt:variant>
        <vt:i4>3080316</vt:i4>
      </vt:variant>
      <vt:variant>
        <vt:i4>105</vt:i4>
      </vt:variant>
      <vt:variant>
        <vt:i4>0</vt:i4>
      </vt:variant>
      <vt:variant>
        <vt:i4>5</vt:i4>
      </vt:variant>
      <vt:variant>
        <vt:lpwstr>http://en.wikipedia.org/wiki/The_Washington_Post</vt:lpwstr>
      </vt:variant>
      <vt:variant>
        <vt:lpwstr/>
      </vt:variant>
      <vt:variant>
        <vt:i4>1245240</vt:i4>
      </vt:variant>
      <vt:variant>
        <vt:i4>98</vt:i4>
      </vt:variant>
      <vt:variant>
        <vt:i4>0</vt:i4>
      </vt:variant>
      <vt:variant>
        <vt:i4>5</vt:i4>
      </vt:variant>
      <vt:variant>
        <vt:lpwstr/>
      </vt:variant>
      <vt:variant>
        <vt:lpwstr>_Toc278140620</vt:lpwstr>
      </vt:variant>
      <vt:variant>
        <vt:i4>1048632</vt:i4>
      </vt:variant>
      <vt:variant>
        <vt:i4>92</vt:i4>
      </vt:variant>
      <vt:variant>
        <vt:i4>0</vt:i4>
      </vt:variant>
      <vt:variant>
        <vt:i4>5</vt:i4>
      </vt:variant>
      <vt:variant>
        <vt:lpwstr/>
      </vt:variant>
      <vt:variant>
        <vt:lpwstr>_Toc278140619</vt:lpwstr>
      </vt:variant>
      <vt:variant>
        <vt:i4>1048632</vt:i4>
      </vt:variant>
      <vt:variant>
        <vt:i4>86</vt:i4>
      </vt:variant>
      <vt:variant>
        <vt:i4>0</vt:i4>
      </vt:variant>
      <vt:variant>
        <vt:i4>5</vt:i4>
      </vt:variant>
      <vt:variant>
        <vt:lpwstr/>
      </vt:variant>
      <vt:variant>
        <vt:lpwstr>_Toc278140618</vt:lpwstr>
      </vt:variant>
      <vt:variant>
        <vt:i4>1048632</vt:i4>
      </vt:variant>
      <vt:variant>
        <vt:i4>80</vt:i4>
      </vt:variant>
      <vt:variant>
        <vt:i4>0</vt:i4>
      </vt:variant>
      <vt:variant>
        <vt:i4>5</vt:i4>
      </vt:variant>
      <vt:variant>
        <vt:lpwstr/>
      </vt:variant>
      <vt:variant>
        <vt:lpwstr>_Toc278140617</vt:lpwstr>
      </vt:variant>
      <vt:variant>
        <vt:i4>1048632</vt:i4>
      </vt:variant>
      <vt:variant>
        <vt:i4>74</vt:i4>
      </vt:variant>
      <vt:variant>
        <vt:i4>0</vt:i4>
      </vt:variant>
      <vt:variant>
        <vt:i4>5</vt:i4>
      </vt:variant>
      <vt:variant>
        <vt:lpwstr/>
      </vt:variant>
      <vt:variant>
        <vt:lpwstr>_Toc278140616</vt:lpwstr>
      </vt:variant>
      <vt:variant>
        <vt:i4>1048632</vt:i4>
      </vt:variant>
      <vt:variant>
        <vt:i4>68</vt:i4>
      </vt:variant>
      <vt:variant>
        <vt:i4>0</vt:i4>
      </vt:variant>
      <vt:variant>
        <vt:i4>5</vt:i4>
      </vt:variant>
      <vt:variant>
        <vt:lpwstr/>
      </vt:variant>
      <vt:variant>
        <vt:lpwstr>_Toc278140615</vt:lpwstr>
      </vt:variant>
      <vt:variant>
        <vt:i4>1048632</vt:i4>
      </vt:variant>
      <vt:variant>
        <vt:i4>62</vt:i4>
      </vt:variant>
      <vt:variant>
        <vt:i4>0</vt:i4>
      </vt:variant>
      <vt:variant>
        <vt:i4>5</vt:i4>
      </vt:variant>
      <vt:variant>
        <vt:lpwstr/>
      </vt:variant>
      <vt:variant>
        <vt:lpwstr>_Toc278140614</vt:lpwstr>
      </vt:variant>
      <vt:variant>
        <vt:i4>1048632</vt:i4>
      </vt:variant>
      <vt:variant>
        <vt:i4>56</vt:i4>
      </vt:variant>
      <vt:variant>
        <vt:i4>0</vt:i4>
      </vt:variant>
      <vt:variant>
        <vt:i4>5</vt:i4>
      </vt:variant>
      <vt:variant>
        <vt:lpwstr/>
      </vt:variant>
      <vt:variant>
        <vt:lpwstr>_Toc278140613</vt:lpwstr>
      </vt:variant>
      <vt:variant>
        <vt:i4>1048632</vt:i4>
      </vt:variant>
      <vt:variant>
        <vt:i4>50</vt:i4>
      </vt:variant>
      <vt:variant>
        <vt:i4>0</vt:i4>
      </vt:variant>
      <vt:variant>
        <vt:i4>5</vt:i4>
      </vt:variant>
      <vt:variant>
        <vt:lpwstr/>
      </vt:variant>
      <vt:variant>
        <vt:lpwstr>_Toc278140612</vt:lpwstr>
      </vt:variant>
      <vt:variant>
        <vt:i4>1048632</vt:i4>
      </vt:variant>
      <vt:variant>
        <vt:i4>44</vt:i4>
      </vt:variant>
      <vt:variant>
        <vt:i4>0</vt:i4>
      </vt:variant>
      <vt:variant>
        <vt:i4>5</vt:i4>
      </vt:variant>
      <vt:variant>
        <vt:lpwstr/>
      </vt:variant>
      <vt:variant>
        <vt:lpwstr>_Toc278140611</vt:lpwstr>
      </vt:variant>
      <vt:variant>
        <vt:i4>1048632</vt:i4>
      </vt:variant>
      <vt:variant>
        <vt:i4>38</vt:i4>
      </vt:variant>
      <vt:variant>
        <vt:i4>0</vt:i4>
      </vt:variant>
      <vt:variant>
        <vt:i4>5</vt:i4>
      </vt:variant>
      <vt:variant>
        <vt:lpwstr/>
      </vt:variant>
      <vt:variant>
        <vt:lpwstr>_Toc278140610</vt:lpwstr>
      </vt:variant>
      <vt:variant>
        <vt:i4>1114168</vt:i4>
      </vt:variant>
      <vt:variant>
        <vt:i4>32</vt:i4>
      </vt:variant>
      <vt:variant>
        <vt:i4>0</vt:i4>
      </vt:variant>
      <vt:variant>
        <vt:i4>5</vt:i4>
      </vt:variant>
      <vt:variant>
        <vt:lpwstr/>
      </vt:variant>
      <vt:variant>
        <vt:lpwstr>_Toc278140609</vt:lpwstr>
      </vt:variant>
      <vt:variant>
        <vt:i4>1114168</vt:i4>
      </vt:variant>
      <vt:variant>
        <vt:i4>26</vt:i4>
      </vt:variant>
      <vt:variant>
        <vt:i4>0</vt:i4>
      </vt:variant>
      <vt:variant>
        <vt:i4>5</vt:i4>
      </vt:variant>
      <vt:variant>
        <vt:lpwstr/>
      </vt:variant>
      <vt:variant>
        <vt:lpwstr>_Toc278140608</vt:lpwstr>
      </vt:variant>
      <vt:variant>
        <vt:i4>1114168</vt:i4>
      </vt:variant>
      <vt:variant>
        <vt:i4>20</vt:i4>
      </vt:variant>
      <vt:variant>
        <vt:i4>0</vt:i4>
      </vt:variant>
      <vt:variant>
        <vt:i4>5</vt:i4>
      </vt:variant>
      <vt:variant>
        <vt:lpwstr/>
      </vt:variant>
      <vt:variant>
        <vt:lpwstr>_Toc278140607</vt:lpwstr>
      </vt:variant>
      <vt:variant>
        <vt:i4>1114168</vt:i4>
      </vt:variant>
      <vt:variant>
        <vt:i4>14</vt:i4>
      </vt:variant>
      <vt:variant>
        <vt:i4>0</vt:i4>
      </vt:variant>
      <vt:variant>
        <vt:i4>5</vt:i4>
      </vt:variant>
      <vt:variant>
        <vt:lpwstr/>
      </vt:variant>
      <vt:variant>
        <vt:lpwstr>_Toc278140606</vt:lpwstr>
      </vt:variant>
      <vt:variant>
        <vt:i4>1114168</vt:i4>
      </vt:variant>
      <vt:variant>
        <vt:i4>8</vt:i4>
      </vt:variant>
      <vt:variant>
        <vt:i4>0</vt:i4>
      </vt:variant>
      <vt:variant>
        <vt:i4>5</vt:i4>
      </vt:variant>
      <vt:variant>
        <vt:lpwstr/>
      </vt:variant>
      <vt:variant>
        <vt:lpwstr>_Toc278140605</vt:lpwstr>
      </vt:variant>
      <vt:variant>
        <vt:i4>1114168</vt:i4>
      </vt:variant>
      <vt:variant>
        <vt:i4>2</vt:i4>
      </vt:variant>
      <vt:variant>
        <vt:i4>0</vt:i4>
      </vt:variant>
      <vt:variant>
        <vt:i4>5</vt:i4>
      </vt:variant>
      <vt:variant>
        <vt:lpwstr/>
      </vt:variant>
      <vt:variant>
        <vt:lpwstr>_Toc278140604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Improving Pallet Routing Operations at the Washington Post</dc:title>
  <dc:subject>(Im PRO WasP)</dc:subject>
  <dc:creator>Ryan Graziano</dc:creator>
  <cp:lastModifiedBy>Kuklinski, Thomas </cp:lastModifiedBy>
  <cp:revision>3</cp:revision>
  <cp:lastPrinted>2011-05-02T09:47:00Z</cp:lastPrinted>
  <dcterms:created xsi:type="dcterms:W3CDTF">2011-05-02T12:56:00Z</dcterms:created>
  <dcterms:modified xsi:type="dcterms:W3CDTF">2011-05-03T18:25:00Z</dcterms:modified>
</cp:coreProperties>
</file>